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673" w:rsidRDefault="00E96673" w:rsidP="00E96673">
      <w:pPr>
        <w:jc w:val="center"/>
        <w:rPr>
          <w:b/>
          <w:i/>
          <w:sz w:val="44"/>
          <w:szCs w:val="44"/>
        </w:rPr>
      </w:pPr>
      <w:r w:rsidRPr="00881B28">
        <w:rPr>
          <w:b/>
          <w:i/>
          <w:sz w:val="44"/>
          <w:szCs w:val="44"/>
        </w:rPr>
        <w:t>ΠΡΟΤΥΠΟ ΠΕΙΡΑΜΑΤΙΚΟ ΛΥΚΕΙΟ ΕΥΑΓΓΕΛΙΚΗΣ ΣΧΟΛΗΣ ΣΜΥΡΝΗΣ</w:t>
      </w:r>
    </w:p>
    <w:p w:rsidR="00E96673" w:rsidRDefault="00E96673" w:rsidP="00E96673">
      <w:pPr>
        <w:jc w:val="center"/>
        <w:rPr>
          <w:b/>
          <w:i/>
          <w:sz w:val="44"/>
          <w:szCs w:val="44"/>
        </w:rPr>
      </w:pPr>
      <w:r>
        <w:rPr>
          <w:b/>
          <w:i/>
          <w:noProof/>
          <w:sz w:val="44"/>
          <w:szCs w:val="44"/>
          <w:lang w:eastAsia="el-GR"/>
        </w:rPr>
        <w:drawing>
          <wp:anchor distT="0" distB="0" distL="114300" distR="114300" simplePos="0" relativeHeight="251658240" behindDoc="1" locked="0" layoutInCell="1" allowOverlap="1">
            <wp:simplePos x="0" y="0"/>
            <wp:positionH relativeFrom="column">
              <wp:posOffset>-419100</wp:posOffset>
            </wp:positionH>
            <wp:positionV relativeFrom="paragraph">
              <wp:posOffset>460375</wp:posOffset>
            </wp:positionV>
            <wp:extent cx="6610350" cy="3362325"/>
            <wp:effectExtent l="19050" t="0" r="0" b="0"/>
            <wp:wrapTight wrapText="bothSides">
              <wp:wrapPolygon edited="0">
                <wp:start x="249" y="0"/>
                <wp:lineTo x="-62" y="857"/>
                <wp:lineTo x="-62" y="19581"/>
                <wp:lineTo x="62" y="21539"/>
                <wp:lineTo x="249" y="21539"/>
                <wp:lineTo x="21289" y="21539"/>
                <wp:lineTo x="21476" y="21539"/>
                <wp:lineTo x="21600" y="20682"/>
                <wp:lineTo x="21600" y="857"/>
                <wp:lineTo x="21476" y="122"/>
                <wp:lineTo x="21289" y="0"/>
                <wp:lineTo x="249" y="0"/>
              </wp:wrapPolygon>
            </wp:wrapTight>
            <wp:docPr id="1" name="0 - Εικόνα" descr="Microcosm_Flythrough_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cosm_Flythrough_Preview.jpg"/>
                    <pic:cNvPicPr/>
                  </pic:nvPicPr>
                  <pic:blipFill>
                    <a:blip r:embed="rId5" cstate="print">
                      <a:lum contrast="10000"/>
                    </a:blip>
                    <a:stretch>
                      <a:fillRect/>
                    </a:stretch>
                  </pic:blipFill>
                  <pic:spPr>
                    <a:xfrm>
                      <a:off x="0" y="0"/>
                      <a:ext cx="6610350" cy="3362325"/>
                    </a:xfrm>
                    <a:prstGeom prst="rect">
                      <a:avLst/>
                    </a:prstGeom>
                    <a:ln>
                      <a:noFill/>
                    </a:ln>
                    <a:effectLst>
                      <a:softEdge rad="112500"/>
                    </a:effectLst>
                  </pic:spPr>
                </pic:pic>
              </a:graphicData>
            </a:graphic>
          </wp:anchor>
        </w:drawing>
      </w:r>
      <w:r>
        <w:rPr>
          <w:b/>
          <w:i/>
          <w:sz w:val="44"/>
          <w:szCs w:val="44"/>
        </w:rPr>
        <w:t>ΕΤΟΣ</w:t>
      </w:r>
      <w:r w:rsidRPr="00F86357">
        <w:rPr>
          <w:b/>
          <w:i/>
          <w:sz w:val="44"/>
          <w:szCs w:val="44"/>
        </w:rPr>
        <w:t>:2014-2015</w:t>
      </w:r>
    </w:p>
    <w:p w:rsidR="00E96673" w:rsidRDefault="00E96673" w:rsidP="00E96673">
      <w:pPr>
        <w:jc w:val="center"/>
        <w:rPr>
          <w:b/>
          <w:i/>
          <w:sz w:val="44"/>
          <w:szCs w:val="44"/>
        </w:rPr>
      </w:pPr>
    </w:p>
    <w:p w:rsidR="00AE419C" w:rsidRDefault="00AE419C" w:rsidP="00AE419C">
      <w:pPr>
        <w:jc w:val="center"/>
        <w:rPr>
          <w:b/>
          <w:i/>
          <w:sz w:val="40"/>
          <w:szCs w:val="40"/>
        </w:rPr>
      </w:pPr>
      <w:r w:rsidRPr="0093723D">
        <w:rPr>
          <w:b/>
          <w:i/>
          <w:sz w:val="40"/>
          <w:szCs w:val="40"/>
        </w:rPr>
        <w:t>ΕΡΓΑΣΙΑ ΣΤΟ ΜΑΘΗΜΑ ΤΟΥ PROJECT:</w:t>
      </w:r>
    </w:p>
    <w:p w:rsidR="00AE419C" w:rsidRPr="00AB7306" w:rsidRDefault="00AE419C" w:rsidP="00AE419C">
      <w:pPr>
        <w:jc w:val="center"/>
        <w:rPr>
          <w:b/>
          <w:i/>
          <w:sz w:val="40"/>
          <w:szCs w:val="40"/>
        </w:rPr>
      </w:pPr>
      <w:r w:rsidRPr="00AB7306">
        <w:rPr>
          <w:b/>
          <w:i/>
          <w:sz w:val="40"/>
          <w:szCs w:val="40"/>
        </w:rPr>
        <w:t xml:space="preserve"> ΕΦΑΡΜΟΓΕΣ ΤΩΝ ΜΑΘΗΜΑΤΙΚΩΝ ΣΤΗΝ ΙΑΤΡΙΚΗ ΕΠΙΣΤΗΜΗ</w:t>
      </w:r>
    </w:p>
    <w:p w:rsidR="00AE419C" w:rsidRPr="0093723D" w:rsidRDefault="00AE419C" w:rsidP="00AE419C">
      <w:pPr>
        <w:jc w:val="center"/>
        <w:rPr>
          <w:b/>
          <w:i/>
          <w:sz w:val="40"/>
          <w:szCs w:val="40"/>
          <w:lang w:val="en-US"/>
        </w:rPr>
      </w:pPr>
      <w:r w:rsidRPr="0093723D">
        <w:rPr>
          <w:b/>
          <w:i/>
          <w:sz w:val="40"/>
          <w:szCs w:val="40"/>
        </w:rPr>
        <w:t>ΕΠΙΜΕΛΕΙΑ</w:t>
      </w:r>
      <w:r w:rsidRPr="0093723D">
        <w:rPr>
          <w:b/>
          <w:i/>
          <w:sz w:val="40"/>
          <w:szCs w:val="40"/>
          <w:lang w:val="en-US"/>
        </w:rPr>
        <w:t>:</w:t>
      </w:r>
    </w:p>
    <w:p w:rsidR="00AE419C" w:rsidRPr="00372979" w:rsidRDefault="00AE419C" w:rsidP="00AE419C">
      <w:pPr>
        <w:pStyle w:val="a4"/>
        <w:numPr>
          <w:ilvl w:val="0"/>
          <w:numId w:val="1"/>
        </w:numPr>
        <w:rPr>
          <w:b/>
          <w:i/>
          <w:sz w:val="36"/>
          <w:szCs w:val="36"/>
        </w:rPr>
      </w:pPr>
      <w:proofErr w:type="spellStart"/>
      <w:r w:rsidRPr="00372979">
        <w:rPr>
          <w:b/>
          <w:i/>
          <w:sz w:val="36"/>
          <w:szCs w:val="36"/>
        </w:rPr>
        <w:t>Τερζοπούλου</w:t>
      </w:r>
      <w:proofErr w:type="spellEnd"/>
      <w:r w:rsidRPr="00372979">
        <w:rPr>
          <w:b/>
          <w:i/>
          <w:sz w:val="36"/>
          <w:szCs w:val="36"/>
        </w:rPr>
        <w:t xml:space="preserve"> Στεφανία</w:t>
      </w:r>
    </w:p>
    <w:p w:rsidR="00AE419C" w:rsidRPr="00372979" w:rsidRDefault="00AE419C" w:rsidP="00AE419C">
      <w:pPr>
        <w:pStyle w:val="a4"/>
        <w:numPr>
          <w:ilvl w:val="0"/>
          <w:numId w:val="1"/>
        </w:numPr>
        <w:rPr>
          <w:b/>
          <w:i/>
          <w:sz w:val="36"/>
          <w:szCs w:val="36"/>
        </w:rPr>
      </w:pPr>
      <w:proofErr w:type="spellStart"/>
      <w:r w:rsidRPr="00372979">
        <w:rPr>
          <w:b/>
          <w:i/>
          <w:sz w:val="36"/>
          <w:szCs w:val="36"/>
        </w:rPr>
        <w:t>Χαρατσή</w:t>
      </w:r>
      <w:proofErr w:type="spellEnd"/>
      <w:r w:rsidRPr="00372979">
        <w:rPr>
          <w:b/>
          <w:i/>
          <w:sz w:val="36"/>
          <w:szCs w:val="36"/>
        </w:rPr>
        <w:t xml:space="preserve"> Βάσω</w:t>
      </w:r>
    </w:p>
    <w:p w:rsidR="00AE419C" w:rsidRPr="00372979" w:rsidRDefault="00AE419C" w:rsidP="00AE419C">
      <w:pPr>
        <w:pStyle w:val="a4"/>
        <w:numPr>
          <w:ilvl w:val="0"/>
          <w:numId w:val="1"/>
        </w:numPr>
        <w:rPr>
          <w:b/>
          <w:i/>
          <w:sz w:val="36"/>
          <w:szCs w:val="36"/>
        </w:rPr>
      </w:pPr>
      <w:proofErr w:type="spellStart"/>
      <w:r w:rsidRPr="00372979">
        <w:rPr>
          <w:b/>
          <w:i/>
          <w:sz w:val="36"/>
          <w:szCs w:val="36"/>
        </w:rPr>
        <w:t>Φωστηρόπουλος</w:t>
      </w:r>
      <w:proofErr w:type="spellEnd"/>
      <w:r w:rsidRPr="00372979">
        <w:rPr>
          <w:b/>
          <w:i/>
          <w:sz w:val="36"/>
          <w:szCs w:val="36"/>
        </w:rPr>
        <w:t xml:space="preserve"> Στάθης</w:t>
      </w:r>
    </w:p>
    <w:p w:rsidR="00AE419C" w:rsidRDefault="00AE419C" w:rsidP="00E96673">
      <w:pPr>
        <w:jc w:val="center"/>
        <w:rPr>
          <w:b/>
          <w:i/>
          <w:sz w:val="44"/>
          <w:szCs w:val="44"/>
        </w:rPr>
      </w:pPr>
    </w:p>
    <w:p w:rsidR="00AE419C" w:rsidRPr="00D11B20" w:rsidRDefault="00AE419C" w:rsidP="00AE419C">
      <w:pPr>
        <w:rPr>
          <w:b/>
          <w:i/>
          <w:color w:val="C00000"/>
          <w:sz w:val="32"/>
          <w:szCs w:val="32"/>
        </w:rPr>
      </w:pPr>
      <w:r w:rsidRPr="00D11B20">
        <w:rPr>
          <w:b/>
          <w:i/>
          <w:color w:val="C00000"/>
          <w:sz w:val="32"/>
          <w:szCs w:val="32"/>
        </w:rPr>
        <w:lastRenderedPageBreak/>
        <w:t>ΜΙΑ ΠΕΡΙΗΓΗΣΗ ΣΤΟ ΜΑΚΡΟΚΟΣΜΟ…</w:t>
      </w:r>
    </w:p>
    <w:p w:rsidR="00AE419C" w:rsidRDefault="00AE419C" w:rsidP="00AE419C">
      <w:pPr>
        <w:ind w:firstLine="720"/>
        <w:jc w:val="both"/>
        <w:rPr>
          <w:rFonts w:ascii="Arial" w:hAnsi="Arial" w:cs="Arial"/>
          <w:iCs/>
          <w:sz w:val="24"/>
          <w:szCs w:val="24"/>
        </w:rPr>
      </w:pPr>
      <w:r w:rsidRPr="00AE419C">
        <w:rPr>
          <w:rFonts w:ascii="Arial" w:hAnsi="Arial" w:cs="Arial"/>
          <w:iCs/>
          <w:sz w:val="24"/>
          <w:szCs w:val="24"/>
        </w:rPr>
        <w:t xml:space="preserve">Στη φύση, τα διάφορα είδη δεν ζουν σε απομόνωση. Αντίθετα, συνυπάρχουν και αλληλεπιδρούν με πλήθος άλλων ειδών σε βιολογικές κοινότητες. Αυτές οι αλληλεπιδράσεις μεταξύ ειδών μπορεί να επηρεάσουν τα είδη που εμπλέκονται θετικά, αρνητικά, ή καθόλου. </w:t>
      </w:r>
      <w:r w:rsidR="00D11B20">
        <w:rPr>
          <w:rFonts w:ascii="Arial" w:hAnsi="Arial" w:cs="Arial"/>
          <w:iCs/>
          <w:sz w:val="24"/>
          <w:szCs w:val="24"/>
        </w:rPr>
        <w:t xml:space="preserve">Μάλιστα, υπάρχουν </w:t>
      </w:r>
      <w:r w:rsidRPr="00AE419C">
        <w:rPr>
          <w:rFonts w:ascii="Arial" w:hAnsi="Arial" w:cs="Arial"/>
          <w:iCs/>
          <w:sz w:val="24"/>
          <w:szCs w:val="24"/>
        </w:rPr>
        <w:t>ανταγωνιστικές αλληλεπιδράσεις, κατά τις οποίες  και τα δύο είδη επηρεάζο</w:t>
      </w:r>
      <w:r w:rsidR="00D11B20">
        <w:rPr>
          <w:rFonts w:ascii="Arial" w:hAnsi="Arial" w:cs="Arial"/>
          <w:iCs/>
          <w:sz w:val="24"/>
          <w:szCs w:val="24"/>
        </w:rPr>
        <w:t xml:space="preserve">νται αρνητικά το ένα με το άλλο, αλλά </w:t>
      </w:r>
      <w:r w:rsidRPr="00AE419C">
        <w:rPr>
          <w:rFonts w:ascii="Arial" w:hAnsi="Arial" w:cs="Arial"/>
          <w:iCs/>
          <w:sz w:val="24"/>
          <w:szCs w:val="24"/>
        </w:rPr>
        <w:t>και οι αλληλεπιδράσεις θηρευτών-θηραμάτων, όπου το ένα είδος ωφελείται και το άλλο έχει βλάπτεται.</w:t>
      </w:r>
    </w:p>
    <w:p w:rsidR="00AE419C" w:rsidRDefault="00AE419C" w:rsidP="00AE419C">
      <w:pPr>
        <w:ind w:firstLine="720"/>
        <w:jc w:val="both"/>
        <w:rPr>
          <w:rFonts w:ascii="Arial" w:hAnsi="Arial" w:cs="Arial"/>
          <w:iCs/>
          <w:sz w:val="24"/>
          <w:szCs w:val="24"/>
        </w:rPr>
      </w:pPr>
      <w:r w:rsidRPr="00AE419C">
        <w:rPr>
          <w:rFonts w:ascii="Arial" w:hAnsi="Arial" w:cs="Arial"/>
          <w:iCs/>
          <w:sz w:val="24"/>
          <w:szCs w:val="24"/>
        </w:rPr>
        <w:t>Ο ανταγωνισμός είναι μία αλληλεπίδραση που συμβαίνει όταν δύο ή περισσότερα είδη χρησιμοποιούν τους ίδιους πόρους. Οι πόροι αυτοί μπορεί να είναι κάποιος χώρος, νερό, ή ενέργεια. Επειδή οι πόροι είναι περιορισμένοι, εκείνοι που χρησιμοπο</w:t>
      </w:r>
      <w:r w:rsidR="00D11B20">
        <w:rPr>
          <w:rFonts w:ascii="Arial" w:hAnsi="Arial" w:cs="Arial"/>
          <w:iCs/>
          <w:sz w:val="24"/>
          <w:szCs w:val="24"/>
        </w:rPr>
        <w:t>ιούνται από ένα είδος μειώνουν αναγκαστικά</w:t>
      </w:r>
      <w:r w:rsidRPr="00AE419C">
        <w:rPr>
          <w:rFonts w:ascii="Arial" w:hAnsi="Arial" w:cs="Arial"/>
          <w:iCs/>
          <w:sz w:val="24"/>
          <w:szCs w:val="24"/>
        </w:rPr>
        <w:t xml:space="preserve"> εκείνους που διατίθενται σε άλλα είδη. Χωρίς τον ανταγωνισμό με άλλα είδη, ο πληθυσμός θα αυξηθεί κανονικά, μέχρι</w:t>
      </w:r>
      <w:r w:rsidR="00D11B20">
        <w:rPr>
          <w:rFonts w:ascii="Arial" w:hAnsi="Arial" w:cs="Arial"/>
          <w:iCs/>
          <w:sz w:val="24"/>
          <w:szCs w:val="24"/>
        </w:rPr>
        <w:t>, τελικά,</w:t>
      </w:r>
      <w:r w:rsidRPr="00AE419C">
        <w:rPr>
          <w:rFonts w:ascii="Arial" w:hAnsi="Arial" w:cs="Arial"/>
          <w:iCs/>
          <w:sz w:val="24"/>
          <w:szCs w:val="24"/>
        </w:rPr>
        <w:t xml:space="preserve"> ο ανταγωνισμός ανάμεσα σε άτομα του ίδιου είδους για τους πόρους να οδηγήσει σε μία ισορροπία των γεννήσεων και των θανάτων. Αυτό το σημείο ισορροπίας καλείται «φέρουσα ικανότητα» του πληθυσμού, και φαίνεται στην χαρακτηριστική καμπύλη αύξησης του πληθυσμού</w:t>
      </w:r>
      <w:r w:rsidR="00D11B20">
        <w:rPr>
          <w:rFonts w:ascii="Arial" w:hAnsi="Arial" w:cs="Arial"/>
          <w:iCs/>
          <w:sz w:val="24"/>
          <w:szCs w:val="24"/>
        </w:rPr>
        <w:t xml:space="preserve"> του παρακάτω διαγράμματος:</w:t>
      </w:r>
      <w:r w:rsidRPr="00AE419C">
        <w:rPr>
          <w:rFonts w:ascii="Arial" w:hAnsi="Arial" w:cs="Arial"/>
          <w:iCs/>
          <w:sz w:val="24"/>
          <w:szCs w:val="24"/>
        </w:rPr>
        <w:t xml:space="preserve"> </w:t>
      </w:r>
    </w:p>
    <w:p w:rsidR="00AE419C" w:rsidRPr="00AE419C" w:rsidRDefault="00B43799" w:rsidP="00AE419C">
      <w:pPr>
        <w:ind w:firstLine="720"/>
        <w:jc w:val="both"/>
        <w:rPr>
          <w:rFonts w:ascii="Arial" w:hAnsi="Arial" w:cs="Arial"/>
          <w:iCs/>
          <w:sz w:val="24"/>
          <w:szCs w:val="24"/>
        </w:rPr>
      </w:pPr>
      <w:r>
        <w:rPr>
          <w:rFonts w:ascii="Arial" w:hAnsi="Arial" w:cs="Arial"/>
          <w:iCs/>
          <w:noProof/>
          <w:sz w:val="24"/>
          <w:szCs w:val="24"/>
          <w:lang w:eastAsia="el-GR"/>
        </w:rPr>
        <w:drawing>
          <wp:anchor distT="0" distB="0" distL="114300" distR="114300" simplePos="0" relativeHeight="251659264" behindDoc="1" locked="0" layoutInCell="1" allowOverlap="1">
            <wp:simplePos x="0" y="0"/>
            <wp:positionH relativeFrom="column">
              <wp:posOffset>1219200</wp:posOffset>
            </wp:positionH>
            <wp:positionV relativeFrom="paragraph">
              <wp:posOffset>147955</wp:posOffset>
            </wp:positionV>
            <wp:extent cx="3419475" cy="2152650"/>
            <wp:effectExtent l="19050" t="0" r="9525" b="0"/>
            <wp:wrapTight wrapText="bothSides">
              <wp:wrapPolygon edited="0">
                <wp:start x="-120" y="0"/>
                <wp:lineTo x="-120" y="21409"/>
                <wp:lineTo x="21660" y="21409"/>
                <wp:lineTo x="21660" y="0"/>
                <wp:lineTo x="-120" y="0"/>
              </wp:wrapPolygon>
            </wp:wrapTight>
            <wp:docPr id="2" name="Εικόνα 1"/>
            <wp:cNvGraphicFramePr/>
            <a:graphic xmlns:a="http://schemas.openxmlformats.org/drawingml/2006/main">
              <a:graphicData uri="http://schemas.openxmlformats.org/drawingml/2006/picture">
                <pic:pic xmlns:pic="http://schemas.openxmlformats.org/drawingml/2006/picture">
                  <pic:nvPicPr>
                    <pic:cNvPr id="5" name="Picture 2"/>
                    <pic:cNvPicPr>
                      <a:picLocks noGrp="1" noChangeAspect="1" noChangeArrowheads="1"/>
                    </pic:cNvPicPr>
                  </pic:nvPicPr>
                  <pic:blipFill>
                    <a:blip r:embed="rId6" cstate="print"/>
                    <a:srcRect r="51829"/>
                    <a:stretch>
                      <a:fillRect/>
                    </a:stretch>
                  </pic:blipFill>
                  <pic:spPr bwMode="auto">
                    <a:xfrm>
                      <a:off x="0" y="0"/>
                      <a:ext cx="3419475" cy="2152650"/>
                    </a:xfrm>
                    <a:prstGeom prst="rect">
                      <a:avLst/>
                    </a:prstGeom>
                    <a:noFill/>
                    <a:ln w="9525">
                      <a:noFill/>
                      <a:miter lim="800000"/>
                      <a:headEnd/>
                      <a:tailEnd/>
                    </a:ln>
                  </pic:spPr>
                </pic:pic>
              </a:graphicData>
            </a:graphic>
          </wp:anchor>
        </w:drawing>
      </w:r>
    </w:p>
    <w:p w:rsidR="00AE419C" w:rsidRPr="00AE419C" w:rsidRDefault="00AE419C" w:rsidP="00AE419C">
      <w:pPr>
        <w:ind w:firstLine="720"/>
        <w:jc w:val="both"/>
        <w:rPr>
          <w:rStyle w:val="a5"/>
          <w:rFonts w:ascii="Arial" w:hAnsi="Arial" w:cs="Arial"/>
          <w:color w:val="auto"/>
          <w:sz w:val="24"/>
          <w:szCs w:val="24"/>
        </w:rPr>
      </w:pPr>
    </w:p>
    <w:p w:rsidR="00DB0B04" w:rsidRDefault="00DB0B04"/>
    <w:p w:rsidR="00AE419C" w:rsidRDefault="00AE419C"/>
    <w:p w:rsidR="00AE419C" w:rsidRDefault="00AE419C"/>
    <w:p w:rsidR="00AE419C" w:rsidRDefault="00AE419C"/>
    <w:p w:rsidR="00AE419C" w:rsidRPr="00B43799" w:rsidRDefault="00AE419C">
      <w:pPr>
        <w:rPr>
          <w:sz w:val="24"/>
          <w:szCs w:val="24"/>
        </w:rPr>
      </w:pPr>
    </w:p>
    <w:p w:rsidR="00B43799" w:rsidRDefault="00CC29FD">
      <w:pPr>
        <w:rPr>
          <w:sz w:val="24"/>
          <w:szCs w:val="24"/>
        </w:rPr>
      </w:pPr>
      <w:r w:rsidRPr="00B43799">
        <w:rPr>
          <w:sz w:val="24"/>
          <w:szCs w:val="24"/>
        </w:rPr>
        <w:tab/>
      </w:r>
    </w:p>
    <w:p w:rsidR="00AE419C" w:rsidRPr="00FA7DB7" w:rsidRDefault="00CC29FD" w:rsidP="00FA7DB7">
      <w:pPr>
        <w:ind w:firstLine="720"/>
        <w:jc w:val="both"/>
        <w:rPr>
          <w:rFonts w:ascii="Arial" w:hAnsi="Arial" w:cs="Arial"/>
          <w:sz w:val="24"/>
          <w:szCs w:val="24"/>
        </w:rPr>
      </w:pPr>
      <w:r w:rsidRPr="00FA7DB7">
        <w:rPr>
          <w:rFonts w:ascii="Arial" w:hAnsi="Arial" w:cs="Arial"/>
          <w:sz w:val="24"/>
          <w:szCs w:val="24"/>
        </w:rPr>
        <w:t>Υπάρχουν αρκετά πιθανά αποτελέσματα ανταγωνισμού μεταξύ διαφορετικών ειδών. Ένα αποτέλεσμα είναι ότι και τα δύο είδη μπορούν να επιβιώσουν, αλλά το καθένα με σταθερό πληθυσμό, ο οποίος μειώνεται από τον ανταγωνισμό με το άλλο. Αυτό είναι πιο πιθανό να συμβεί όταν οι πόροι για τους οποίους ανταγωνίζονται τα δύο</w:t>
      </w:r>
      <w:r w:rsidR="00D11B20">
        <w:rPr>
          <w:rFonts w:ascii="Arial" w:hAnsi="Arial" w:cs="Arial"/>
          <w:sz w:val="24"/>
          <w:szCs w:val="24"/>
        </w:rPr>
        <w:t xml:space="preserve"> είδη αποτελούν μέρος των πόρων, τους οποίους </w:t>
      </w:r>
      <w:r w:rsidRPr="00FA7DB7">
        <w:rPr>
          <w:rFonts w:ascii="Arial" w:hAnsi="Arial" w:cs="Arial"/>
          <w:sz w:val="24"/>
          <w:szCs w:val="24"/>
        </w:rPr>
        <w:t>μπορ</w:t>
      </w:r>
      <w:r w:rsidR="00D11B20">
        <w:rPr>
          <w:rFonts w:ascii="Arial" w:hAnsi="Arial" w:cs="Arial"/>
          <w:sz w:val="24"/>
          <w:szCs w:val="24"/>
        </w:rPr>
        <w:t>ούν</w:t>
      </w:r>
      <w:r w:rsidRPr="00FA7DB7">
        <w:rPr>
          <w:rFonts w:ascii="Arial" w:hAnsi="Arial" w:cs="Arial"/>
          <w:sz w:val="24"/>
          <w:szCs w:val="24"/>
        </w:rPr>
        <w:t xml:space="preserve"> να αξιοποιήσ</w:t>
      </w:r>
      <w:r w:rsidR="00D11B20">
        <w:rPr>
          <w:rFonts w:ascii="Arial" w:hAnsi="Arial" w:cs="Arial"/>
          <w:sz w:val="24"/>
          <w:szCs w:val="24"/>
        </w:rPr>
        <w:t>ουν και οι δύο</w:t>
      </w:r>
      <w:r w:rsidRPr="00FA7DB7">
        <w:rPr>
          <w:rFonts w:ascii="Arial" w:hAnsi="Arial" w:cs="Arial"/>
          <w:sz w:val="24"/>
          <w:szCs w:val="24"/>
        </w:rPr>
        <w:t xml:space="preserve">. Ωστόσο, εάν τα δύο είδη ανταγωνίζονται για τους ίδιους ακριβώς πόρους, θεωρείται ότι το ένα είδος θα έχει ανταγωνιστικό προβάδισμα έναντι του άλλου και έτσι, μπορεί να το οδηγήσει σε τοπική εξαφάνιση. </w:t>
      </w:r>
      <w:r w:rsidR="00225EC5">
        <w:rPr>
          <w:rFonts w:ascii="Arial" w:hAnsi="Arial" w:cs="Arial"/>
          <w:sz w:val="24"/>
          <w:szCs w:val="24"/>
        </w:rPr>
        <w:t xml:space="preserve">(Το αποτέλεσμα αυτό γίνεται φανερό στο παρακάτω διάγραμμα). </w:t>
      </w:r>
      <w:r w:rsidRPr="00FA7DB7">
        <w:rPr>
          <w:rFonts w:ascii="Arial" w:hAnsi="Arial" w:cs="Arial"/>
          <w:sz w:val="24"/>
          <w:szCs w:val="24"/>
        </w:rPr>
        <w:t>Ένα πιθανό μακροπρόθεσμο αποτέλεσμα ανταγωνισμού μεταξύ διαφορετικών ειδών είναι</w:t>
      </w:r>
      <w:r w:rsidR="00225EC5">
        <w:rPr>
          <w:rFonts w:ascii="Arial" w:hAnsi="Arial" w:cs="Arial"/>
          <w:sz w:val="24"/>
          <w:szCs w:val="24"/>
        </w:rPr>
        <w:t>, επιπρόσθετα,</w:t>
      </w:r>
      <w:r w:rsidRPr="00FA7DB7">
        <w:rPr>
          <w:rFonts w:ascii="Arial" w:hAnsi="Arial" w:cs="Arial"/>
          <w:sz w:val="24"/>
          <w:szCs w:val="24"/>
        </w:rPr>
        <w:t xml:space="preserve"> η αλλαγή χαρακτηριστικών. Στην περίπτωση αυτή, τα είδη εξελίσσονται (μορφολογικά ή ως </w:t>
      </w:r>
      <w:r w:rsidRPr="00FA7DB7">
        <w:rPr>
          <w:rFonts w:ascii="Arial" w:hAnsi="Arial" w:cs="Arial"/>
          <w:sz w:val="24"/>
          <w:szCs w:val="24"/>
        </w:rPr>
        <w:lastRenderedPageBreak/>
        <w:t xml:space="preserve">προς τη συμπεριφορά τους) για να εκμεταλλευτούν διαφορετικούς πόρους, έτσι ώστε  να διευκολύνουν τον ανταγωνισμό μεταξύ τους. </w:t>
      </w:r>
    </w:p>
    <w:p w:rsidR="00AE419C" w:rsidRDefault="00B43799">
      <w:r w:rsidRPr="00B43799">
        <w:drawing>
          <wp:anchor distT="0" distB="0" distL="114300" distR="114300" simplePos="0" relativeHeight="251660288" behindDoc="1" locked="0" layoutInCell="1" allowOverlap="1">
            <wp:simplePos x="0" y="0"/>
            <wp:positionH relativeFrom="column">
              <wp:posOffset>1104900</wp:posOffset>
            </wp:positionH>
            <wp:positionV relativeFrom="paragraph">
              <wp:posOffset>-9525</wp:posOffset>
            </wp:positionV>
            <wp:extent cx="3400425" cy="2209800"/>
            <wp:effectExtent l="19050" t="0" r="9525" b="0"/>
            <wp:wrapTight wrapText="bothSides">
              <wp:wrapPolygon edited="0">
                <wp:start x="-121" y="0"/>
                <wp:lineTo x="-121" y="21414"/>
                <wp:lineTo x="21661" y="21414"/>
                <wp:lineTo x="21661" y="0"/>
                <wp:lineTo x="-121" y="0"/>
              </wp:wrapPolygon>
            </wp:wrapTight>
            <wp:docPr id="5" name="Εικόνα 2"/>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6" cstate="print"/>
                    <a:srcRect l="51750"/>
                    <a:stretch>
                      <a:fillRect/>
                    </a:stretch>
                  </pic:blipFill>
                  <pic:spPr bwMode="auto">
                    <a:xfrm>
                      <a:off x="0" y="0"/>
                      <a:ext cx="3400425" cy="2209800"/>
                    </a:xfrm>
                    <a:prstGeom prst="rect">
                      <a:avLst/>
                    </a:prstGeom>
                    <a:noFill/>
                    <a:ln w="9525">
                      <a:noFill/>
                      <a:miter lim="800000"/>
                      <a:headEnd/>
                      <a:tailEnd/>
                    </a:ln>
                  </pic:spPr>
                </pic:pic>
              </a:graphicData>
            </a:graphic>
          </wp:anchor>
        </w:drawing>
      </w:r>
    </w:p>
    <w:p w:rsidR="00AE419C" w:rsidRDefault="00AE419C"/>
    <w:p w:rsidR="00AE419C" w:rsidRDefault="00AE419C"/>
    <w:p w:rsidR="00AE419C" w:rsidRDefault="00AE419C"/>
    <w:p w:rsidR="00B43799" w:rsidRDefault="00B43799"/>
    <w:p w:rsidR="00B43799" w:rsidRDefault="00B43799"/>
    <w:p w:rsidR="00B43799" w:rsidRDefault="00B43799"/>
    <w:p w:rsidR="00B43799" w:rsidRDefault="00B43799">
      <w:pPr>
        <w:rPr>
          <w:rFonts w:ascii="Arial" w:hAnsi="Arial" w:cs="Arial"/>
          <w:color w:val="000000"/>
          <w:shd w:val="clear" w:color="auto" w:fill="E9E9E9"/>
        </w:rPr>
      </w:pPr>
    </w:p>
    <w:p w:rsidR="00044B89" w:rsidRPr="00D11B20" w:rsidRDefault="00044B89" w:rsidP="00D11B20">
      <w:pPr>
        <w:ind w:left="360" w:firstLine="360"/>
        <w:rPr>
          <w:rFonts w:ascii="Arial" w:hAnsi="Arial" w:cs="Arial"/>
          <w:b/>
          <w:i/>
          <w:color w:val="C00000"/>
          <w:sz w:val="24"/>
          <w:szCs w:val="24"/>
        </w:rPr>
      </w:pPr>
      <w:r w:rsidRPr="00D11B20">
        <w:rPr>
          <w:rFonts w:ascii="Arial" w:hAnsi="Arial" w:cs="Arial"/>
          <w:b/>
          <w:i/>
          <w:color w:val="C00000"/>
          <w:sz w:val="24"/>
          <w:szCs w:val="24"/>
        </w:rPr>
        <w:t xml:space="preserve">ΠΑΡΑΔΕΙΓΜΑ ΑΛΛΗΛΕΠΙΔΡΑΣΗΣ </w:t>
      </w:r>
      <w:r w:rsidR="00D11B20" w:rsidRPr="00D11B20">
        <w:rPr>
          <w:rFonts w:ascii="Arial" w:hAnsi="Arial" w:cs="Arial"/>
          <w:b/>
          <w:i/>
          <w:color w:val="C00000"/>
          <w:sz w:val="24"/>
          <w:szCs w:val="24"/>
        </w:rPr>
        <w:t>ΜΕΤΑΞΥ</w:t>
      </w:r>
      <w:r w:rsidRPr="00D11B20">
        <w:rPr>
          <w:rFonts w:ascii="Arial" w:hAnsi="Arial" w:cs="Arial"/>
          <w:b/>
          <w:i/>
          <w:color w:val="C00000"/>
          <w:sz w:val="24"/>
          <w:szCs w:val="24"/>
        </w:rPr>
        <w:t xml:space="preserve"> ΟΡΓΑΝΙΣΜΩΝ</w:t>
      </w:r>
      <w:r w:rsidR="00D11B20" w:rsidRPr="00D11B20">
        <w:rPr>
          <w:rFonts w:ascii="Arial" w:hAnsi="Arial" w:cs="Arial"/>
          <w:b/>
          <w:i/>
          <w:color w:val="C00000"/>
          <w:sz w:val="24"/>
          <w:szCs w:val="24"/>
        </w:rPr>
        <w:t xml:space="preserve"> ΔΙΑΦΟΡΕΤΙΚΟΥ ΕΙΔΟΥΣ</w:t>
      </w:r>
    </w:p>
    <w:p w:rsidR="00000000" w:rsidRPr="00FA7DB7" w:rsidRDefault="00101990" w:rsidP="00FA7DB7">
      <w:pPr>
        <w:ind w:left="360" w:firstLine="360"/>
        <w:jc w:val="both"/>
        <w:rPr>
          <w:rFonts w:ascii="Arial" w:hAnsi="Arial" w:cs="Arial"/>
          <w:sz w:val="24"/>
          <w:szCs w:val="24"/>
        </w:rPr>
      </w:pPr>
      <w:r w:rsidRPr="00FA7DB7">
        <w:rPr>
          <w:rFonts w:ascii="Arial" w:hAnsi="Arial" w:cs="Arial"/>
          <w:sz w:val="24"/>
          <w:szCs w:val="24"/>
        </w:rPr>
        <w:t>Στην περίπτωση των σχέσεων θηρευτή-θηράματος, το ένα είδος αποτελεί ένα</w:t>
      </w:r>
      <w:r w:rsidR="00FA7DB7" w:rsidRPr="00FA7DB7">
        <w:rPr>
          <w:rFonts w:ascii="Arial" w:hAnsi="Arial" w:cs="Arial"/>
          <w:sz w:val="24"/>
          <w:szCs w:val="24"/>
        </w:rPr>
        <w:t xml:space="preserve"> είδο</w:t>
      </w:r>
      <w:r w:rsidRPr="00FA7DB7">
        <w:rPr>
          <w:rFonts w:ascii="Arial" w:hAnsi="Arial" w:cs="Arial"/>
          <w:sz w:val="24"/>
          <w:szCs w:val="24"/>
        </w:rPr>
        <w:t>ς «πόρου» για το άλλο. Είναι εύκολο να φανταστεί κανείς ότι η σχετική επιτυχία κάθε είδους επηρεάζεται από το άλλο. Στην κλασική περίπτωση της σχέσης: λυγξ</w:t>
      </w:r>
      <w:r w:rsidR="00225EC5">
        <w:rPr>
          <w:rFonts w:ascii="Arial" w:hAnsi="Arial" w:cs="Arial"/>
          <w:sz w:val="24"/>
          <w:szCs w:val="24"/>
        </w:rPr>
        <w:t xml:space="preserve"> (=είδος αγριόγατας)</w:t>
      </w:r>
      <w:r w:rsidRPr="00FA7DB7">
        <w:rPr>
          <w:rFonts w:ascii="Arial" w:hAnsi="Arial" w:cs="Arial"/>
          <w:sz w:val="24"/>
          <w:szCs w:val="24"/>
        </w:rPr>
        <w:t xml:space="preserve"> (αρπακτικό) και λαγού (λεία), όταν υπάρχουν πολλοί λαγοί, ο πληθυσμός των λυγξ βρίσκει αρκετή </w:t>
      </w:r>
      <w:r w:rsidRPr="00FA7DB7">
        <w:rPr>
          <w:rFonts w:ascii="Arial" w:hAnsi="Arial" w:cs="Arial"/>
          <w:sz w:val="24"/>
          <w:szCs w:val="24"/>
        </w:rPr>
        <w:t xml:space="preserve">τροφή και κατά συνέπεια, αυξάνεται σε αριθμό. Με την αύξηση του πληθυσμού των λυγξ, το μεγαλύτερο μέρος των λαγών γίνεται τροφή  και έτσι, ο πληθυσμός τους μειώνεται, το οποίο με τη σειρά του οδηγεί στην πείνα και την μείωση του αριθμού των λυγξ. Η γενική </w:t>
      </w:r>
      <w:r w:rsidRPr="00FA7DB7">
        <w:rPr>
          <w:rFonts w:ascii="Arial" w:hAnsi="Arial" w:cs="Arial"/>
          <w:sz w:val="24"/>
          <w:szCs w:val="24"/>
        </w:rPr>
        <w:t xml:space="preserve">εικόνα που παρατηρείται για τα είδη αυτά είναι ένας πολυετής φαύλος κύκλος αναφορικά με το μέγεθος του πληθυσμού κάθε είδους, με τον πληθυσμό των λυγξ να  υστερεί έναντι των λαγών. </w:t>
      </w:r>
    </w:p>
    <w:p w:rsidR="00044B89" w:rsidRPr="00D11B20" w:rsidRDefault="00225EC5" w:rsidP="00FA7DB7">
      <w:pPr>
        <w:ind w:left="360" w:firstLine="360"/>
        <w:jc w:val="both"/>
        <w:rPr>
          <w:rFonts w:ascii="Arial" w:hAnsi="Arial" w:cs="Arial"/>
          <w:color w:val="C00000"/>
          <w:sz w:val="24"/>
          <w:szCs w:val="24"/>
        </w:rPr>
      </w:pPr>
      <w:r>
        <w:rPr>
          <w:rFonts w:ascii="Arial" w:hAnsi="Arial" w:cs="Arial"/>
          <w:b/>
          <w:i/>
          <w:color w:val="C00000"/>
          <w:sz w:val="24"/>
          <w:szCs w:val="24"/>
        </w:rPr>
        <w:t xml:space="preserve">ΕΙΣΑΓΩΓΗ ΣΤΟ </w:t>
      </w:r>
      <w:r w:rsidR="00044B89" w:rsidRPr="00D11B20">
        <w:rPr>
          <w:rFonts w:ascii="Arial" w:hAnsi="Arial" w:cs="Arial"/>
          <w:b/>
          <w:i/>
          <w:color w:val="C00000"/>
          <w:sz w:val="24"/>
          <w:szCs w:val="24"/>
        </w:rPr>
        <w:t>ΜΙΚΡΟΚΟΣΜΟ</w:t>
      </w:r>
    </w:p>
    <w:p w:rsidR="00000000" w:rsidRPr="00FA7DB7" w:rsidRDefault="00101990" w:rsidP="00FA7DB7">
      <w:pPr>
        <w:ind w:left="360" w:firstLine="360"/>
        <w:jc w:val="both"/>
        <w:rPr>
          <w:rFonts w:ascii="Arial" w:hAnsi="Arial" w:cs="Arial"/>
          <w:sz w:val="24"/>
          <w:szCs w:val="24"/>
        </w:rPr>
      </w:pPr>
      <w:r w:rsidRPr="00FA7DB7">
        <w:rPr>
          <w:rFonts w:ascii="Arial" w:hAnsi="Arial" w:cs="Arial"/>
          <w:sz w:val="24"/>
          <w:szCs w:val="24"/>
        </w:rPr>
        <w:t xml:space="preserve">Το 1934, G.F. </w:t>
      </w:r>
      <w:proofErr w:type="spellStart"/>
      <w:r w:rsidRPr="00FA7DB7">
        <w:rPr>
          <w:rFonts w:ascii="Arial" w:hAnsi="Arial" w:cs="Arial"/>
          <w:sz w:val="24"/>
          <w:szCs w:val="24"/>
        </w:rPr>
        <w:t>Gause</w:t>
      </w:r>
      <w:proofErr w:type="spellEnd"/>
      <w:r w:rsidRPr="00FA7DB7">
        <w:rPr>
          <w:rFonts w:ascii="Arial" w:hAnsi="Arial" w:cs="Arial"/>
          <w:sz w:val="24"/>
          <w:szCs w:val="24"/>
        </w:rPr>
        <w:t xml:space="preserve"> έγραψε ένα βιβλίο με </w:t>
      </w:r>
      <w:r w:rsidRPr="00FA7DB7">
        <w:rPr>
          <w:rFonts w:ascii="Arial" w:hAnsi="Arial" w:cs="Arial"/>
          <w:sz w:val="24"/>
          <w:szCs w:val="24"/>
        </w:rPr>
        <w:t xml:space="preserve">τίτλο «Ο αγώνας για την επιβίωση» (μετάφραση από τα ρωσικά), στο οποίο ο ίδιος </w:t>
      </w:r>
      <w:proofErr w:type="spellStart"/>
      <w:r w:rsidRPr="00FA7DB7">
        <w:rPr>
          <w:rFonts w:ascii="Arial" w:hAnsi="Arial" w:cs="Arial"/>
          <w:sz w:val="24"/>
          <w:szCs w:val="24"/>
        </w:rPr>
        <w:t>διερευνεί</w:t>
      </w:r>
      <w:proofErr w:type="spellEnd"/>
      <w:r w:rsidRPr="00FA7DB7">
        <w:rPr>
          <w:rFonts w:ascii="Arial" w:hAnsi="Arial" w:cs="Arial"/>
          <w:sz w:val="24"/>
          <w:szCs w:val="24"/>
        </w:rPr>
        <w:t xml:space="preserve"> εμπειρικά τις αλληλεπιδράσεις του ανταγωνισμού και θηρευτή-θηράματος. Ο ίδιος διεξήγαγε πειράματα σε μικρή κλίμακα (που ονομάζονται μικρόκοσμοι), με διάφορους μονοκύττ</w:t>
      </w:r>
      <w:r w:rsidRPr="00FA7DB7">
        <w:rPr>
          <w:rFonts w:ascii="Arial" w:hAnsi="Arial" w:cs="Arial"/>
          <w:sz w:val="24"/>
          <w:szCs w:val="24"/>
        </w:rPr>
        <w:t xml:space="preserve">αρους οργανισμούς σε πιάτα. Μερικά από τα πιο διάσημα πειράματά του αφορούσαν τα Βλεφαριδοφόρα πρώτιστα </w:t>
      </w:r>
      <w:proofErr w:type="spellStart"/>
      <w:r w:rsidRPr="00FA7DB7">
        <w:rPr>
          <w:rFonts w:ascii="Arial" w:hAnsi="Arial" w:cs="Arial"/>
          <w:sz w:val="24"/>
          <w:szCs w:val="24"/>
        </w:rPr>
        <w:t>Paramecium</w:t>
      </w:r>
      <w:proofErr w:type="spellEnd"/>
      <w:r w:rsidRPr="00FA7DB7">
        <w:rPr>
          <w:rFonts w:ascii="Arial" w:hAnsi="Arial" w:cs="Arial"/>
          <w:sz w:val="24"/>
          <w:szCs w:val="24"/>
        </w:rPr>
        <w:t xml:space="preserve"> και </w:t>
      </w:r>
      <w:proofErr w:type="spellStart"/>
      <w:r w:rsidRPr="00FA7DB7">
        <w:rPr>
          <w:rFonts w:ascii="Arial" w:hAnsi="Arial" w:cs="Arial"/>
          <w:sz w:val="24"/>
          <w:szCs w:val="24"/>
        </w:rPr>
        <w:t>Didinium</w:t>
      </w:r>
      <w:proofErr w:type="spellEnd"/>
      <w:r w:rsidRPr="00FA7DB7">
        <w:rPr>
          <w:rFonts w:ascii="Arial" w:hAnsi="Arial" w:cs="Arial"/>
          <w:sz w:val="24"/>
          <w:szCs w:val="24"/>
        </w:rPr>
        <w:t xml:space="preserve">. </w:t>
      </w:r>
      <w:r w:rsidR="00C51558">
        <w:rPr>
          <w:rFonts w:ascii="Arial" w:hAnsi="Arial" w:cs="Arial"/>
          <w:sz w:val="24"/>
          <w:szCs w:val="24"/>
        </w:rPr>
        <w:t xml:space="preserve">Μια ενδεικτική </w:t>
      </w:r>
      <w:r w:rsidRPr="00FA7DB7">
        <w:rPr>
          <w:rFonts w:ascii="Arial" w:hAnsi="Arial" w:cs="Arial"/>
          <w:sz w:val="24"/>
          <w:szCs w:val="24"/>
        </w:rPr>
        <w:t xml:space="preserve">άσκηση προσομοιώνει τα πειράματα που βασίζονται σε πρώιμο έργο του </w:t>
      </w:r>
      <w:proofErr w:type="spellStart"/>
      <w:r w:rsidRPr="00FA7DB7">
        <w:rPr>
          <w:rFonts w:ascii="Arial" w:hAnsi="Arial" w:cs="Arial"/>
          <w:sz w:val="24"/>
          <w:szCs w:val="24"/>
        </w:rPr>
        <w:t>Gause</w:t>
      </w:r>
      <w:proofErr w:type="spellEnd"/>
      <w:r w:rsidRPr="00FA7DB7">
        <w:rPr>
          <w:rFonts w:ascii="Arial" w:hAnsi="Arial" w:cs="Arial"/>
          <w:sz w:val="24"/>
          <w:szCs w:val="24"/>
        </w:rPr>
        <w:t xml:space="preserve">. </w:t>
      </w:r>
      <w:r>
        <w:rPr>
          <w:rFonts w:ascii="Arial" w:hAnsi="Arial" w:cs="Arial"/>
          <w:sz w:val="24"/>
          <w:szCs w:val="24"/>
        </w:rPr>
        <w:t>Σύμφωνα με αυτήν, σ</w:t>
      </w:r>
      <w:r w:rsidRPr="00FA7DB7">
        <w:rPr>
          <w:rFonts w:ascii="Arial" w:hAnsi="Arial" w:cs="Arial"/>
          <w:sz w:val="24"/>
          <w:szCs w:val="24"/>
        </w:rPr>
        <w:t>το</w:t>
      </w:r>
      <w:r>
        <w:rPr>
          <w:rFonts w:ascii="Arial" w:hAnsi="Arial" w:cs="Arial"/>
          <w:sz w:val="24"/>
          <w:szCs w:val="24"/>
        </w:rPr>
        <w:t>ν</w:t>
      </w:r>
      <w:r w:rsidRPr="00FA7DB7">
        <w:rPr>
          <w:rFonts w:ascii="Arial" w:hAnsi="Arial" w:cs="Arial"/>
          <w:sz w:val="24"/>
          <w:szCs w:val="24"/>
        </w:rPr>
        <w:t xml:space="preserve"> εικονικό μικρόκοσμό μας θα υπάρχουν βακτήρ</w:t>
      </w:r>
      <w:r w:rsidRPr="00FA7DB7">
        <w:rPr>
          <w:rFonts w:ascii="Arial" w:hAnsi="Arial" w:cs="Arial"/>
          <w:sz w:val="24"/>
          <w:szCs w:val="24"/>
        </w:rPr>
        <w:t xml:space="preserve">ια που αποτελούν τροφή για τα δύο είδη </w:t>
      </w:r>
      <w:proofErr w:type="spellStart"/>
      <w:r w:rsidRPr="00FA7DB7">
        <w:rPr>
          <w:rFonts w:ascii="Arial" w:hAnsi="Arial" w:cs="Arial"/>
          <w:sz w:val="24"/>
          <w:szCs w:val="24"/>
        </w:rPr>
        <w:t>Paramecia</w:t>
      </w:r>
      <w:proofErr w:type="spellEnd"/>
      <w:r w:rsidRPr="00FA7DB7">
        <w:rPr>
          <w:rFonts w:ascii="Arial" w:hAnsi="Arial" w:cs="Arial"/>
          <w:sz w:val="24"/>
          <w:szCs w:val="24"/>
        </w:rPr>
        <w:t xml:space="preserve">. Ένα είδος </w:t>
      </w:r>
      <w:proofErr w:type="spellStart"/>
      <w:r w:rsidRPr="00FA7DB7">
        <w:rPr>
          <w:rFonts w:ascii="Arial" w:hAnsi="Arial" w:cs="Arial"/>
          <w:sz w:val="24"/>
          <w:szCs w:val="24"/>
        </w:rPr>
        <w:t>Paramecium</w:t>
      </w:r>
      <w:proofErr w:type="spellEnd"/>
      <w:r w:rsidRPr="00FA7DB7">
        <w:rPr>
          <w:rFonts w:ascii="Arial" w:hAnsi="Arial" w:cs="Arial"/>
          <w:sz w:val="24"/>
          <w:szCs w:val="24"/>
        </w:rPr>
        <w:t xml:space="preserve"> είναι το Ρ </w:t>
      </w:r>
      <w:proofErr w:type="spellStart"/>
      <w:r w:rsidRPr="00FA7DB7">
        <w:rPr>
          <w:rFonts w:ascii="Arial" w:hAnsi="Arial" w:cs="Arial"/>
          <w:sz w:val="24"/>
          <w:szCs w:val="24"/>
        </w:rPr>
        <w:t>Aurelia</w:t>
      </w:r>
      <w:proofErr w:type="spellEnd"/>
      <w:r w:rsidRPr="00FA7DB7">
        <w:rPr>
          <w:rFonts w:ascii="Arial" w:hAnsi="Arial" w:cs="Arial"/>
          <w:sz w:val="24"/>
          <w:szCs w:val="24"/>
        </w:rPr>
        <w:t xml:space="preserve"> (</w:t>
      </w:r>
      <w:proofErr w:type="spellStart"/>
      <w:r w:rsidRPr="00FA7DB7">
        <w:rPr>
          <w:rFonts w:ascii="Arial" w:hAnsi="Arial" w:cs="Arial"/>
          <w:sz w:val="24"/>
          <w:szCs w:val="24"/>
        </w:rPr>
        <w:t>Εικ</w:t>
      </w:r>
      <w:proofErr w:type="spellEnd"/>
      <w:r w:rsidRPr="00FA7DB7">
        <w:rPr>
          <w:rFonts w:ascii="Arial" w:hAnsi="Arial" w:cs="Arial"/>
          <w:sz w:val="24"/>
          <w:szCs w:val="24"/>
        </w:rPr>
        <w:t xml:space="preserve">. 3), το οποίο είναι μικρότερο, και αναπαράγεται γρηγορότερα από τα άλλα είδη Ρ </w:t>
      </w:r>
      <w:proofErr w:type="spellStart"/>
      <w:r w:rsidRPr="00FA7DB7">
        <w:rPr>
          <w:rFonts w:ascii="Arial" w:hAnsi="Arial" w:cs="Arial"/>
          <w:sz w:val="24"/>
          <w:szCs w:val="24"/>
        </w:rPr>
        <w:t>Bursaria</w:t>
      </w:r>
      <w:proofErr w:type="spellEnd"/>
      <w:r w:rsidRPr="00FA7DB7">
        <w:rPr>
          <w:rFonts w:ascii="Arial" w:hAnsi="Arial" w:cs="Arial"/>
          <w:sz w:val="24"/>
          <w:szCs w:val="24"/>
        </w:rPr>
        <w:t xml:space="preserve"> (</w:t>
      </w:r>
      <w:proofErr w:type="spellStart"/>
      <w:r w:rsidRPr="00FA7DB7">
        <w:rPr>
          <w:rFonts w:ascii="Arial" w:hAnsi="Arial" w:cs="Arial"/>
          <w:sz w:val="24"/>
          <w:szCs w:val="24"/>
        </w:rPr>
        <w:t>Εικ</w:t>
      </w:r>
      <w:proofErr w:type="spellEnd"/>
      <w:r w:rsidRPr="00FA7DB7">
        <w:rPr>
          <w:rFonts w:ascii="Arial" w:hAnsi="Arial" w:cs="Arial"/>
          <w:sz w:val="24"/>
          <w:szCs w:val="24"/>
        </w:rPr>
        <w:t xml:space="preserve">. 4). Το </w:t>
      </w:r>
      <w:proofErr w:type="spellStart"/>
      <w:r w:rsidRPr="00FA7DB7">
        <w:rPr>
          <w:rFonts w:ascii="Arial" w:hAnsi="Arial" w:cs="Arial"/>
          <w:sz w:val="24"/>
          <w:szCs w:val="24"/>
        </w:rPr>
        <w:t>Paramecium</w:t>
      </w:r>
      <w:proofErr w:type="spellEnd"/>
      <w:r w:rsidRPr="00FA7DB7">
        <w:rPr>
          <w:rFonts w:ascii="Arial" w:hAnsi="Arial" w:cs="Arial"/>
          <w:sz w:val="24"/>
          <w:szCs w:val="24"/>
        </w:rPr>
        <w:t xml:space="preserve"> </w:t>
      </w:r>
      <w:proofErr w:type="spellStart"/>
      <w:r w:rsidRPr="00FA7DB7">
        <w:rPr>
          <w:rFonts w:ascii="Arial" w:hAnsi="Arial" w:cs="Arial"/>
          <w:sz w:val="24"/>
          <w:szCs w:val="24"/>
        </w:rPr>
        <w:t>bursaria</w:t>
      </w:r>
      <w:proofErr w:type="spellEnd"/>
      <w:r w:rsidRPr="00FA7DB7">
        <w:rPr>
          <w:rFonts w:ascii="Arial" w:hAnsi="Arial" w:cs="Arial"/>
          <w:sz w:val="24"/>
          <w:szCs w:val="24"/>
        </w:rPr>
        <w:t xml:space="preserve"> αναπτύσσει σχέση </w:t>
      </w:r>
      <w:proofErr w:type="spellStart"/>
      <w:r w:rsidRPr="00FA7DB7">
        <w:rPr>
          <w:rFonts w:ascii="Arial" w:hAnsi="Arial" w:cs="Arial"/>
          <w:sz w:val="24"/>
          <w:szCs w:val="24"/>
        </w:rPr>
        <w:t>αλληλοσυμβίωσης</w:t>
      </w:r>
      <w:proofErr w:type="spellEnd"/>
      <w:r w:rsidRPr="00FA7DB7">
        <w:rPr>
          <w:rFonts w:ascii="Arial" w:hAnsi="Arial" w:cs="Arial"/>
          <w:sz w:val="24"/>
          <w:szCs w:val="24"/>
        </w:rPr>
        <w:t xml:space="preserve"> με πράσ</w:t>
      </w:r>
      <w:r w:rsidRPr="00FA7DB7">
        <w:rPr>
          <w:rFonts w:ascii="Arial" w:hAnsi="Arial" w:cs="Arial"/>
          <w:sz w:val="24"/>
          <w:szCs w:val="24"/>
        </w:rPr>
        <w:t xml:space="preserve">ινα φύκια </w:t>
      </w:r>
      <w:r w:rsidRPr="00FA7DB7">
        <w:rPr>
          <w:rFonts w:ascii="Arial" w:hAnsi="Arial" w:cs="Arial"/>
          <w:sz w:val="24"/>
          <w:szCs w:val="24"/>
        </w:rPr>
        <w:lastRenderedPageBreak/>
        <w:t xml:space="preserve">(τα οποία ονομάζονται </w:t>
      </w:r>
      <w:proofErr w:type="spellStart"/>
      <w:r w:rsidRPr="00FA7DB7">
        <w:rPr>
          <w:rFonts w:ascii="Arial" w:hAnsi="Arial" w:cs="Arial"/>
          <w:sz w:val="24"/>
          <w:szCs w:val="24"/>
        </w:rPr>
        <w:t>zoochlorellae</w:t>
      </w:r>
      <w:proofErr w:type="spellEnd"/>
      <w:r w:rsidRPr="00FA7DB7">
        <w:rPr>
          <w:rFonts w:ascii="Arial" w:hAnsi="Arial" w:cs="Arial"/>
          <w:sz w:val="24"/>
          <w:szCs w:val="24"/>
        </w:rPr>
        <w:t xml:space="preserve">) που </w:t>
      </w:r>
      <w:proofErr w:type="spellStart"/>
      <w:r w:rsidRPr="00FA7DB7">
        <w:rPr>
          <w:rFonts w:ascii="Arial" w:hAnsi="Arial" w:cs="Arial"/>
          <w:sz w:val="24"/>
          <w:szCs w:val="24"/>
        </w:rPr>
        <w:t>φωτοσυνθέτουν</w:t>
      </w:r>
      <w:proofErr w:type="spellEnd"/>
      <w:r w:rsidRPr="00FA7DB7">
        <w:rPr>
          <w:rFonts w:ascii="Arial" w:hAnsi="Arial" w:cs="Arial"/>
          <w:sz w:val="24"/>
          <w:szCs w:val="24"/>
        </w:rPr>
        <w:t xml:space="preserve"> και  παρέχουν το </w:t>
      </w:r>
      <w:proofErr w:type="spellStart"/>
      <w:r w:rsidRPr="00FA7DB7">
        <w:rPr>
          <w:rFonts w:ascii="Arial" w:hAnsi="Arial" w:cs="Arial"/>
          <w:sz w:val="24"/>
          <w:szCs w:val="24"/>
        </w:rPr>
        <w:t>Paramecium</w:t>
      </w:r>
      <w:proofErr w:type="spellEnd"/>
      <w:r w:rsidRPr="00FA7DB7">
        <w:rPr>
          <w:rFonts w:ascii="Arial" w:hAnsi="Arial" w:cs="Arial"/>
          <w:sz w:val="24"/>
          <w:szCs w:val="24"/>
        </w:rPr>
        <w:t xml:space="preserve"> με τροφή. Το αρπακτικό σε αυτόν τον μικρόκοσμο είναι επίσης ένα κροσσωτό πρώτιστο, το </w:t>
      </w:r>
      <w:proofErr w:type="spellStart"/>
      <w:r w:rsidRPr="00FA7DB7">
        <w:rPr>
          <w:rFonts w:ascii="Arial" w:hAnsi="Arial" w:cs="Arial"/>
          <w:sz w:val="24"/>
          <w:szCs w:val="24"/>
        </w:rPr>
        <w:t>Didinium</w:t>
      </w:r>
      <w:proofErr w:type="spellEnd"/>
      <w:r w:rsidRPr="00FA7DB7">
        <w:rPr>
          <w:rFonts w:ascii="Arial" w:hAnsi="Arial" w:cs="Arial"/>
          <w:sz w:val="24"/>
          <w:szCs w:val="24"/>
        </w:rPr>
        <w:t xml:space="preserve">. Τα </w:t>
      </w:r>
      <w:proofErr w:type="spellStart"/>
      <w:r w:rsidRPr="00FA7DB7">
        <w:rPr>
          <w:rFonts w:ascii="Arial" w:hAnsi="Arial" w:cs="Arial"/>
          <w:sz w:val="24"/>
          <w:szCs w:val="24"/>
        </w:rPr>
        <w:t>Didinium</w:t>
      </w:r>
      <w:proofErr w:type="spellEnd"/>
      <w:r w:rsidRPr="00FA7DB7">
        <w:rPr>
          <w:rFonts w:ascii="Arial" w:hAnsi="Arial" w:cs="Arial"/>
          <w:sz w:val="24"/>
          <w:szCs w:val="24"/>
        </w:rPr>
        <w:t xml:space="preserve"> τρέφονται με </w:t>
      </w:r>
      <w:proofErr w:type="spellStart"/>
      <w:r w:rsidRPr="00FA7DB7">
        <w:rPr>
          <w:rFonts w:ascii="Arial" w:hAnsi="Arial" w:cs="Arial"/>
          <w:sz w:val="24"/>
          <w:szCs w:val="24"/>
        </w:rPr>
        <w:t>Paramecia</w:t>
      </w:r>
      <w:proofErr w:type="spellEnd"/>
      <w:r w:rsidRPr="00FA7DB7">
        <w:rPr>
          <w:rFonts w:ascii="Arial" w:hAnsi="Arial" w:cs="Arial"/>
          <w:sz w:val="24"/>
          <w:szCs w:val="24"/>
        </w:rPr>
        <w:t xml:space="preserve"> (που είναι συνήθως μεγαλύτερα απ</w:t>
      </w:r>
      <w:r w:rsidRPr="00FA7DB7">
        <w:rPr>
          <w:rFonts w:ascii="Arial" w:hAnsi="Arial" w:cs="Arial"/>
          <w:sz w:val="24"/>
          <w:szCs w:val="24"/>
        </w:rPr>
        <w:t>ό ό, τι τα ίδια) καταστρέφοντάς τα με ένα τοξικό,  και σιγά-σιγά τα καταπίνουν με την πάροδο του χρόνου (</w:t>
      </w:r>
      <w:proofErr w:type="spellStart"/>
      <w:r w:rsidRPr="00FA7DB7">
        <w:rPr>
          <w:rFonts w:ascii="Arial" w:hAnsi="Arial" w:cs="Arial"/>
          <w:sz w:val="24"/>
          <w:szCs w:val="24"/>
        </w:rPr>
        <w:t>Εικ</w:t>
      </w:r>
      <w:proofErr w:type="spellEnd"/>
      <w:r w:rsidRPr="00FA7DB7">
        <w:rPr>
          <w:rFonts w:ascii="Arial" w:hAnsi="Arial" w:cs="Arial"/>
          <w:sz w:val="24"/>
          <w:szCs w:val="24"/>
        </w:rPr>
        <w:t xml:space="preserve">. 5). </w:t>
      </w:r>
    </w:p>
    <w:p w:rsidR="00225EC5" w:rsidRPr="00225EC5" w:rsidRDefault="00225EC5" w:rsidP="00225EC5">
      <w:pPr>
        <w:ind w:left="360"/>
        <w:jc w:val="both"/>
        <w:rPr>
          <w:rFonts w:ascii="Arial" w:hAnsi="Arial" w:cs="Arial"/>
          <w:b/>
          <w:bCs/>
          <w:i/>
          <w:color w:val="C00000"/>
          <w:sz w:val="28"/>
          <w:szCs w:val="28"/>
        </w:rPr>
      </w:pPr>
      <w:r w:rsidRPr="00225EC5">
        <w:rPr>
          <w:rFonts w:ascii="Arial" w:hAnsi="Arial" w:cs="Arial"/>
          <w:b/>
          <w:bCs/>
          <w:i/>
          <w:color w:val="C00000"/>
          <w:sz w:val="28"/>
          <w:szCs w:val="28"/>
        </w:rPr>
        <w:t>ΛΕΠΤΟΜΕΡΕΙΕΣ ΓΙΑ ΤΟΥΣ ΟΡΓΑΝΙΣΜΟΥΣ</w:t>
      </w:r>
    </w:p>
    <w:p w:rsidR="00000000" w:rsidRPr="00225EC5" w:rsidRDefault="00101990" w:rsidP="00225EC5">
      <w:pPr>
        <w:ind w:left="360"/>
        <w:jc w:val="both"/>
        <w:rPr>
          <w:rFonts w:ascii="Arial" w:hAnsi="Arial" w:cs="Arial"/>
          <w:bCs/>
          <w:color w:val="4F6228" w:themeColor="accent3" w:themeShade="80"/>
          <w:sz w:val="28"/>
          <w:szCs w:val="28"/>
        </w:rPr>
      </w:pPr>
      <w:r w:rsidRPr="00225EC5">
        <w:rPr>
          <w:rFonts w:ascii="Arial" w:hAnsi="Arial" w:cs="Arial"/>
          <w:b/>
          <w:bCs/>
          <w:color w:val="000000" w:themeColor="text1"/>
          <w:sz w:val="24"/>
          <w:szCs w:val="24"/>
          <w:lang w:val="en-US"/>
        </w:rPr>
        <w:t>Paramecium</w:t>
      </w:r>
      <w:r w:rsidRPr="00225EC5">
        <w:rPr>
          <w:rFonts w:ascii="Arial" w:hAnsi="Arial" w:cs="Arial"/>
          <w:b/>
          <w:bCs/>
          <w:color w:val="000000" w:themeColor="text1"/>
          <w:sz w:val="24"/>
          <w:szCs w:val="24"/>
        </w:rPr>
        <w:t xml:space="preserve"> </w:t>
      </w:r>
      <w:r w:rsidRPr="00225EC5">
        <w:rPr>
          <w:rFonts w:ascii="Arial" w:hAnsi="Arial" w:cs="Arial"/>
          <w:b/>
          <w:bCs/>
          <w:color w:val="000000" w:themeColor="text1"/>
          <w:sz w:val="24"/>
          <w:szCs w:val="24"/>
          <w:lang w:val="en-US"/>
        </w:rPr>
        <w:t>Aurelia</w:t>
      </w:r>
      <w:r w:rsidRPr="00225EC5">
        <w:rPr>
          <w:rFonts w:ascii="Arial" w:hAnsi="Arial" w:cs="Arial"/>
          <w:bCs/>
          <w:color w:val="4F6228" w:themeColor="accent3" w:themeShade="80"/>
          <w:sz w:val="24"/>
          <w:szCs w:val="24"/>
        </w:rPr>
        <w:t>:</w:t>
      </w:r>
      <w:r w:rsidRPr="00225EC5">
        <w:rPr>
          <w:rFonts w:ascii="Arial" w:hAnsi="Arial" w:cs="Arial"/>
          <w:bCs/>
          <w:color w:val="4F6228" w:themeColor="accent3" w:themeShade="80"/>
          <w:sz w:val="28"/>
          <w:szCs w:val="28"/>
        </w:rPr>
        <w:t xml:space="preserve"> </w:t>
      </w:r>
      <w:r w:rsidRPr="00225EC5">
        <w:rPr>
          <w:rFonts w:ascii="Arial" w:hAnsi="Arial" w:cs="Arial"/>
          <w:bCs/>
          <w:color w:val="000000" w:themeColor="text1"/>
          <w:sz w:val="24"/>
          <w:szCs w:val="24"/>
        </w:rPr>
        <w:t>μονοκύτταροι οργανισμοί.</w:t>
      </w:r>
      <w:r w:rsidRPr="00225EC5">
        <w:rPr>
          <w:rFonts w:ascii="Arial" w:hAnsi="Arial" w:cs="Arial"/>
          <w:bCs/>
          <w:color w:val="000000" w:themeColor="text1"/>
          <w:sz w:val="24"/>
          <w:szCs w:val="24"/>
        </w:rPr>
        <w:t xml:space="preserve"> </w:t>
      </w:r>
      <w:r w:rsidRPr="00225EC5">
        <w:rPr>
          <w:rFonts w:ascii="Arial" w:hAnsi="Arial" w:cs="Arial"/>
          <w:bCs/>
          <w:color w:val="000000" w:themeColor="text1"/>
          <w:sz w:val="24"/>
          <w:szCs w:val="24"/>
        </w:rPr>
        <w:t>Καλύπτονται από βλεφαρίδες, οι οποίες τους βοηθούν στη</w:t>
      </w:r>
      <w:r w:rsidRPr="00225EC5">
        <w:rPr>
          <w:rFonts w:ascii="Arial" w:hAnsi="Arial" w:cs="Arial"/>
          <w:bCs/>
          <w:color w:val="000000" w:themeColor="text1"/>
          <w:sz w:val="24"/>
          <w:szCs w:val="24"/>
        </w:rPr>
        <w:t xml:space="preserve"> </w:t>
      </w:r>
      <w:r w:rsidRPr="00225EC5">
        <w:rPr>
          <w:rFonts w:ascii="Arial" w:hAnsi="Arial" w:cs="Arial"/>
          <w:bCs/>
          <w:color w:val="000000" w:themeColor="text1"/>
          <w:sz w:val="24"/>
          <w:szCs w:val="24"/>
        </w:rPr>
        <w:t>κίνηση και την τροφή τους.</w:t>
      </w:r>
    </w:p>
    <w:p w:rsidR="00225EC5" w:rsidRDefault="00225EC5" w:rsidP="00225EC5">
      <w:pPr>
        <w:ind w:left="360"/>
        <w:jc w:val="both"/>
        <w:rPr>
          <w:rFonts w:ascii="Arial" w:hAnsi="Arial" w:cs="Arial"/>
          <w:b/>
          <w:bCs/>
          <w:color w:val="000000" w:themeColor="text1"/>
          <w:sz w:val="24"/>
          <w:szCs w:val="24"/>
        </w:rPr>
      </w:pPr>
      <w:r>
        <w:rPr>
          <w:rFonts w:ascii="Arial" w:hAnsi="Arial" w:cs="Arial"/>
          <w:b/>
          <w:bCs/>
          <w:noProof/>
          <w:color w:val="000000" w:themeColor="text1"/>
          <w:sz w:val="24"/>
          <w:szCs w:val="24"/>
          <w:lang w:eastAsia="el-GR"/>
        </w:rPr>
        <w:drawing>
          <wp:anchor distT="0" distB="0" distL="114300" distR="114300" simplePos="0" relativeHeight="251661312" behindDoc="1" locked="0" layoutInCell="1" allowOverlap="1">
            <wp:simplePos x="0" y="0"/>
            <wp:positionH relativeFrom="column">
              <wp:posOffset>552450</wp:posOffset>
            </wp:positionH>
            <wp:positionV relativeFrom="paragraph">
              <wp:posOffset>165100</wp:posOffset>
            </wp:positionV>
            <wp:extent cx="2581275" cy="2371725"/>
            <wp:effectExtent l="57150" t="38100" r="47625" b="28575"/>
            <wp:wrapTight wrapText="bothSides">
              <wp:wrapPolygon edited="0">
                <wp:start x="-478" y="-347"/>
                <wp:lineTo x="-478" y="21860"/>
                <wp:lineTo x="21999" y="21860"/>
                <wp:lineTo x="21999" y="-347"/>
                <wp:lineTo x="-478" y="-347"/>
              </wp:wrapPolygon>
            </wp:wrapTight>
            <wp:docPr id="6" name="Εικόνα 4"/>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7" cstate="print"/>
                    <a:srcRect/>
                    <a:stretch>
                      <a:fillRect/>
                    </a:stretch>
                  </pic:blipFill>
                  <pic:spPr bwMode="auto">
                    <a:xfrm>
                      <a:off x="0" y="0"/>
                      <a:ext cx="2581275" cy="2371725"/>
                    </a:xfrm>
                    <a:prstGeom prst="rect">
                      <a:avLst/>
                    </a:prstGeom>
                    <a:ln w="28575">
                      <a:solidFill>
                        <a:schemeClr val="tx1"/>
                      </a:solidFill>
                    </a:ln>
                    <a:effectLst/>
                  </pic:spPr>
                </pic:pic>
              </a:graphicData>
            </a:graphic>
          </wp:anchor>
        </w:drawing>
      </w:r>
    </w:p>
    <w:p w:rsidR="00225EC5" w:rsidRDefault="00225EC5" w:rsidP="00225EC5">
      <w:pPr>
        <w:ind w:left="360"/>
        <w:jc w:val="both"/>
        <w:rPr>
          <w:rFonts w:ascii="Arial" w:hAnsi="Arial" w:cs="Arial"/>
          <w:b/>
          <w:bCs/>
          <w:color w:val="000000" w:themeColor="text1"/>
          <w:sz w:val="24"/>
          <w:szCs w:val="24"/>
        </w:rPr>
      </w:pPr>
    </w:p>
    <w:p w:rsidR="00225EC5" w:rsidRDefault="00225EC5" w:rsidP="00225EC5">
      <w:pPr>
        <w:ind w:left="360"/>
        <w:jc w:val="both"/>
        <w:rPr>
          <w:rFonts w:ascii="Arial" w:hAnsi="Arial" w:cs="Arial"/>
          <w:b/>
          <w:bCs/>
          <w:color w:val="000000" w:themeColor="text1"/>
          <w:sz w:val="24"/>
          <w:szCs w:val="24"/>
        </w:rPr>
      </w:pPr>
    </w:p>
    <w:p w:rsidR="00225EC5" w:rsidRDefault="00225EC5" w:rsidP="00225EC5">
      <w:pPr>
        <w:ind w:left="360"/>
        <w:jc w:val="both"/>
        <w:rPr>
          <w:rFonts w:ascii="Arial" w:hAnsi="Arial" w:cs="Arial"/>
          <w:b/>
          <w:bCs/>
          <w:color w:val="000000" w:themeColor="text1"/>
          <w:sz w:val="24"/>
          <w:szCs w:val="24"/>
        </w:rPr>
      </w:pPr>
    </w:p>
    <w:p w:rsidR="00225EC5" w:rsidRDefault="00225EC5" w:rsidP="00225EC5">
      <w:pPr>
        <w:ind w:left="360"/>
        <w:jc w:val="both"/>
        <w:rPr>
          <w:rFonts w:ascii="Arial" w:hAnsi="Arial" w:cs="Arial"/>
          <w:b/>
          <w:bCs/>
          <w:color w:val="000000" w:themeColor="text1"/>
          <w:sz w:val="24"/>
          <w:szCs w:val="24"/>
        </w:rPr>
      </w:pPr>
    </w:p>
    <w:p w:rsidR="00225EC5" w:rsidRDefault="00225EC5" w:rsidP="00225EC5">
      <w:pPr>
        <w:jc w:val="both"/>
        <w:rPr>
          <w:rFonts w:ascii="Arial" w:hAnsi="Arial" w:cs="Arial"/>
          <w:b/>
          <w:bCs/>
          <w:color w:val="000000" w:themeColor="text1"/>
          <w:sz w:val="24"/>
          <w:szCs w:val="24"/>
        </w:rPr>
      </w:pPr>
    </w:p>
    <w:p w:rsidR="00225EC5" w:rsidRPr="00225EC5" w:rsidRDefault="00225EC5" w:rsidP="00225EC5">
      <w:pPr>
        <w:jc w:val="both"/>
        <w:rPr>
          <w:rFonts w:ascii="Arial" w:hAnsi="Arial" w:cs="Arial"/>
          <w:bCs/>
          <w:i/>
          <w:color w:val="000000" w:themeColor="text1"/>
          <w:sz w:val="24"/>
          <w:szCs w:val="24"/>
        </w:rPr>
      </w:pPr>
    </w:p>
    <w:p w:rsidR="00225EC5" w:rsidRPr="00B87865" w:rsidRDefault="00225EC5" w:rsidP="00B87865">
      <w:pPr>
        <w:ind w:left="360"/>
        <w:jc w:val="both"/>
        <w:rPr>
          <w:rFonts w:ascii="Arial" w:hAnsi="Arial" w:cs="Arial"/>
          <w:bCs/>
          <w:i/>
          <w:color w:val="000000" w:themeColor="text1"/>
          <w:sz w:val="24"/>
          <w:szCs w:val="24"/>
        </w:rPr>
      </w:pPr>
      <w:r w:rsidRPr="00225EC5">
        <w:rPr>
          <w:rFonts w:ascii="Arial" w:hAnsi="Arial" w:cs="Arial"/>
          <w:bCs/>
          <w:i/>
          <w:color w:val="1D1B11" w:themeColor="background2" w:themeShade="1A"/>
          <w:sz w:val="28"/>
          <w:szCs w:val="28"/>
        </w:rPr>
        <w:t>Εικόνα</w:t>
      </w:r>
      <w:r w:rsidRPr="00225EC5">
        <w:rPr>
          <w:rFonts w:ascii="Arial" w:hAnsi="Arial" w:cs="Arial"/>
          <w:bCs/>
          <w:i/>
          <w:color w:val="1D1B11" w:themeColor="background2" w:themeShade="1A"/>
          <w:sz w:val="28"/>
          <w:szCs w:val="28"/>
          <w:lang w:val="en-US"/>
        </w:rPr>
        <w:t xml:space="preserve"> 3: </w:t>
      </w:r>
      <w:r w:rsidRPr="00225EC5">
        <w:rPr>
          <w:rFonts w:ascii="Arial" w:hAnsi="Arial" w:cs="Arial"/>
          <w:bCs/>
          <w:i/>
          <w:iCs/>
          <w:color w:val="1D1B11" w:themeColor="background2" w:themeShade="1A"/>
          <w:sz w:val="28"/>
          <w:szCs w:val="28"/>
          <w:lang w:val="en-US"/>
        </w:rPr>
        <w:t>P. Aurelia</w:t>
      </w:r>
    </w:p>
    <w:p w:rsidR="00225EC5" w:rsidRPr="00225EC5" w:rsidRDefault="00225EC5" w:rsidP="00225EC5">
      <w:pPr>
        <w:ind w:left="360"/>
        <w:jc w:val="both"/>
        <w:rPr>
          <w:rFonts w:ascii="Arial" w:hAnsi="Arial" w:cs="Arial"/>
          <w:b/>
          <w:bCs/>
          <w:color w:val="000000" w:themeColor="text1"/>
          <w:sz w:val="24"/>
          <w:szCs w:val="24"/>
          <w:lang w:val="en-US"/>
        </w:rPr>
      </w:pPr>
    </w:p>
    <w:p w:rsidR="00B87865" w:rsidRPr="00101990" w:rsidRDefault="00101990" w:rsidP="00101990">
      <w:pPr>
        <w:ind w:left="360"/>
        <w:jc w:val="both"/>
        <w:rPr>
          <w:rFonts w:ascii="Arial" w:hAnsi="Arial" w:cs="Arial"/>
          <w:bCs/>
          <w:color w:val="000000" w:themeColor="text1"/>
          <w:sz w:val="24"/>
          <w:szCs w:val="24"/>
        </w:rPr>
      </w:pPr>
      <w:r w:rsidRPr="00225EC5">
        <w:rPr>
          <w:rFonts w:ascii="Arial" w:hAnsi="Arial" w:cs="Arial"/>
          <w:b/>
          <w:bCs/>
          <w:color w:val="000000" w:themeColor="text1"/>
          <w:sz w:val="24"/>
          <w:szCs w:val="24"/>
          <w:lang w:val="en-US"/>
        </w:rPr>
        <w:t xml:space="preserve">Paramecium </w:t>
      </w:r>
      <w:proofErr w:type="spellStart"/>
      <w:r w:rsidRPr="00225EC5">
        <w:rPr>
          <w:rFonts w:ascii="Arial" w:hAnsi="Arial" w:cs="Arial"/>
          <w:b/>
          <w:bCs/>
          <w:color w:val="000000" w:themeColor="text1"/>
          <w:sz w:val="24"/>
          <w:szCs w:val="24"/>
          <w:lang w:val="en-US"/>
        </w:rPr>
        <w:t>Bursaria</w:t>
      </w:r>
      <w:proofErr w:type="spellEnd"/>
      <w:r w:rsidRPr="00225EC5">
        <w:rPr>
          <w:rFonts w:ascii="Arial" w:hAnsi="Arial" w:cs="Arial"/>
          <w:bCs/>
          <w:color w:val="000000" w:themeColor="text1"/>
          <w:sz w:val="24"/>
          <w:szCs w:val="24"/>
          <w:lang w:val="en-US"/>
        </w:rPr>
        <w:t xml:space="preserve">: </w:t>
      </w:r>
      <w:r w:rsidRPr="00225EC5">
        <w:rPr>
          <w:rFonts w:ascii="Arial" w:hAnsi="Arial" w:cs="Arial"/>
          <w:bCs/>
          <w:color w:val="000000" w:themeColor="text1"/>
          <w:sz w:val="24"/>
          <w:szCs w:val="24"/>
        </w:rPr>
        <w:t>μεγάλο</w:t>
      </w:r>
      <w:r w:rsidRPr="00225EC5">
        <w:rPr>
          <w:rFonts w:ascii="Arial" w:hAnsi="Arial" w:cs="Arial"/>
          <w:bCs/>
          <w:color w:val="000000" w:themeColor="text1"/>
          <w:sz w:val="24"/>
          <w:szCs w:val="24"/>
          <w:lang w:val="en-US"/>
        </w:rPr>
        <w:t xml:space="preserve"> </w:t>
      </w:r>
      <w:r w:rsidRPr="00225EC5">
        <w:rPr>
          <w:rFonts w:ascii="Arial" w:hAnsi="Arial" w:cs="Arial"/>
          <w:bCs/>
          <w:color w:val="000000" w:themeColor="text1"/>
          <w:sz w:val="24"/>
          <w:szCs w:val="24"/>
        </w:rPr>
        <w:t>πρωτόζωο</w:t>
      </w:r>
      <w:r w:rsidRPr="00225EC5">
        <w:rPr>
          <w:rFonts w:ascii="Arial" w:hAnsi="Arial" w:cs="Arial"/>
          <w:bCs/>
          <w:color w:val="000000" w:themeColor="text1"/>
          <w:sz w:val="24"/>
          <w:szCs w:val="24"/>
          <w:lang w:val="en-US"/>
        </w:rPr>
        <w:t xml:space="preserve">. </w:t>
      </w:r>
      <w:r w:rsidRPr="00225EC5">
        <w:rPr>
          <w:rFonts w:ascii="Arial" w:hAnsi="Arial" w:cs="Arial"/>
          <w:bCs/>
          <w:color w:val="000000" w:themeColor="text1"/>
          <w:sz w:val="24"/>
          <w:szCs w:val="24"/>
        </w:rPr>
        <w:t xml:space="preserve">Έχει </w:t>
      </w:r>
      <w:r w:rsidRPr="00225EC5">
        <w:rPr>
          <w:rFonts w:ascii="Arial" w:hAnsi="Arial" w:cs="Arial"/>
          <w:bCs/>
          <w:color w:val="000000" w:themeColor="text1"/>
          <w:sz w:val="24"/>
          <w:szCs w:val="24"/>
        </w:rPr>
        <w:t>ένα ευρύ στόμιο και ένα βαθύ, που είναι ο οισοφάγος του. Για την κίνηση και την τροφή του χρησιμοποιεί βλεφαρίδες.</w:t>
      </w:r>
    </w:p>
    <w:p w:rsidR="00B87865" w:rsidRDefault="00B87865" w:rsidP="00B87865">
      <w:pPr>
        <w:tabs>
          <w:tab w:val="left" w:pos="851"/>
          <w:tab w:val="left" w:pos="4962"/>
        </w:tabs>
        <w:ind w:left="360"/>
        <w:jc w:val="both"/>
        <w:rPr>
          <w:rFonts w:ascii="Arial" w:hAnsi="Arial" w:cs="Arial"/>
          <w:b/>
          <w:bCs/>
          <w:color w:val="000000" w:themeColor="text1"/>
          <w:sz w:val="24"/>
          <w:szCs w:val="24"/>
        </w:rPr>
      </w:pPr>
      <w:r>
        <w:rPr>
          <w:rFonts w:ascii="Arial" w:hAnsi="Arial" w:cs="Arial"/>
          <w:b/>
          <w:bCs/>
          <w:noProof/>
          <w:color w:val="000000" w:themeColor="text1"/>
          <w:sz w:val="24"/>
          <w:szCs w:val="24"/>
          <w:lang w:eastAsia="el-GR"/>
        </w:rPr>
        <w:drawing>
          <wp:anchor distT="0" distB="0" distL="114300" distR="114300" simplePos="0" relativeHeight="251662336" behindDoc="1" locked="0" layoutInCell="1" allowOverlap="1">
            <wp:simplePos x="0" y="0"/>
            <wp:positionH relativeFrom="column">
              <wp:posOffset>552450</wp:posOffset>
            </wp:positionH>
            <wp:positionV relativeFrom="paragraph">
              <wp:posOffset>182245</wp:posOffset>
            </wp:positionV>
            <wp:extent cx="2581275" cy="2371725"/>
            <wp:effectExtent l="57150" t="38100" r="47625" b="28575"/>
            <wp:wrapTight wrapText="bothSides">
              <wp:wrapPolygon edited="0">
                <wp:start x="-478" y="-347"/>
                <wp:lineTo x="-478" y="21860"/>
                <wp:lineTo x="21999" y="21860"/>
                <wp:lineTo x="21999" y="-347"/>
                <wp:lineTo x="-478" y="-347"/>
              </wp:wrapPolygon>
            </wp:wrapTight>
            <wp:docPr id="7" name="Εικόνα 5"/>
            <wp:cNvGraphicFramePr/>
            <a:graphic xmlns:a="http://schemas.openxmlformats.org/drawingml/2006/main">
              <a:graphicData uri="http://schemas.openxmlformats.org/drawingml/2006/picture">
                <pic:pic xmlns:pic="http://schemas.openxmlformats.org/drawingml/2006/picture">
                  <pic:nvPicPr>
                    <pic:cNvPr id="4099" name="Picture 3"/>
                    <pic:cNvPicPr>
                      <a:picLocks noGrp="1" noChangeAspect="1" noChangeArrowheads="1"/>
                    </pic:cNvPicPr>
                  </pic:nvPicPr>
                  <pic:blipFill>
                    <a:blip r:embed="rId8" cstate="print"/>
                    <a:srcRect/>
                    <a:stretch>
                      <a:fillRect/>
                    </a:stretch>
                  </pic:blipFill>
                  <pic:spPr bwMode="auto">
                    <a:xfrm>
                      <a:off x="0" y="0"/>
                      <a:ext cx="2581275" cy="2371725"/>
                    </a:xfrm>
                    <a:prstGeom prst="rect">
                      <a:avLst/>
                    </a:prstGeom>
                    <a:ln w="28575">
                      <a:solidFill>
                        <a:schemeClr val="tx1"/>
                      </a:solidFill>
                    </a:ln>
                    <a:effectLst/>
                  </pic:spPr>
                </pic:pic>
              </a:graphicData>
            </a:graphic>
          </wp:anchor>
        </w:drawing>
      </w:r>
    </w:p>
    <w:p w:rsidR="00B87865" w:rsidRDefault="00B87865" w:rsidP="00225EC5">
      <w:pPr>
        <w:ind w:left="360"/>
        <w:jc w:val="both"/>
        <w:rPr>
          <w:rFonts w:ascii="Arial" w:hAnsi="Arial" w:cs="Arial"/>
          <w:b/>
          <w:bCs/>
          <w:color w:val="000000" w:themeColor="text1"/>
          <w:sz w:val="24"/>
          <w:szCs w:val="24"/>
        </w:rPr>
      </w:pPr>
    </w:p>
    <w:p w:rsidR="00B87865" w:rsidRDefault="00B87865" w:rsidP="00225EC5">
      <w:pPr>
        <w:ind w:left="360"/>
        <w:jc w:val="both"/>
        <w:rPr>
          <w:rFonts w:ascii="Arial" w:hAnsi="Arial" w:cs="Arial"/>
          <w:b/>
          <w:bCs/>
          <w:color w:val="000000" w:themeColor="text1"/>
          <w:sz w:val="24"/>
          <w:szCs w:val="24"/>
        </w:rPr>
      </w:pPr>
    </w:p>
    <w:p w:rsidR="00B87865" w:rsidRDefault="00B87865" w:rsidP="00225EC5">
      <w:pPr>
        <w:ind w:left="360"/>
        <w:jc w:val="both"/>
        <w:rPr>
          <w:rFonts w:ascii="Arial" w:hAnsi="Arial" w:cs="Arial"/>
          <w:b/>
          <w:bCs/>
          <w:color w:val="000000" w:themeColor="text1"/>
          <w:sz w:val="24"/>
          <w:szCs w:val="24"/>
        </w:rPr>
      </w:pPr>
    </w:p>
    <w:p w:rsidR="00B87865" w:rsidRDefault="00B87865" w:rsidP="00225EC5">
      <w:pPr>
        <w:ind w:left="360"/>
        <w:jc w:val="both"/>
        <w:rPr>
          <w:rFonts w:ascii="Arial" w:hAnsi="Arial" w:cs="Arial"/>
          <w:b/>
          <w:bCs/>
          <w:color w:val="000000" w:themeColor="text1"/>
          <w:sz w:val="24"/>
          <w:szCs w:val="24"/>
        </w:rPr>
      </w:pPr>
    </w:p>
    <w:p w:rsidR="00B87865" w:rsidRDefault="00B87865" w:rsidP="00225EC5">
      <w:pPr>
        <w:ind w:left="360"/>
        <w:jc w:val="both"/>
        <w:rPr>
          <w:rFonts w:ascii="Arial" w:hAnsi="Arial" w:cs="Arial"/>
          <w:b/>
          <w:bCs/>
          <w:color w:val="000000" w:themeColor="text1"/>
          <w:sz w:val="24"/>
          <w:szCs w:val="24"/>
        </w:rPr>
      </w:pPr>
    </w:p>
    <w:p w:rsidR="00B87865" w:rsidRDefault="00B87865" w:rsidP="00225EC5">
      <w:pPr>
        <w:ind w:left="360"/>
        <w:jc w:val="both"/>
        <w:rPr>
          <w:rFonts w:ascii="Arial" w:hAnsi="Arial" w:cs="Arial"/>
          <w:b/>
          <w:bCs/>
          <w:color w:val="000000" w:themeColor="text1"/>
          <w:sz w:val="24"/>
          <w:szCs w:val="24"/>
        </w:rPr>
      </w:pPr>
    </w:p>
    <w:p w:rsidR="00B87865" w:rsidRPr="00B87865" w:rsidRDefault="00B87865" w:rsidP="00225EC5">
      <w:pPr>
        <w:ind w:left="360"/>
        <w:jc w:val="both"/>
        <w:rPr>
          <w:rFonts w:ascii="Arial" w:hAnsi="Arial" w:cs="Arial"/>
          <w:bCs/>
          <w:i/>
          <w:iCs/>
          <w:color w:val="1D1B11" w:themeColor="background2" w:themeShade="1A"/>
          <w:sz w:val="28"/>
          <w:szCs w:val="28"/>
        </w:rPr>
      </w:pPr>
      <w:r w:rsidRPr="00B87865">
        <w:rPr>
          <w:rFonts w:ascii="Arial" w:hAnsi="Arial" w:cs="Arial"/>
          <w:i/>
          <w:color w:val="1D1B11" w:themeColor="background2" w:themeShade="1A"/>
          <w:sz w:val="28"/>
          <w:szCs w:val="28"/>
        </w:rPr>
        <w:t>Εικόνα 4:</w:t>
      </w:r>
      <w:r w:rsidRPr="00B87865">
        <w:rPr>
          <w:rFonts w:ascii="Arial" w:hAnsi="Arial" w:cs="Arial"/>
          <w:bCs/>
          <w:i/>
          <w:iCs/>
          <w:color w:val="1D1B11" w:themeColor="background2" w:themeShade="1A"/>
          <w:sz w:val="28"/>
          <w:szCs w:val="28"/>
        </w:rPr>
        <w:t xml:space="preserve"> P. </w:t>
      </w:r>
      <w:proofErr w:type="spellStart"/>
      <w:r w:rsidRPr="00B87865">
        <w:rPr>
          <w:rFonts w:ascii="Arial" w:hAnsi="Arial" w:cs="Arial"/>
          <w:bCs/>
          <w:i/>
          <w:iCs/>
          <w:color w:val="1D1B11" w:themeColor="background2" w:themeShade="1A"/>
          <w:sz w:val="28"/>
          <w:szCs w:val="28"/>
        </w:rPr>
        <w:t>Bursaria</w:t>
      </w:r>
      <w:proofErr w:type="spellEnd"/>
    </w:p>
    <w:p w:rsidR="00B87865" w:rsidRDefault="00B87865" w:rsidP="00B87865">
      <w:pPr>
        <w:jc w:val="both"/>
        <w:rPr>
          <w:rFonts w:ascii="Arial" w:hAnsi="Arial" w:cs="Arial"/>
          <w:b/>
          <w:bCs/>
          <w:color w:val="000000" w:themeColor="text1"/>
          <w:sz w:val="24"/>
          <w:szCs w:val="24"/>
        </w:rPr>
      </w:pPr>
    </w:p>
    <w:p w:rsidR="00B87865" w:rsidRDefault="00B87865" w:rsidP="00225EC5">
      <w:pPr>
        <w:ind w:left="360"/>
        <w:jc w:val="both"/>
        <w:rPr>
          <w:rFonts w:ascii="Arial" w:hAnsi="Arial" w:cs="Arial"/>
          <w:b/>
          <w:bCs/>
          <w:color w:val="000000" w:themeColor="text1"/>
          <w:sz w:val="24"/>
          <w:szCs w:val="24"/>
        </w:rPr>
      </w:pPr>
    </w:p>
    <w:p w:rsidR="00455BD0" w:rsidRPr="00225EC5" w:rsidRDefault="00101990" w:rsidP="00B87865">
      <w:pPr>
        <w:ind w:left="360"/>
        <w:jc w:val="both"/>
        <w:rPr>
          <w:rFonts w:ascii="Arial" w:hAnsi="Arial" w:cs="Arial"/>
          <w:bCs/>
          <w:color w:val="000000" w:themeColor="text1"/>
          <w:sz w:val="24"/>
          <w:szCs w:val="24"/>
        </w:rPr>
      </w:pPr>
      <w:proofErr w:type="spellStart"/>
      <w:r w:rsidRPr="00225EC5">
        <w:rPr>
          <w:rFonts w:ascii="Arial" w:hAnsi="Arial" w:cs="Arial"/>
          <w:b/>
          <w:bCs/>
          <w:color w:val="000000" w:themeColor="text1"/>
          <w:sz w:val="24"/>
          <w:szCs w:val="24"/>
          <w:lang w:val="en-US"/>
        </w:rPr>
        <w:t>Didinium</w:t>
      </w:r>
      <w:proofErr w:type="spellEnd"/>
      <w:r w:rsidRPr="00225EC5">
        <w:rPr>
          <w:rFonts w:ascii="Arial" w:hAnsi="Arial" w:cs="Arial"/>
          <w:bCs/>
          <w:color w:val="000000" w:themeColor="text1"/>
          <w:sz w:val="24"/>
          <w:szCs w:val="24"/>
        </w:rPr>
        <w:t xml:space="preserve">: </w:t>
      </w:r>
      <w:r w:rsidRPr="00225EC5">
        <w:rPr>
          <w:rFonts w:ascii="Arial" w:hAnsi="Arial" w:cs="Arial"/>
          <w:bCs/>
          <w:color w:val="000000" w:themeColor="text1"/>
          <w:sz w:val="24"/>
          <w:szCs w:val="24"/>
        </w:rPr>
        <w:t>ένα γένος των μονοκύτταρων βλεφαριδωτών πρωτίστων.</w:t>
      </w:r>
      <w:r w:rsidRPr="00225EC5">
        <w:rPr>
          <w:rFonts w:ascii="Arial" w:hAnsi="Arial" w:cs="Arial"/>
          <w:bCs/>
          <w:color w:val="000000" w:themeColor="text1"/>
          <w:sz w:val="24"/>
          <w:szCs w:val="24"/>
        </w:rPr>
        <w:t xml:space="preserve"> </w:t>
      </w:r>
      <w:r w:rsidRPr="00225EC5">
        <w:rPr>
          <w:rFonts w:ascii="Arial" w:hAnsi="Arial" w:cs="Arial"/>
          <w:bCs/>
          <w:color w:val="000000" w:themeColor="text1"/>
          <w:sz w:val="24"/>
          <w:szCs w:val="24"/>
        </w:rPr>
        <w:t>Έχουν ελεύθερη διαβίωση και είναι σαρκοφάγα. Οι περισσότεροι βρίσκονται σε φρέσ</w:t>
      </w:r>
      <w:r w:rsidRPr="00225EC5">
        <w:rPr>
          <w:rFonts w:ascii="Arial" w:hAnsi="Arial" w:cs="Arial"/>
          <w:bCs/>
          <w:color w:val="000000" w:themeColor="text1"/>
          <w:sz w:val="24"/>
          <w:szCs w:val="24"/>
        </w:rPr>
        <w:t xml:space="preserve">κο και υφάλμυρο νερό, όμως μόνο τρία θαλάσσια είδη είναι γνωστά. </w:t>
      </w:r>
    </w:p>
    <w:p w:rsidR="00455BD0" w:rsidRPr="00225EC5" w:rsidRDefault="00B87865" w:rsidP="00455BD0">
      <w:pPr>
        <w:jc w:val="both"/>
        <w:rPr>
          <w:rFonts w:ascii="Arial" w:hAnsi="Arial" w:cs="Arial"/>
          <w:b/>
          <w:bCs/>
          <w:i/>
          <w:iCs/>
          <w:color w:val="1D1B11" w:themeColor="background2" w:themeShade="1A"/>
          <w:sz w:val="28"/>
          <w:szCs w:val="28"/>
        </w:rPr>
      </w:pPr>
      <w:r>
        <w:rPr>
          <w:rFonts w:ascii="Arial" w:hAnsi="Arial" w:cs="Arial"/>
          <w:b/>
          <w:bCs/>
          <w:i/>
          <w:iCs/>
          <w:noProof/>
          <w:color w:val="1D1B11" w:themeColor="background2" w:themeShade="1A"/>
          <w:sz w:val="28"/>
          <w:szCs w:val="28"/>
          <w:lang w:eastAsia="el-GR"/>
        </w:rPr>
        <w:drawing>
          <wp:anchor distT="0" distB="0" distL="114300" distR="114300" simplePos="0" relativeHeight="251663360" behindDoc="1" locked="0" layoutInCell="1" allowOverlap="1">
            <wp:simplePos x="0" y="0"/>
            <wp:positionH relativeFrom="column">
              <wp:posOffset>428625</wp:posOffset>
            </wp:positionH>
            <wp:positionV relativeFrom="paragraph">
              <wp:posOffset>235585</wp:posOffset>
            </wp:positionV>
            <wp:extent cx="2486025" cy="2971800"/>
            <wp:effectExtent l="57150" t="38100" r="47625" b="19050"/>
            <wp:wrapTight wrapText="bothSides">
              <wp:wrapPolygon edited="0">
                <wp:start x="-497" y="-277"/>
                <wp:lineTo x="-497" y="21738"/>
                <wp:lineTo x="22014" y="21738"/>
                <wp:lineTo x="22014" y="-277"/>
                <wp:lineTo x="-497" y="-277"/>
              </wp:wrapPolygon>
            </wp:wrapTight>
            <wp:docPr id="9" name="Εικόνα 7"/>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9" cstate="print"/>
                    <a:srcRect/>
                    <a:stretch>
                      <a:fillRect/>
                    </a:stretch>
                  </pic:blipFill>
                  <pic:spPr bwMode="auto">
                    <a:xfrm>
                      <a:off x="0" y="0"/>
                      <a:ext cx="2486025" cy="2971800"/>
                    </a:xfrm>
                    <a:prstGeom prst="rect">
                      <a:avLst/>
                    </a:prstGeom>
                    <a:ln w="28575">
                      <a:solidFill>
                        <a:schemeClr val="tx1"/>
                      </a:solidFill>
                    </a:ln>
                    <a:effectLst/>
                  </pic:spPr>
                </pic:pic>
              </a:graphicData>
            </a:graphic>
          </wp:anchor>
        </w:drawing>
      </w:r>
      <w:r w:rsidR="00455BD0" w:rsidRPr="00D11B20">
        <w:rPr>
          <w:rFonts w:ascii="Arial" w:hAnsi="Arial" w:cs="Arial"/>
          <w:b/>
          <w:bCs/>
          <w:i/>
          <w:iCs/>
          <w:color w:val="1D1B11" w:themeColor="background2" w:themeShade="1A"/>
          <w:sz w:val="28"/>
          <w:szCs w:val="28"/>
        </w:rPr>
        <w:tab/>
      </w:r>
      <w:r w:rsidR="00455BD0" w:rsidRPr="00D11B20">
        <w:rPr>
          <w:rFonts w:ascii="Arial" w:hAnsi="Arial" w:cs="Arial"/>
          <w:b/>
          <w:bCs/>
          <w:i/>
          <w:iCs/>
          <w:color w:val="1D1B11" w:themeColor="background2" w:themeShade="1A"/>
          <w:sz w:val="28"/>
          <w:szCs w:val="28"/>
        </w:rPr>
        <w:tab/>
      </w:r>
      <w:r w:rsidR="00455BD0" w:rsidRPr="00D11B20">
        <w:rPr>
          <w:rFonts w:ascii="Arial" w:hAnsi="Arial" w:cs="Arial"/>
          <w:b/>
          <w:bCs/>
          <w:i/>
          <w:iCs/>
          <w:color w:val="1D1B11" w:themeColor="background2" w:themeShade="1A"/>
          <w:sz w:val="28"/>
          <w:szCs w:val="28"/>
        </w:rPr>
        <w:tab/>
      </w:r>
      <w:r w:rsidR="00455BD0" w:rsidRPr="00D11B20">
        <w:rPr>
          <w:rFonts w:ascii="Arial" w:hAnsi="Arial" w:cs="Arial"/>
          <w:b/>
          <w:bCs/>
          <w:i/>
          <w:iCs/>
          <w:color w:val="1D1B11" w:themeColor="background2" w:themeShade="1A"/>
          <w:sz w:val="28"/>
          <w:szCs w:val="28"/>
        </w:rPr>
        <w:tab/>
      </w:r>
      <w:r w:rsidR="00455BD0" w:rsidRPr="00D11B20">
        <w:rPr>
          <w:rFonts w:ascii="Arial" w:hAnsi="Arial" w:cs="Arial"/>
          <w:b/>
          <w:bCs/>
          <w:i/>
          <w:iCs/>
          <w:color w:val="1D1B11" w:themeColor="background2" w:themeShade="1A"/>
          <w:sz w:val="28"/>
          <w:szCs w:val="28"/>
        </w:rPr>
        <w:tab/>
      </w:r>
    </w:p>
    <w:p w:rsidR="00FA7DB7" w:rsidRDefault="00FA7DB7" w:rsidP="00455BD0">
      <w:pPr>
        <w:rPr>
          <w:rFonts w:ascii="Arial" w:hAnsi="Arial" w:cs="Arial"/>
          <w:b/>
          <w:bCs/>
          <w:i/>
          <w:iCs/>
          <w:color w:val="4F6228" w:themeColor="accent3" w:themeShade="80"/>
          <w:sz w:val="28"/>
          <w:szCs w:val="28"/>
          <w:u w:val="single"/>
        </w:rPr>
      </w:pPr>
    </w:p>
    <w:p w:rsidR="00455BD0" w:rsidRPr="00455BD0" w:rsidRDefault="00455BD0" w:rsidP="00455BD0">
      <w:pPr>
        <w:rPr>
          <w:rFonts w:ascii="Arial" w:hAnsi="Arial" w:cs="Arial"/>
          <w:i/>
          <w:color w:val="4F6228" w:themeColor="accent3" w:themeShade="80"/>
          <w:sz w:val="28"/>
          <w:szCs w:val="28"/>
          <w:u w:val="single"/>
        </w:rPr>
      </w:pPr>
    </w:p>
    <w:p w:rsidR="00B87865" w:rsidRDefault="00044B89" w:rsidP="00044B89">
      <w:pPr>
        <w:jc w:val="center"/>
        <w:rPr>
          <w:rFonts w:ascii="Arial" w:hAnsi="Arial" w:cs="Arial"/>
          <w:b/>
          <w:i/>
          <w:color w:val="1D1B11" w:themeColor="background2" w:themeShade="1A"/>
          <w:sz w:val="28"/>
          <w:szCs w:val="28"/>
          <w:u w:val="single"/>
        </w:rPr>
      </w:pPr>
      <w:r w:rsidRPr="00D11B20">
        <w:rPr>
          <w:rFonts w:ascii="Arial" w:hAnsi="Arial" w:cs="Arial"/>
          <w:b/>
          <w:i/>
          <w:color w:val="1D1B11" w:themeColor="background2" w:themeShade="1A"/>
          <w:sz w:val="28"/>
          <w:szCs w:val="28"/>
          <w:u w:val="single"/>
        </w:rPr>
        <w:t xml:space="preserve"> </w:t>
      </w:r>
    </w:p>
    <w:p w:rsidR="00B87865" w:rsidRDefault="00B87865" w:rsidP="00044B89">
      <w:pPr>
        <w:jc w:val="center"/>
        <w:rPr>
          <w:rFonts w:ascii="Arial" w:hAnsi="Arial" w:cs="Arial"/>
          <w:b/>
          <w:i/>
          <w:color w:val="1D1B11" w:themeColor="background2" w:themeShade="1A"/>
          <w:sz w:val="28"/>
          <w:szCs w:val="28"/>
          <w:u w:val="single"/>
        </w:rPr>
      </w:pPr>
    </w:p>
    <w:p w:rsidR="00B87865" w:rsidRDefault="00B87865" w:rsidP="00044B89">
      <w:pPr>
        <w:jc w:val="center"/>
        <w:rPr>
          <w:rFonts w:ascii="Arial" w:hAnsi="Arial" w:cs="Arial"/>
          <w:b/>
          <w:i/>
          <w:color w:val="1D1B11" w:themeColor="background2" w:themeShade="1A"/>
          <w:sz w:val="28"/>
          <w:szCs w:val="28"/>
          <w:u w:val="single"/>
        </w:rPr>
      </w:pPr>
    </w:p>
    <w:p w:rsidR="00B87865" w:rsidRDefault="00B87865" w:rsidP="00044B89">
      <w:pPr>
        <w:jc w:val="center"/>
        <w:rPr>
          <w:rFonts w:ascii="Arial" w:hAnsi="Arial" w:cs="Arial"/>
          <w:b/>
          <w:i/>
          <w:color w:val="1D1B11" w:themeColor="background2" w:themeShade="1A"/>
          <w:sz w:val="28"/>
          <w:szCs w:val="28"/>
          <w:u w:val="single"/>
        </w:rPr>
      </w:pPr>
    </w:p>
    <w:p w:rsidR="00B87865" w:rsidRDefault="00B87865" w:rsidP="00044B89">
      <w:pPr>
        <w:jc w:val="center"/>
        <w:rPr>
          <w:rFonts w:ascii="Arial" w:hAnsi="Arial" w:cs="Arial"/>
          <w:b/>
          <w:i/>
          <w:color w:val="1D1B11" w:themeColor="background2" w:themeShade="1A"/>
          <w:sz w:val="28"/>
          <w:szCs w:val="28"/>
          <w:u w:val="single"/>
        </w:rPr>
      </w:pPr>
    </w:p>
    <w:p w:rsidR="00044B89" w:rsidRPr="00B87865" w:rsidRDefault="00044B89" w:rsidP="00B87865">
      <w:pPr>
        <w:jc w:val="center"/>
        <w:rPr>
          <w:rFonts w:ascii="Arial" w:hAnsi="Arial" w:cs="Arial"/>
          <w:bCs/>
          <w:i/>
          <w:iCs/>
          <w:color w:val="1D1B11" w:themeColor="background2" w:themeShade="1A"/>
          <w:sz w:val="28"/>
          <w:szCs w:val="28"/>
        </w:rPr>
      </w:pPr>
      <w:r w:rsidRPr="00B87865">
        <w:rPr>
          <w:rFonts w:ascii="Arial" w:hAnsi="Arial" w:cs="Arial"/>
          <w:i/>
          <w:color w:val="1D1B11" w:themeColor="background2" w:themeShade="1A"/>
          <w:sz w:val="28"/>
          <w:szCs w:val="28"/>
        </w:rPr>
        <w:t xml:space="preserve">Εικόνα </w:t>
      </w:r>
      <w:r w:rsidR="00455BD0" w:rsidRPr="00B87865">
        <w:rPr>
          <w:rFonts w:ascii="Arial" w:hAnsi="Arial" w:cs="Arial"/>
          <w:i/>
          <w:color w:val="1D1B11" w:themeColor="background2" w:themeShade="1A"/>
          <w:sz w:val="28"/>
          <w:szCs w:val="28"/>
        </w:rPr>
        <w:t xml:space="preserve">4: </w:t>
      </w:r>
      <w:proofErr w:type="spellStart"/>
      <w:r w:rsidR="00455BD0" w:rsidRPr="00B87865">
        <w:rPr>
          <w:rFonts w:ascii="Arial" w:hAnsi="Arial" w:cs="Arial"/>
          <w:bCs/>
          <w:i/>
          <w:iCs/>
          <w:color w:val="1D1B11" w:themeColor="background2" w:themeShade="1A"/>
          <w:sz w:val="28"/>
          <w:szCs w:val="28"/>
        </w:rPr>
        <w:t>Didinium</w:t>
      </w:r>
      <w:proofErr w:type="spellEnd"/>
    </w:p>
    <w:p w:rsidR="00B87865" w:rsidRDefault="00B87865" w:rsidP="00044B89">
      <w:pPr>
        <w:rPr>
          <w:rFonts w:ascii="Arial" w:hAnsi="Arial" w:cs="Arial"/>
          <w:b/>
          <w:bCs/>
          <w:i/>
          <w:iCs/>
          <w:color w:val="4F6228" w:themeColor="accent3" w:themeShade="80"/>
          <w:sz w:val="28"/>
          <w:szCs w:val="28"/>
          <w:u w:val="single"/>
        </w:rPr>
      </w:pPr>
    </w:p>
    <w:p w:rsidR="00B87865" w:rsidRDefault="00B87865" w:rsidP="00044B89">
      <w:pPr>
        <w:rPr>
          <w:rFonts w:ascii="Arial" w:hAnsi="Arial" w:cs="Arial"/>
          <w:b/>
          <w:bCs/>
          <w:i/>
          <w:iCs/>
          <w:color w:val="C00000"/>
          <w:sz w:val="28"/>
          <w:szCs w:val="28"/>
        </w:rPr>
      </w:pPr>
      <w:r>
        <w:rPr>
          <w:rFonts w:ascii="Arial" w:hAnsi="Arial" w:cs="Arial"/>
          <w:b/>
          <w:bCs/>
          <w:i/>
          <w:iCs/>
          <w:color w:val="C00000"/>
          <w:sz w:val="28"/>
          <w:szCs w:val="28"/>
        </w:rPr>
        <w:t>ΣΥΜΠΕΡΑΣΜΑΤΑ</w:t>
      </w:r>
    </w:p>
    <w:p w:rsidR="00C51558" w:rsidRPr="00C51558" w:rsidRDefault="00B87865" w:rsidP="00C51558">
      <w:pPr>
        <w:jc w:val="both"/>
        <w:rPr>
          <w:rFonts w:ascii="Arial" w:hAnsi="Arial" w:cs="Arial"/>
          <w:bCs/>
          <w:iCs/>
          <w:color w:val="000000" w:themeColor="text1"/>
          <w:sz w:val="24"/>
          <w:szCs w:val="24"/>
        </w:rPr>
      </w:pPr>
      <w:r>
        <w:rPr>
          <w:rFonts w:ascii="Arial" w:hAnsi="Arial" w:cs="Arial"/>
          <w:bCs/>
          <w:iCs/>
          <w:color w:val="C00000"/>
          <w:sz w:val="24"/>
          <w:szCs w:val="24"/>
        </w:rPr>
        <w:tab/>
      </w:r>
      <w:r>
        <w:rPr>
          <w:rFonts w:ascii="Arial" w:hAnsi="Arial" w:cs="Arial"/>
          <w:bCs/>
          <w:iCs/>
          <w:color w:val="000000" w:themeColor="text1"/>
          <w:sz w:val="24"/>
          <w:szCs w:val="24"/>
        </w:rPr>
        <w:t>Απαραίτητη προϋπόθεση για την ύπαρξη ζωής στη φύση από το μικρόκοσμο μέχρι το μακρόκοσμο είναι η αλληλεπίδραση μεταξύ των διαφόρων οργανισμών</w:t>
      </w:r>
      <w:r w:rsidR="00C51558">
        <w:rPr>
          <w:rFonts w:ascii="Arial" w:hAnsi="Arial" w:cs="Arial"/>
          <w:bCs/>
          <w:iCs/>
          <w:color w:val="000000" w:themeColor="text1"/>
          <w:sz w:val="24"/>
          <w:szCs w:val="24"/>
        </w:rPr>
        <w:t>. Οι σχέσεις που αναπτύσσονται ανάμεσά τους είναι άλλοτε εχθρικές (σχέσεις ανταγωνισμού) και άλλοτε φιλικές (</w:t>
      </w:r>
      <w:r w:rsidR="00101990">
        <w:rPr>
          <w:rFonts w:ascii="Arial" w:hAnsi="Arial" w:cs="Arial"/>
          <w:bCs/>
          <w:iCs/>
          <w:color w:val="000000" w:themeColor="text1"/>
          <w:sz w:val="24"/>
          <w:szCs w:val="24"/>
        </w:rPr>
        <w:t>σχέσεις συνεργασίας-συμβίωσης</w:t>
      </w:r>
      <w:r w:rsidR="00C51558">
        <w:rPr>
          <w:rFonts w:ascii="Arial" w:hAnsi="Arial" w:cs="Arial"/>
          <w:bCs/>
          <w:iCs/>
          <w:color w:val="000000" w:themeColor="text1"/>
          <w:sz w:val="24"/>
          <w:szCs w:val="24"/>
        </w:rPr>
        <w:t>). Το γεγονός αυτό, και ιδιαίτερα χάρη στις σχέσεις ανταγωνισμού, εξασφαλίζει την ισορροπία μεταξύ των ειδών στη φύση (έλεγχος των γεννήσεων και των θανάτων)</w:t>
      </w:r>
      <w:r w:rsidR="00101990">
        <w:rPr>
          <w:rFonts w:ascii="Arial" w:hAnsi="Arial" w:cs="Arial"/>
          <w:bCs/>
          <w:iCs/>
          <w:color w:val="000000" w:themeColor="text1"/>
          <w:sz w:val="24"/>
          <w:szCs w:val="24"/>
        </w:rPr>
        <w:t>,</w:t>
      </w:r>
      <w:r w:rsidR="00C51558">
        <w:rPr>
          <w:rFonts w:ascii="Arial" w:hAnsi="Arial" w:cs="Arial"/>
          <w:bCs/>
          <w:iCs/>
          <w:color w:val="000000" w:themeColor="text1"/>
          <w:sz w:val="24"/>
          <w:szCs w:val="24"/>
        </w:rPr>
        <w:t xml:space="preserve"> οπότε και γίνεται μία δίκαιη κατανομή του πλήθος αγαθών που προσφέρει η φύση στους οργανισμούς. </w:t>
      </w:r>
    </w:p>
    <w:p w:rsidR="00044B89" w:rsidRPr="00044B89" w:rsidRDefault="00044B89" w:rsidP="00044B89">
      <w:pPr>
        <w:rPr>
          <w:rFonts w:ascii="Arial" w:hAnsi="Arial" w:cs="Arial"/>
          <w:b/>
          <w:bCs/>
          <w:i/>
          <w:iCs/>
          <w:color w:val="4F6228" w:themeColor="accent3" w:themeShade="80"/>
          <w:sz w:val="28"/>
          <w:szCs w:val="28"/>
          <w:u w:val="single"/>
        </w:rPr>
      </w:pPr>
    </w:p>
    <w:sectPr w:rsidR="00044B89" w:rsidRPr="00044B89" w:rsidSect="00E9667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E0D52"/>
    <w:multiLevelType w:val="hybridMultilevel"/>
    <w:tmpl w:val="52808F84"/>
    <w:lvl w:ilvl="0" w:tplc="5E66EC96">
      <w:start w:val="1"/>
      <w:numFmt w:val="bullet"/>
      <w:lvlText w:val="•"/>
      <w:lvlJc w:val="left"/>
      <w:pPr>
        <w:tabs>
          <w:tab w:val="num" w:pos="720"/>
        </w:tabs>
        <w:ind w:left="720" w:hanging="360"/>
      </w:pPr>
      <w:rPr>
        <w:rFonts w:ascii="Georgia" w:hAnsi="Georgia" w:hint="default"/>
      </w:rPr>
    </w:lvl>
    <w:lvl w:ilvl="1" w:tplc="D4320586" w:tentative="1">
      <w:start w:val="1"/>
      <w:numFmt w:val="bullet"/>
      <w:lvlText w:val="•"/>
      <w:lvlJc w:val="left"/>
      <w:pPr>
        <w:tabs>
          <w:tab w:val="num" w:pos="1440"/>
        </w:tabs>
        <w:ind w:left="1440" w:hanging="360"/>
      </w:pPr>
      <w:rPr>
        <w:rFonts w:ascii="Georgia" w:hAnsi="Georgia" w:hint="default"/>
      </w:rPr>
    </w:lvl>
    <w:lvl w:ilvl="2" w:tplc="48020ABE" w:tentative="1">
      <w:start w:val="1"/>
      <w:numFmt w:val="bullet"/>
      <w:lvlText w:val="•"/>
      <w:lvlJc w:val="left"/>
      <w:pPr>
        <w:tabs>
          <w:tab w:val="num" w:pos="2160"/>
        </w:tabs>
        <w:ind w:left="2160" w:hanging="360"/>
      </w:pPr>
      <w:rPr>
        <w:rFonts w:ascii="Georgia" w:hAnsi="Georgia" w:hint="default"/>
      </w:rPr>
    </w:lvl>
    <w:lvl w:ilvl="3" w:tplc="620E3800" w:tentative="1">
      <w:start w:val="1"/>
      <w:numFmt w:val="bullet"/>
      <w:lvlText w:val="•"/>
      <w:lvlJc w:val="left"/>
      <w:pPr>
        <w:tabs>
          <w:tab w:val="num" w:pos="2880"/>
        </w:tabs>
        <w:ind w:left="2880" w:hanging="360"/>
      </w:pPr>
      <w:rPr>
        <w:rFonts w:ascii="Georgia" w:hAnsi="Georgia" w:hint="default"/>
      </w:rPr>
    </w:lvl>
    <w:lvl w:ilvl="4" w:tplc="BCBE6286" w:tentative="1">
      <w:start w:val="1"/>
      <w:numFmt w:val="bullet"/>
      <w:lvlText w:val="•"/>
      <w:lvlJc w:val="left"/>
      <w:pPr>
        <w:tabs>
          <w:tab w:val="num" w:pos="3600"/>
        </w:tabs>
        <w:ind w:left="3600" w:hanging="360"/>
      </w:pPr>
      <w:rPr>
        <w:rFonts w:ascii="Georgia" w:hAnsi="Georgia" w:hint="default"/>
      </w:rPr>
    </w:lvl>
    <w:lvl w:ilvl="5" w:tplc="25966CEC" w:tentative="1">
      <w:start w:val="1"/>
      <w:numFmt w:val="bullet"/>
      <w:lvlText w:val="•"/>
      <w:lvlJc w:val="left"/>
      <w:pPr>
        <w:tabs>
          <w:tab w:val="num" w:pos="4320"/>
        </w:tabs>
        <w:ind w:left="4320" w:hanging="360"/>
      </w:pPr>
      <w:rPr>
        <w:rFonts w:ascii="Georgia" w:hAnsi="Georgia" w:hint="default"/>
      </w:rPr>
    </w:lvl>
    <w:lvl w:ilvl="6" w:tplc="3294B1E6" w:tentative="1">
      <w:start w:val="1"/>
      <w:numFmt w:val="bullet"/>
      <w:lvlText w:val="•"/>
      <w:lvlJc w:val="left"/>
      <w:pPr>
        <w:tabs>
          <w:tab w:val="num" w:pos="5040"/>
        </w:tabs>
        <w:ind w:left="5040" w:hanging="360"/>
      </w:pPr>
      <w:rPr>
        <w:rFonts w:ascii="Georgia" w:hAnsi="Georgia" w:hint="default"/>
      </w:rPr>
    </w:lvl>
    <w:lvl w:ilvl="7" w:tplc="568492D0" w:tentative="1">
      <w:start w:val="1"/>
      <w:numFmt w:val="bullet"/>
      <w:lvlText w:val="•"/>
      <w:lvlJc w:val="left"/>
      <w:pPr>
        <w:tabs>
          <w:tab w:val="num" w:pos="5760"/>
        </w:tabs>
        <w:ind w:left="5760" w:hanging="360"/>
      </w:pPr>
      <w:rPr>
        <w:rFonts w:ascii="Georgia" w:hAnsi="Georgia" w:hint="default"/>
      </w:rPr>
    </w:lvl>
    <w:lvl w:ilvl="8" w:tplc="D7B02E12" w:tentative="1">
      <w:start w:val="1"/>
      <w:numFmt w:val="bullet"/>
      <w:lvlText w:val="•"/>
      <w:lvlJc w:val="left"/>
      <w:pPr>
        <w:tabs>
          <w:tab w:val="num" w:pos="6480"/>
        </w:tabs>
        <w:ind w:left="6480" w:hanging="360"/>
      </w:pPr>
      <w:rPr>
        <w:rFonts w:ascii="Georgia" w:hAnsi="Georgia" w:hint="default"/>
      </w:rPr>
    </w:lvl>
  </w:abstractNum>
  <w:abstractNum w:abstractNumId="1">
    <w:nsid w:val="136F3EC6"/>
    <w:multiLevelType w:val="hybridMultilevel"/>
    <w:tmpl w:val="0836510E"/>
    <w:lvl w:ilvl="0" w:tplc="FF76DBBA">
      <w:start w:val="1"/>
      <w:numFmt w:val="bullet"/>
      <w:lvlText w:val="•"/>
      <w:lvlJc w:val="left"/>
      <w:pPr>
        <w:tabs>
          <w:tab w:val="num" w:pos="720"/>
        </w:tabs>
        <w:ind w:left="720" w:hanging="360"/>
      </w:pPr>
      <w:rPr>
        <w:rFonts w:ascii="Georgia" w:hAnsi="Georgia" w:hint="default"/>
      </w:rPr>
    </w:lvl>
    <w:lvl w:ilvl="1" w:tplc="F5D466E0" w:tentative="1">
      <w:start w:val="1"/>
      <w:numFmt w:val="bullet"/>
      <w:lvlText w:val="•"/>
      <w:lvlJc w:val="left"/>
      <w:pPr>
        <w:tabs>
          <w:tab w:val="num" w:pos="1440"/>
        </w:tabs>
        <w:ind w:left="1440" w:hanging="360"/>
      </w:pPr>
      <w:rPr>
        <w:rFonts w:ascii="Georgia" w:hAnsi="Georgia" w:hint="default"/>
      </w:rPr>
    </w:lvl>
    <w:lvl w:ilvl="2" w:tplc="27BA9036" w:tentative="1">
      <w:start w:val="1"/>
      <w:numFmt w:val="bullet"/>
      <w:lvlText w:val="•"/>
      <w:lvlJc w:val="left"/>
      <w:pPr>
        <w:tabs>
          <w:tab w:val="num" w:pos="2160"/>
        </w:tabs>
        <w:ind w:left="2160" w:hanging="360"/>
      </w:pPr>
      <w:rPr>
        <w:rFonts w:ascii="Georgia" w:hAnsi="Georgia" w:hint="default"/>
      </w:rPr>
    </w:lvl>
    <w:lvl w:ilvl="3" w:tplc="EDDE0CB2" w:tentative="1">
      <w:start w:val="1"/>
      <w:numFmt w:val="bullet"/>
      <w:lvlText w:val="•"/>
      <w:lvlJc w:val="left"/>
      <w:pPr>
        <w:tabs>
          <w:tab w:val="num" w:pos="2880"/>
        </w:tabs>
        <w:ind w:left="2880" w:hanging="360"/>
      </w:pPr>
      <w:rPr>
        <w:rFonts w:ascii="Georgia" w:hAnsi="Georgia" w:hint="default"/>
      </w:rPr>
    </w:lvl>
    <w:lvl w:ilvl="4" w:tplc="4ABEE458" w:tentative="1">
      <w:start w:val="1"/>
      <w:numFmt w:val="bullet"/>
      <w:lvlText w:val="•"/>
      <w:lvlJc w:val="left"/>
      <w:pPr>
        <w:tabs>
          <w:tab w:val="num" w:pos="3600"/>
        </w:tabs>
        <w:ind w:left="3600" w:hanging="360"/>
      </w:pPr>
      <w:rPr>
        <w:rFonts w:ascii="Georgia" w:hAnsi="Georgia" w:hint="default"/>
      </w:rPr>
    </w:lvl>
    <w:lvl w:ilvl="5" w:tplc="C362FDA8" w:tentative="1">
      <w:start w:val="1"/>
      <w:numFmt w:val="bullet"/>
      <w:lvlText w:val="•"/>
      <w:lvlJc w:val="left"/>
      <w:pPr>
        <w:tabs>
          <w:tab w:val="num" w:pos="4320"/>
        </w:tabs>
        <w:ind w:left="4320" w:hanging="360"/>
      </w:pPr>
      <w:rPr>
        <w:rFonts w:ascii="Georgia" w:hAnsi="Georgia" w:hint="default"/>
      </w:rPr>
    </w:lvl>
    <w:lvl w:ilvl="6" w:tplc="D6D8DDFC" w:tentative="1">
      <w:start w:val="1"/>
      <w:numFmt w:val="bullet"/>
      <w:lvlText w:val="•"/>
      <w:lvlJc w:val="left"/>
      <w:pPr>
        <w:tabs>
          <w:tab w:val="num" w:pos="5040"/>
        </w:tabs>
        <w:ind w:left="5040" w:hanging="360"/>
      </w:pPr>
      <w:rPr>
        <w:rFonts w:ascii="Georgia" w:hAnsi="Georgia" w:hint="default"/>
      </w:rPr>
    </w:lvl>
    <w:lvl w:ilvl="7" w:tplc="A6BE47EC" w:tentative="1">
      <w:start w:val="1"/>
      <w:numFmt w:val="bullet"/>
      <w:lvlText w:val="•"/>
      <w:lvlJc w:val="left"/>
      <w:pPr>
        <w:tabs>
          <w:tab w:val="num" w:pos="5760"/>
        </w:tabs>
        <w:ind w:left="5760" w:hanging="360"/>
      </w:pPr>
      <w:rPr>
        <w:rFonts w:ascii="Georgia" w:hAnsi="Georgia" w:hint="default"/>
      </w:rPr>
    </w:lvl>
    <w:lvl w:ilvl="8" w:tplc="A9E6722C" w:tentative="1">
      <w:start w:val="1"/>
      <w:numFmt w:val="bullet"/>
      <w:lvlText w:val="•"/>
      <w:lvlJc w:val="left"/>
      <w:pPr>
        <w:tabs>
          <w:tab w:val="num" w:pos="6480"/>
        </w:tabs>
        <w:ind w:left="6480" w:hanging="360"/>
      </w:pPr>
      <w:rPr>
        <w:rFonts w:ascii="Georgia" w:hAnsi="Georgia" w:hint="default"/>
      </w:rPr>
    </w:lvl>
  </w:abstractNum>
  <w:abstractNum w:abstractNumId="2">
    <w:nsid w:val="51446FB1"/>
    <w:multiLevelType w:val="hybridMultilevel"/>
    <w:tmpl w:val="462C74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30A39EC"/>
    <w:multiLevelType w:val="hybridMultilevel"/>
    <w:tmpl w:val="B11C1BC0"/>
    <w:lvl w:ilvl="0" w:tplc="FB8CD3F0">
      <w:start w:val="1"/>
      <w:numFmt w:val="bullet"/>
      <w:lvlText w:val="•"/>
      <w:lvlJc w:val="left"/>
      <w:pPr>
        <w:tabs>
          <w:tab w:val="num" w:pos="720"/>
        </w:tabs>
        <w:ind w:left="720" w:hanging="360"/>
      </w:pPr>
      <w:rPr>
        <w:rFonts w:ascii="Georgia" w:hAnsi="Georgia" w:hint="default"/>
      </w:rPr>
    </w:lvl>
    <w:lvl w:ilvl="1" w:tplc="176CD97A" w:tentative="1">
      <w:start w:val="1"/>
      <w:numFmt w:val="bullet"/>
      <w:lvlText w:val="•"/>
      <w:lvlJc w:val="left"/>
      <w:pPr>
        <w:tabs>
          <w:tab w:val="num" w:pos="1440"/>
        </w:tabs>
        <w:ind w:left="1440" w:hanging="360"/>
      </w:pPr>
      <w:rPr>
        <w:rFonts w:ascii="Georgia" w:hAnsi="Georgia" w:hint="default"/>
      </w:rPr>
    </w:lvl>
    <w:lvl w:ilvl="2" w:tplc="A57653BC" w:tentative="1">
      <w:start w:val="1"/>
      <w:numFmt w:val="bullet"/>
      <w:lvlText w:val="•"/>
      <w:lvlJc w:val="left"/>
      <w:pPr>
        <w:tabs>
          <w:tab w:val="num" w:pos="2160"/>
        </w:tabs>
        <w:ind w:left="2160" w:hanging="360"/>
      </w:pPr>
      <w:rPr>
        <w:rFonts w:ascii="Georgia" w:hAnsi="Georgia" w:hint="default"/>
      </w:rPr>
    </w:lvl>
    <w:lvl w:ilvl="3" w:tplc="A4CC8FE8" w:tentative="1">
      <w:start w:val="1"/>
      <w:numFmt w:val="bullet"/>
      <w:lvlText w:val="•"/>
      <w:lvlJc w:val="left"/>
      <w:pPr>
        <w:tabs>
          <w:tab w:val="num" w:pos="2880"/>
        </w:tabs>
        <w:ind w:left="2880" w:hanging="360"/>
      </w:pPr>
      <w:rPr>
        <w:rFonts w:ascii="Georgia" w:hAnsi="Georgia" w:hint="default"/>
      </w:rPr>
    </w:lvl>
    <w:lvl w:ilvl="4" w:tplc="27A2EC56" w:tentative="1">
      <w:start w:val="1"/>
      <w:numFmt w:val="bullet"/>
      <w:lvlText w:val="•"/>
      <w:lvlJc w:val="left"/>
      <w:pPr>
        <w:tabs>
          <w:tab w:val="num" w:pos="3600"/>
        </w:tabs>
        <w:ind w:left="3600" w:hanging="360"/>
      </w:pPr>
      <w:rPr>
        <w:rFonts w:ascii="Georgia" w:hAnsi="Georgia" w:hint="default"/>
      </w:rPr>
    </w:lvl>
    <w:lvl w:ilvl="5" w:tplc="2FC01D96" w:tentative="1">
      <w:start w:val="1"/>
      <w:numFmt w:val="bullet"/>
      <w:lvlText w:val="•"/>
      <w:lvlJc w:val="left"/>
      <w:pPr>
        <w:tabs>
          <w:tab w:val="num" w:pos="4320"/>
        </w:tabs>
        <w:ind w:left="4320" w:hanging="360"/>
      </w:pPr>
      <w:rPr>
        <w:rFonts w:ascii="Georgia" w:hAnsi="Georgia" w:hint="default"/>
      </w:rPr>
    </w:lvl>
    <w:lvl w:ilvl="6" w:tplc="81981516" w:tentative="1">
      <w:start w:val="1"/>
      <w:numFmt w:val="bullet"/>
      <w:lvlText w:val="•"/>
      <w:lvlJc w:val="left"/>
      <w:pPr>
        <w:tabs>
          <w:tab w:val="num" w:pos="5040"/>
        </w:tabs>
        <w:ind w:left="5040" w:hanging="360"/>
      </w:pPr>
      <w:rPr>
        <w:rFonts w:ascii="Georgia" w:hAnsi="Georgia" w:hint="default"/>
      </w:rPr>
    </w:lvl>
    <w:lvl w:ilvl="7" w:tplc="2E10AC60" w:tentative="1">
      <w:start w:val="1"/>
      <w:numFmt w:val="bullet"/>
      <w:lvlText w:val="•"/>
      <w:lvlJc w:val="left"/>
      <w:pPr>
        <w:tabs>
          <w:tab w:val="num" w:pos="5760"/>
        </w:tabs>
        <w:ind w:left="5760" w:hanging="360"/>
      </w:pPr>
      <w:rPr>
        <w:rFonts w:ascii="Georgia" w:hAnsi="Georgia" w:hint="default"/>
      </w:rPr>
    </w:lvl>
    <w:lvl w:ilvl="8" w:tplc="93F8108E" w:tentative="1">
      <w:start w:val="1"/>
      <w:numFmt w:val="bullet"/>
      <w:lvlText w:val="•"/>
      <w:lvlJc w:val="left"/>
      <w:pPr>
        <w:tabs>
          <w:tab w:val="num" w:pos="6480"/>
        </w:tabs>
        <w:ind w:left="6480" w:hanging="360"/>
      </w:pPr>
      <w:rPr>
        <w:rFonts w:ascii="Georgia" w:hAnsi="Georgia"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673"/>
    <w:rsid w:val="00044B89"/>
    <w:rsid w:val="00101990"/>
    <w:rsid w:val="00225EC5"/>
    <w:rsid w:val="00455BD0"/>
    <w:rsid w:val="00AE419C"/>
    <w:rsid w:val="00B43799"/>
    <w:rsid w:val="00B87865"/>
    <w:rsid w:val="00C51558"/>
    <w:rsid w:val="00CC29FD"/>
    <w:rsid w:val="00D11B20"/>
    <w:rsid w:val="00DB0B04"/>
    <w:rsid w:val="00E96673"/>
    <w:rsid w:val="00FA7D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67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667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96673"/>
    <w:rPr>
      <w:rFonts w:ascii="Tahoma" w:hAnsi="Tahoma" w:cs="Tahoma"/>
      <w:sz w:val="16"/>
      <w:szCs w:val="16"/>
    </w:rPr>
  </w:style>
  <w:style w:type="paragraph" w:styleId="a4">
    <w:name w:val="List Paragraph"/>
    <w:basedOn w:val="a"/>
    <w:uiPriority w:val="34"/>
    <w:qFormat/>
    <w:rsid w:val="00AE419C"/>
    <w:pPr>
      <w:ind w:left="720"/>
      <w:contextualSpacing/>
    </w:pPr>
  </w:style>
  <w:style w:type="character" w:styleId="a5">
    <w:name w:val="Subtle Emphasis"/>
    <w:basedOn w:val="a0"/>
    <w:uiPriority w:val="19"/>
    <w:qFormat/>
    <w:rsid w:val="00AE419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80706217">
      <w:bodyDiv w:val="1"/>
      <w:marLeft w:val="0"/>
      <w:marRight w:val="0"/>
      <w:marTop w:val="0"/>
      <w:marBottom w:val="0"/>
      <w:divBdr>
        <w:top w:val="none" w:sz="0" w:space="0" w:color="auto"/>
        <w:left w:val="none" w:sz="0" w:space="0" w:color="auto"/>
        <w:bottom w:val="none" w:sz="0" w:space="0" w:color="auto"/>
        <w:right w:val="none" w:sz="0" w:space="0" w:color="auto"/>
      </w:divBdr>
    </w:div>
    <w:div w:id="628241885">
      <w:bodyDiv w:val="1"/>
      <w:marLeft w:val="0"/>
      <w:marRight w:val="0"/>
      <w:marTop w:val="0"/>
      <w:marBottom w:val="0"/>
      <w:divBdr>
        <w:top w:val="none" w:sz="0" w:space="0" w:color="auto"/>
        <w:left w:val="none" w:sz="0" w:space="0" w:color="auto"/>
        <w:bottom w:val="none" w:sz="0" w:space="0" w:color="auto"/>
        <w:right w:val="none" w:sz="0" w:space="0" w:color="auto"/>
      </w:divBdr>
      <w:divsChild>
        <w:div w:id="763455768">
          <w:marLeft w:val="576"/>
          <w:marRight w:val="0"/>
          <w:marTop w:val="60"/>
          <w:marBottom w:val="0"/>
          <w:divBdr>
            <w:top w:val="none" w:sz="0" w:space="0" w:color="auto"/>
            <w:left w:val="none" w:sz="0" w:space="0" w:color="auto"/>
            <w:bottom w:val="none" w:sz="0" w:space="0" w:color="auto"/>
            <w:right w:val="none" w:sz="0" w:space="0" w:color="auto"/>
          </w:divBdr>
        </w:div>
        <w:div w:id="1900826411">
          <w:marLeft w:val="576"/>
          <w:marRight w:val="0"/>
          <w:marTop w:val="60"/>
          <w:marBottom w:val="0"/>
          <w:divBdr>
            <w:top w:val="none" w:sz="0" w:space="0" w:color="auto"/>
            <w:left w:val="none" w:sz="0" w:space="0" w:color="auto"/>
            <w:bottom w:val="none" w:sz="0" w:space="0" w:color="auto"/>
            <w:right w:val="none" w:sz="0" w:space="0" w:color="auto"/>
          </w:divBdr>
        </w:div>
        <w:div w:id="859708759">
          <w:marLeft w:val="576"/>
          <w:marRight w:val="0"/>
          <w:marTop w:val="60"/>
          <w:marBottom w:val="0"/>
          <w:divBdr>
            <w:top w:val="none" w:sz="0" w:space="0" w:color="auto"/>
            <w:left w:val="none" w:sz="0" w:space="0" w:color="auto"/>
            <w:bottom w:val="none" w:sz="0" w:space="0" w:color="auto"/>
            <w:right w:val="none" w:sz="0" w:space="0" w:color="auto"/>
          </w:divBdr>
        </w:div>
      </w:divsChild>
    </w:div>
    <w:div w:id="828642687">
      <w:bodyDiv w:val="1"/>
      <w:marLeft w:val="0"/>
      <w:marRight w:val="0"/>
      <w:marTop w:val="0"/>
      <w:marBottom w:val="0"/>
      <w:divBdr>
        <w:top w:val="none" w:sz="0" w:space="0" w:color="auto"/>
        <w:left w:val="none" w:sz="0" w:space="0" w:color="auto"/>
        <w:bottom w:val="none" w:sz="0" w:space="0" w:color="auto"/>
        <w:right w:val="none" w:sz="0" w:space="0" w:color="auto"/>
      </w:divBdr>
    </w:div>
    <w:div w:id="1411275227">
      <w:bodyDiv w:val="1"/>
      <w:marLeft w:val="0"/>
      <w:marRight w:val="0"/>
      <w:marTop w:val="0"/>
      <w:marBottom w:val="0"/>
      <w:divBdr>
        <w:top w:val="none" w:sz="0" w:space="0" w:color="auto"/>
        <w:left w:val="none" w:sz="0" w:space="0" w:color="auto"/>
        <w:bottom w:val="none" w:sz="0" w:space="0" w:color="auto"/>
        <w:right w:val="none" w:sz="0" w:space="0" w:color="auto"/>
      </w:divBdr>
      <w:divsChild>
        <w:div w:id="1467813841">
          <w:marLeft w:val="576"/>
          <w:marRight w:val="0"/>
          <w:marTop w:val="60"/>
          <w:marBottom w:val="0"/>
          <w:divBdr>
            <w:top w:val="none" w:sz="0" w:space="0" w:color="auto"/>
            <w:left w:val="none" w:sz="0" w:space="0" w:color="auto"/>
            <w:bottom w:val="none" w:sz="0" w:space="0" w:color="auto"/>
            <w:right w:val="none" w:sz="0" w:space="0" w:color="auto"/>
          </w:divBdr>
        </w:div>
      </w:divsChild>
    </w:div>
    <w:div w:id="1467968727">
      <w:bodyDiv w:val="1"/>
      <w:marLeft w:val="0"/>
      <w:marRight w:val="0"/>
      <w:marTop w:val="0"/>
      <w:marBottom w:val="0"/>
      <w:divBdr>
        <w:top w:val="none" w:sz="0" w:space="0" w:color="auto"/>
        <w:left w:val="none" w:sz="0" w:space="0" w:color="auto"/>
        <w:bottom w:val="none" w:sz="0" w:space="0" w:color="auto"/>
        <w:right w:val="none" w:sz="0" w:space="0" w:color="auto"/>
      </w:divBdr>
      <w:divsChild>
        <w:div w:id="937759000">
          <w:marLeft w:val="576"/>
          <w:marRight w:val="0"/>
          <w:marTop w:val="60"/>
          <w:marBottom w:val="0"/>
          <w:divBdr>
            <w:top w:val="none" w:sz="0" w:space="0" w:color="auto"/>
            <w:left w:val="none" w:sz="0" w:space="0" w:color="auto"/>
            <w:bottom w:val="none" w:sz="0" w:space="0" w:color="auto"/>
            <w:right w:val="none" w:sz="0" w:space="0" w:color="auto"/>
          </w:divBdr>
        </w:div>
      </w:divsChild>
    </w:div>
    <w:div w:id="1943806719">
      <w:bodyDiv w:val="1"/>
      <w:marLeft w:val="0"/>
      <w:marRight w:val="0"/>
      <w:marTop w:val="0"/>
      <w:marBottom w:val="0"/>
      <w:divBdr>
        <w:top w:val="none" w:sz="0" w:space="0" w:color="auto"/>
        <w:left w:val="none" w:sz="0" w:space="0" w:color="auto"/>
        <w:bottom w:val="none" w:sz="0" w:space="0" w:color="auto"/>
        <w:right w:val="none" w:sz="0" w:space="0" w:color="auto"/>
      </w:divBdr>
      <w:divsChild>
        <w:div w:id="1316911239">
          <w:marLeft w:val="576"/>
          <w:marRight w:val="0"/>
          <w:marTop w:val="60"/>
          <w:marBottom w:val="0"/>
          <w:divBdr>
            <w:top w:val="none" w:sz="0" w:space="0" w:color="auto"/>
            <w:left w:val="none" w:sz="0" w:space="0" w:color="auto"/>
            <w:bottom w:val="none" w:sz="0" w:space="0" w:color="auto"/>
            <w:right w:val="none" w:sz="0" w:space="0" w:color="auto"/>
          </w:divBdr>
        </w:div>
        <w:div w:id="303896546">
          <w:marLeft w:val="576"/>
          <w:marRight w:val="0"/>
          <w:marTop w:val="60"/>
          <w:marBottom w:val="0"/>
          <w:divBdr>
            <w:top w:val="none" w:sz="0" w:space="0" w:color="auto"/>
            <w:left w:val="none" w:sz="0" w:space="0" w:color="auto"/>
            <w:bottom w:val="none" w:sz="0" w:space="0" w:color="auto"/>
            <w:right w:val="none" w:sz="0" w:space="0" w:color="auto"/>
          </w:divBdr>
        </w:div>
        <w:div w:id="1188180908">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882</Words>
  <Characters>4765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Vassoula</dc:creator>
  <cp:lastModifiedBy>Vassoula</cp:lastModifiedBy>
  <cp:revision>1</cp:revision>
  <dcterms:created xsi:type="dcterms:W3CDTF">2014-12-07T18:05:00Z</dcterms:created>
  <dcterms:modified xsi:type="dcterms:W3CDTF">2014-12-07T21:51:00Z</dcterms:modified>
</cp:coreProperties>
</file>