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712" w:rsidRPr="00A41BAF" w:rsidRDefault="00B11712" w:rsidP="00B11712">
      <w:pPr>
        <w:rPr>
          <w:b/>
          <w:u w:val="single"/>
          <w:lang w:val="en-US"/>
        </w:rPr>
      </w:pPr>
      <w:r w:rsidRPr="00A41BAF">
        <w:rPr>
          <w:b/>
          <w:u w:val="single"/>
          <w:lang w:val="en-US"/>
        </w:rPr>
        <w:t>Guidelines</w:t>
      </w:r>
    </w:p>
    <w:p w:rsidR="00B11712" w:rsidRPr="00A41BAF" w:rsidRDefault="00A41BAF" w:rsidP="00A41BAF">
      <w:pPr>
        <w:jc w:val="both"/>
        <w:rPr>
          <w:lang w:val="en-US"/>
        </w:rPr>
      </w:pPr>
      <w:r w:rsidRPr="00A41BAF">
        <w:rPr>
          <w:lang w:val="en-US"/>
        </w:rPr>
        <w:t xml:space="preserve">Dear </w:t>
      </w:r>
      <w:proofErr w:type="spellStart"/>
      <w:r w:rsidRPr="00A41BAF">
        <w:rPr>
          <w:lang w:val="en-US"/>
        </w:rPr>
        <w:t>iMuSciCA</w:t>
      </w:r>
      <w:proofErr w:type="spellEnd"/>
      <w:r w:rsidRPr="00A41BAF">
        <w:rPr>
          <w:lang w:val="en-US"/>
        </w:rPr>
        <w:t xml:space="preserve"> teachers: It is time to put our knowledge into action. </w:t>
      </w:r>
      <w:r w:rsidR="00B11712" w:rsidRPr="00A41BAF">
        <w:rPr>
          <w:lang w:val="en-US"/>
        </w:rPr>
        <w:t xml:space="preserve">Let’s try to create together an </w:t>
      </w:r>
      <w:proofErr w:type="spellStart"/>
      <w:r w:rsidR="00B11712" w:rsidRPr="00A41BAF">
        <w:rPr>
          <w:lang w:val="en-US"/>
        </w:rPr>
        <w:t>iMuSciCA</w:t>
      </w:r>
      <w:proofErr w:type="spellEnd"/>
      <w:r w:rsidR="00B11712" w:rsidRPr="00A41BAF">
        <w:rPr>
          <w:lang w:val="en-US"/>
        </w:rPr>
        <w:t xml:space="preserve"> educational scenario. </w:t>
      </w:r>
      <w:r w:rsidR="00B11712" w:rsidRPr="00A41BAF">
        <w:rPr>
          <w:b/>
          <w:lang w:val="en-US"/>
        </w:rPr>
        <w:t>An educational scenario consists of one or more lesson plans</w:t>
      </w:r>
      <w:r w:rsidR="00B11712" w:rsidRPr="00A41BAF">
        <w:rPr>
          <w:lang w:val="en-US"/>
        </w:rPr>
        <w:t xml:space="preserve">. Many educational scenarios can be incorporated to a big </w:t>
      </w:r>
      <w:proofErr w:type="spellStart"/>
      <w:r w:rsidR="00B11712" w:rsidRPr="00A41BAF">
        <w:rPr>
          <w:lang w:val="en-US"/>
        </w:rPr>
        <w:t>iMuSciCA</w:t>
      </w:r>
      <w:proofErr w:type="spellEnd"/>
      <w:r w:rsidR="00B11712" w:rsidRPr="00A41BAF">
        <w:rPr>
          <w:lang w:val="en-US"/>
        </w:rPr>
        <w:t xml:space="preserve"> project. An </w:t>
      </w:r>
      <w:proofErr w:type="spellStart"/>
      <w:r w:rsidR="00B11712" w:rsidRPr="00A41BAF">
        <w:rPr>
          <w:lang w:val="en-US"/>
        </w:rPr>
        <w:t>iMuSciCA</w:t>
      </w:r>
      <w:proofErr w:type="spellEnd"/>
      <w:r w:rsidR="00B11712" w:rsidRPr="00A41BAF">
        <w:rPr>
          <w:lang w:val="en-US"/>
        </w:rPr>
        <w:t xml:space="preserve"> scenario includes all inquiry phases (Engage, Imagine, Create, </w:t>
      </w:r>
      <w:r w:rsidRPr="00A41BAF">
        <w:rPr>
          <w:lang w:val="en-US"/>
        </w:rPr>
        <w:t>Analyze</w:t>
      </w:r>
      <w:r w:rsidR="00B11712" w:rsidRPr="00A41BAF">
        <w:rPr>
          <w:lang w:val="en-US"/>
        </w:rPr>
        <w:t xml:space="preserve">, Communicate/Reflect) and all STEAM Fields (E: Engineering/Technology, S: Science/Mathematics, M: Music) </w:t>
      </w:r>
      <w:r w:rsidR="00B11712" w:rsidRPr="00A41BAF">
        <w:rPr>
          <w:i/>
          <w:lang w:val="en-US"/>
        </w:rPr>
        <w:t>at least once.</w:t>
      </w:r>
      <w:r w:rsidR="00B11712" w:rsidRPr="00A41BAF">
        <w:rPr>
          <w:lang w:val="en-US"/>
        </w:rPr>
        <w:t xml:space="preserve"> </w:t>
      </w:r>
    </w:p>
    <w:p w:rsidR="00A41BAF" w:rsidRPr="00A41BAF" w:rsidRDefault="00B11712" w:rsidP="00A41BAF">
      <w:pPr>
        <w:pStyle w:val="a5"/>
        <w:numPr>
          <w:ilvl w:val="0"/>
          <w:numId w:val="1"/>
        </w:numPr>
        <w:jc w:val="both"/>
        <w:rPr>
          <w:lang w:val="en-US"/>
        </w:rPr>
      </w:pPr>
      <w:r w:rsidRPr="00A41BAF">
        <w:rPr>
          <w:lang w:val="en-US"/>
        </w:rPr>
        <w:t xml:space="preserve">The inquiry phases can be rearranged following the sequence that you prefer. If you have the “Engage” Phase 2 times, you can copy and paste the “Engage” page (and the same goes for the rest inquiry phases). </w:t>
      </w:r>
    </w:p>
    <w:p w:rsidR="00A41BAF" w:rsidRPr="00A41BAF" w:rsidRDefault="00B11712" w:rsidP="00A41BAF">
      <w:pPr>
        <w:pStyle w:val="a5"/>
        <w:numPr>
          <w:ilvl w:val="0"/>
          <w:numId w:val="1"/>
        </w:numPr>
        <w:jc w:val="both"/>
        <w:rPr>
          <w:b/>
          <w:lang w:val="en-US"/>
        </w:rPr>
      </w:pPr>
      <w:r w:rsidRPr="00A41BAF">
        <w:rPr>
          <w:lang w:val="en-US"/>
        </w:rPr>
        <w:t>Make sure that each educational scenario</w:t>
      </w:r>
      <w:r w:rsidRPr="00A41BAF">
        <w:rPr>
          <w:i/>
          <w:lang w:val="en-US"/>
        </w:rPr>
        <w:t xml:space="preserve">: </w:t>
      </w:r>
      <w:r w:rsidRPr="00A41BAF">
        <w:rPr>
          <w:b/>
          <w:i/>
          <w:lang w:val="en-US"/>
        </w:rPr>
        <w:t xml:space="preserve">includes all inquiry phases, addresses all STEAM fields at least once and utilizes the </w:t>
      </w:r>
      <w:proofErr w:type="spellStart"/>
      <w:r w:rsidRPr="00A41BAF">
        <w:rPr>
          <w:b/>
          <w:i/>
          <w:lang w:val="en-US"/>
        </w:rPr>
        <w:t>iMuSciCA</w:t>
      </w:r>
      <w:proofErr w:type="spellEnd"/>
      <w:r w:rsidRPr="00A41BAF">
        <w:rPr>
          <w:b/>
          <w:i/>
          <w:lang w:val="en-US"/>
        </w:rPr>
        <w:t xml:space="preserve"> workbench tools.</w:t>
      </w:r>
      <w:r w:rsidRPr="00A41BAF">
        <w:rPr>
          <w:b/>
          <w:lang w:val="en-US"/>
        </w:rPr>
        <w:t xml:space="preserve"> </w:t>
      </w:r>
    </w:p>
    <w:p w:rsidR="00A41BAF" w:rsidRDefault="00B11712" w:rsidP="00A41BAF">
      <w:pPr>
        <w:pStyle w:val="a5"/>
        <w:numPr>
          <w:ilvl w:val="0"/>
          <w:numId w:val="1"/>
        </w:numPr>
        <w:jc w:val="both"/>
        <w:rPr>
          <w:lang w:val="en-US"/>
        </w:rPr>
      </w:pPr>
      <w:r w:rsidRPr="00A41BAF">
        <w:rPr>
          <w:lang w:val="en-US"/>
        </w:rPr>
        <w:t xml:space="preserve">Your educational scenarios can include text, external </w:t>
      </w:r>
      <w:r w:rsidR="00A41BAF" w:rsidRPr="00A41BAF">
        <w:rPr>
          <w:lang w:val="en-US"/>
        </w:rPr>
        <w:t>URL</w:t>
      </w:r>
      <w:r w:rsidRPr="00A41BAF">
        <w:rPr>
          <w:lang w:val="en-US"/>
        </w:rPr>
        <w:t>s, images, videos and other media. Make sure that you add a description above each table you create or below each image that you insert.</w:t>
      </w:r>
    </w:p>
    <w:p w:rsidR="00FE1D06" w:rsidRDefault="00FE1D06" w:rsidP="00A41BAF">
      <w:pPr>
        <w:pStyle w:val="a5"/>
        <w:numPr>
          <w:ilvl w:val="0"/>
          <w:numId w:val="1"/>
        </w:numPr>
        <w:jc w:val="both"/>
        <w:rPr>
          <w:lang w:val="en-US"/>
        </w:rPr>
      </w:pPr>
      <w:r>
        <w:rPr>
          <w:lang w:val="en-US"/>
        </w:rPr>
        <w:t>Each inquiry phase may include one or more STEAM fields.</w:t>
      </w:r>
    </w:p>
    <w:p w:rsidR="0099188C" w:rsidRPr="00A41BAF" w:rsidRDefault="0099188C" w:rsidP="00A41BAF">
      <w:pPr>
        <w:pStyle w:val="a5"/>
        <w:numPr>
          <w:ilvl w:val="0"/>
          <w:numId w:val="1"/>
        </w:numPr>
        <w:jc w:val="both"/>
        <w:rPr>
          <w:lang w:val="en-US"/>
        </w:rPr>
      </w:pPr>
      <w:r>
        <w:rPr>
          <w:lang w:val="en-US"/>
        </w:rPr>
        <w:t>Each lesson plan may or may not include all inquiry phases.</w:t>
      </w:r>
      <w:r w:rsidR="00FE1D06">
        <w:rPr>
          <w:lang w:val="en-US"/>
        </w:rPr>
        <w:t xml:space="preserve"> </w:t>
      </w:r>
    </w:p>
    <w:p w:rsidR="00B11712" w:rsidRDefault="00B11712" w:rsidP="00A41BAF">
      <w:pPr>
        <w:pStyle w:val="a5"/>
        <w:numPr>
          <w:ilvl w:val="0"/>
          <w:numId w:val="1"/>
        </w:numPr>
        <w:jc w:val="both"/>
        <w:rPr>
          <w:lang w:val="en-US"/>
        </w:rPr>
      </w:pPr>
      <w:r w:rsidRPr="00A41BAF">
        <w:rPr>
          <w:lang w:val="en-US"/>
        </w:rPr>
        <w:t xml:space="preserve">The end users of your designed educational scenarios are your students. Make sure that the metadata </w:t>
      </w:r>
      <w:r w:rsidR="0099188C">
        <w:rPr>
          <w:lang w:val="en-US"/>
        </w:rPr>
        <w:t xml:space="preserve">table </w:t>
      </w:r>
      <w:r w:rsidRPr="00A41BAF">
        <w:rPr>
          <w:lang w:val="en-US"/>
        </w:rPr>
        <w:t xml:space="preserve">on top of the scenario provides students and other interested parties with the information needed.  </w:t>
      </w:r>
    </w:p>
    <w:p w:rsidR="006B4F9F" w:rsidRPr="00A41BAF" w:rsidRDefault="006B4F9F" w:rsidP="00A41BAF">
      <w:pPr>
        <w:pStyle w:val="a5"/>
        <w:numPr>
          <w:ilvl w:val="0"/>
          <w:numId w:val="1"/>
        </w:numPr>
        <w:jc w:val="both"/>
        <w:rPr>
          <w:lang w:val="en-US"/>
        </w:rPr>
      </w:pPr>
      <w:r>
        <w:rPr>
          <w:lang w:val="en-US"/>
        </w:rPr>
        <w:t xml:space="preserve">Once you </w:t>
      </w:r>
      <w:r w:rsidR="0099188C">
        <w:rPr>
          <w:lang w:val="en-US"/>
        </w:rPr>
        <w:t>finalize your scenario take some time to fill the Educational Scenario Synopsis which provides a short overview of the contents of the scenario. The synopsis doesn’t refer to the lesson plans but on the contents of each inquiry phase. However, you may add the lesson plan name in the remarks.</w:t>
      </w:r>
    </w:p>
    <w:p w:rsidR="00FE1D06" w:rsidRDefault="00A41BAF" w:rsidP="00FE1D06">
      <w:pPr>
        <w:pStyle w:val="a5"/>
        <w:numPr>
          <w:ilvl w:val="0"/>
          <w:numId w:val="1"/>
        </w:numPr>
        <w:jc w:val="both"/>
        <w:rPr>
          <w:lang w:val="en-US"/>
        </w:rPr>
      </w:pPr>
      <w:r w:rsidRPr="00A41BAF">
        <w:rPr>
          <w:lang w:val="en-US"/>
        </w:rPr>
        <w:t xml:space="preserve">Once your scenario is finalized please upload it to the </w:t>
      </w:r>
      <w:proofErr w:type="spellStart"/>
      <w:r w:rsidRPr="00A41BAF">
        <w:rPr>
          <w:lang w:val="en-US"/>
        </w:rPr>
        <w:t>iMuSciCA</w:t>
      </w:r>
      <w:proofErr w:type="spellEnd"/>
      <w:r w:rsidRPr="00A41BAF">
        <w:rPr>
          <w:lang w:val="en-US"/>
        </w:rPr>
        <w:t xml:space="preserve"> Summer School 2018 </w:t>
      </w:r>
      <w:hyperlink r:id="rId5" w:history="1">
        <w:r w:rsidRPr="00A41BAF">
          <w:rPr>
            <w:rStyle w:val="-"/>
            <w:lang w:val="en-US"/>
          </w:rPr>
          <w:t>online community</w:t>
        </w:r>
      </w:hyperlink>
      <w:r w:rsidRPr="00A41BAF">
        <w:rPr>
          <w:lang w:val="en-US"/>
        </w:rPr>
        <w:t xml:space="preserve">. If you face any difficulty, don’t hesitate to ask the course organizers for help, or email the scenario to </w:t>
      </w:r>
      <w:hyperlink r:id="rId6" w:history="1">
        <w:r w:rsidRPr="00A41BAF">
          <w:rPr>
            <w:rStyle w:val="-"/>
            <w:lang w:val="en-US"/>
          </w:rPr>
          <w:t>echaniot@ea.gr</w:t>
        </w:r>
      </w:hyperlink>
      <w:r w:rsidRPr="00A41BAF">
        <w:rPr>
          <w:lang w:val="en-US"/>
        </w:rPr>
        <w:t xml:space="preserve"> </w:t>
      </w:r>
    </w:p>
    <w:p w:rsidR="00330DFD" w:rsidRPr="00FE1D06" w:rsidRDefault="00FE1D06" w:rsidP="00FE1D06">
      <w:pPr>
        <w:pStyle w:val="a5"/>
        <w:jc w:val="both"/>
        <w:rPr>
          <w:lang w:val="en-US"/>
        </w:rPr>
      </w:pPr>
      <w:r w:rsidRPr="00FE1D06">
        <w:rPr>
          <w:lang w:val="en-US"/>
        </w:rPr>
        <w:br/>
      </w:r>
      <w:r w:rsidRPr="00FE1D06">
        <w:rPr>
          <w:lang w:val="en-US"/>
        </w:rPr>
        <w:br/>
      </w:r>
    </w:p>
    <w:p w:rsidR="00330DFD" w:rsidRDefault="00330DFD">
      <w:pPr>
        <w:rPr>
          <w:rFonts w:eastAsia="Times New Roman"/>
          <w:sz w:val="48"/>
          <w:lang w:val="en-US" w:eastAsia="el-GR"/>
        </w:rPr>
      </w:pPr>
    </w:p>
    <w:p w:rsidR="00DB2D62" w:rsidRPr="00A41BAF" w:rsidRDefault="00831AE5" w:rsidP="00FE1D06">
      <w:pPr>
        <w:spacing w:line="240" w:lineRule="auto"/>
        <w:rPr>
          <w:rFonts w:eastAsia="Times New Roman"/>
          <w:sz w:val="48"/>
          <w:lang w:val="en-US" w:eastAsia="el-GR"/>
        </w:rPr>
      </w:pPr>
      <w:r>
        <w:rPr>
          <w:rFonts w:eastAsia="Times New Roman"/>
          <w:sz w:val="48"/>
          <w:lang w:val="en-US" w:eastAsia="el-GR"/>
        </w:rPr>
        <w:lastRenderedPageBreak/>
        <w:t xml:space="preserve">                                 </w:t>
      </w:r>
      <w:proofErr w:type="spellStart"/>
      <w:r w:rsidR="00DB2D62" w:rsidRPr="00A41BAF">
        <w:rPr>
          <w:rFonts w:eastAsia="Times New Roman"/>
          <w:sz w:val="48"/>
          <w:lang w:val="en-US" w:eastAsia="el-GR"/>
        </w:rPr>
        <w:t>iMuSciCA</w:t>
      </w:r>
      <w:proofErr w:type="spellEnd"/>
      <w:r w:rsidR="00DB2D62" w:rsidRPr="00A41BAF">
        <w:rPr>
          <w:rFonts w:eastAsia="Times New Roman"/>
          <w:sz w:val="48"/>
          <w:lang w:val="en-US" w:eastAsia="el-GR"/>
        </w:rPr>
        <w:t xml:space="preserve"> educational Scenario </w:t>
      </w:r>
      <w:proofErr w:type="spellStart"/>
      <w:r w:rsidR="0099188C">
        <w:rPr>
          <w:rFonts w:eastAsia="Times New Roman"/>
          <w:sz w:val="48"/>
          <w:lang w:val="en-US" w:eastAsia="el-GR"/>
        </w:rPr>
        <w:t>Metdata</w:t>
      </w:r>
      <w:proofErr w:type="spellEnd"/>
    </w:p>
    <w:p w:rsidR="00DB2D62" w:rsidRPr="00DB2D62" w:rsidRDefault="00DB2D62" w:rsidP="00FE1D06">
      <w:pPr>
        <w:spacing w:after="0" w:line="240" w:lineRule="auto"/>
        <w:rPr>
          <w:rFonts w:ascii="Times New Roman" w:eastAsia="Times New Roman" w:hAnsi="Times New Roman" w:cs="Times New Roman"/>
          <w:sz w:val="24"/>
          <w:szCs w:val="24"/>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149"/>
        <w:gridCol w:w="2992"/>
        <w:gridCol w:w="2977"/>
        <w:gridCol w:w="5824"/>
      </w:tblGrid>
      <w:tr w:rsidR="00DB2D62" w:rsidRPr="00DB2D62" w:rsidTr="00DB2D62">
        <w:trPr>
          <w:trHeight w:val="300"/>
        </w:trPr>
        <w:tc>
          <w:tcPr>
            <w:tcW w:w="0" w:type="auto"/>
            <w:tcBorders>
              <w:top w:val="single"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b/>
                <w:bCs/>
                <w:color w:val="000000"/>
                <w:szCs w:val="20"/>
                <w:lang w:val="en-US" w:eastAsia="el-GR"/>
              </w:rPr>
              <w:t>Title:</w:t>
            </w:r>
          </w:p>
        </w:tc>
        <w:tc>
          <w:tcPr>
            <w:tcW w:w="11793" w:type="dxa"/>
            <w:gridSpan w:val="3"/>
            <w:tcBorders>
              <w:top w:val="single"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r w:rsidRPr="00FE1D06">
              <w:rPr>
                <w:rFonts w:ascii="Calibri" w:eastAsia="Times New Roman" w:hAnsi="Calibri" w:cs="Calibri"/>
                <w:b/>
                <w:bCs/>
                <w:color w:val="000000"/>
                <w:lang w:val="en-US" w:eastAsia="el-GR"/>
              </w:rPr>
              <w:t>Scenario:</w:t>
            </w:r>
            <w:r w:rsidR="00FC619C">
              <w:rPr>
                <w:rFonts w:ascii="Calibri" w:eastAsia="Times New Roman" w:hAnsi="Calibri" w:cs="Calibri"/>
                <w:b/>
                <w:bCs/>
                <w:color w:val="000000"/>
                <w:lang w:val="en-US" w:eastAsia="el-GR"/>
              </w:rPr>
              <w:t xml:space="preserve"> Speech and Song</w:t>
            </w:r>
          </w:p>
        </w:tc>
      </w:tr>
      <w:tr w:rsidR="00DB2D62" w:rsidRPr="00DB2D62" w:rsidTr="00DB2D62">
        <w:trPr>
          <w:trHeight w:val="3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Keywords:</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rPr>
                <w:rFonts w:ascii="Times New Roman" w:eastAsia="Times New Roman" w:hAnsi="Times New Roman" w:cs="Times New Roman"/>
                <w:szCs w:val="24"/>
                <w:lang w:val="en-US" w:eastAsia="el-GR"/>
              </w:rPr>
            </w:pPr>
          </w:p>
        </w:tc>
      </w:tr>
      <w:tr w:rsidR="00DB2D62" w:rsidRPr="001660C9" w:rsidTr="00DB2D62">
        <w:trPr>
          <w:trHeight w:val="555"/>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Short Description:</w:t>
            </w:r>
          </w:p>
        </w:tc>
        <w:tc>
          <w:tcPr>
            <w:tcW w:w="11793" w:type="dxa"/>
            <w:gridSpan w:val="3"/>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FC619C" w:rsidP="00DB2D62">
            <w:pPr>
              <w:spacing w:before="60" w:after="0" w:line="240" w:lineRule="auto"/>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 xml:space="preserve">In this scenario the students will explore how speech is created. Afterwards the students will research and measure different vowels and consonants. </w:t>
            </w:r>
            <w:r w:rsidR="0072764E">
              <w:rPr>
                <w:rFonts w:ascii="Times New Roman" w:eastAsia="Times New Roman" w:hAnsi="Times New Roman" w:cs="Times New Roman"/>
                <w:szCs w:val="24"/>
                <w:lang w:val="en-US" w:eastAsia="el-GR"/>
              </w:rPr>
              <w:t>We will use are findings to create music and tools to help the human voice.</w:t>
            </w:r>
          </w:p>
        </w:tc>
      </w:tr>
      <w:tr w:rsidR="00DB2D62" w:rsidRPr="00A41BAF" w:rsidTr="00DB2D62">
        <w:trPr>
          <w:trHeight w:val="15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Lesson Plans included:</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72764E" w:rsidRDefault="00DB2D62" w:rsidP="00DB2D62">
            <w:pPr>
              <w:spacing w:before="60" w:after="0" w:line="240" w:lineRule="auto"/>
              <w:jc w:val="center"/>
              <w:rPr>
                <w:rFonts w:ascii="Times New Roman" w:eastAsia="Times New Roman" w:hAnsi="Times New Roman" w:cs="Times New Roman"/>
                <w:szCs w:val="24"/>
                <w:lang w:val="en-GB" w:eastAsia="el-GR"/>
              </w:rPr>
            </w:pPr>
            <w:r w:rsidRPr="00FE1D06">
              <w:rPr>
                <w:rFonts w:ascii="Calibri" w:eastAsia="Times New Roman" w:hAnsi="Calibri" w:cs="Calibri"/>
                <w:color w:val="000000"/>
                <w:szCs w:val="24"/>
                <w:lang w:val="en-US" w:eastAsia="el-GR"/>
              </w:rPr>
              <w:t>Lesson Plan 1:</w:t>
            </w:r>
            <w:r w:rsidR="00A41BAF" w:rsidRPr="00FE1D06">
              <w:rPr>
                <w:rFonts w:ascii="Calibri" w:eastAsia="Times New Roman" w:hAnsi="Calibri" w:cs="Calibri"/>
                <w:color w:val="000000"/>
                <w:szCs w:val="24"/>
                <w:lang w:val="en-US" w:eastAsia="el-GR"/>
              </w:rPr>
              <w:t xml:space="preserve"> </w:t>
            </w:r>
            <w:r w:rsidR="0072764E">
              <w:rPr>
                <w:rFonts w:ascii="Calibri" w:eastAsia="Times New Roman" w:hAnsi="Calibri" w:cs="Calibri"/>
                <w:color w:val="000000"/>
                <w:szCs w:val="24"/>
                <w:lang w:val="en-US" w:eastAsia="el-GR"/>
              </w:rPr>
              <w:t>F</w:t>
            </w:r>
            <w:proofErr w:type="spellStart"/>
            <w:r w:rsidR="0072764E" w:rsidRPr="0072764E">
              <w:rPr>
                <w:rFonts w:ascii="Calibri" w:eastAsia="Times New Roman" w:hAnsi="Calibri" w:cs="Calibri"/>
                <w:color w:val="000000"/>
                <w:szCs w:val="24"/>
                <w:lang w:val="en-GB"/>
              </w:rPr>
              <w:t>orming</w:t>
            </w:r>
            <w:proofErr w:type="spellEnd"/>
            <w:r w:rsidR="0072764E" w:rsidRPr="0072764E">
              <w:rPr>
                <w:rFonts w:ascii="Calibri" w:eastAsia="Times New Roman" w:hAnsi="Calibri" w:cs="Calibri"/>
                <w:color w:val="000000"/>
                <w:szCs w:val="24"/>
                <w:lang w:val="en-GB"/>
              </w:rPr>
              <w:t xml:space="preserve"> of v</w:t>
            </w:r>
            <w:r w:rsidR="0072764E">
              <w:rPr>
                <w:rFonts w:ascii="Calibri" w:eastAsia="Times New Roman" w:hAnsi="Calibri" w:cs="Calibri"/>
                <w:color w:val="000000"/>
                <w:szCs w:val="24"/>
                <w:lang w:val="en-GB"/>
              </w:rPr>
              <w:t>owels</w:t>
            </w:r>
          </w:p>
          <w:p w:rsidR="00A41BAF" w:rsidRPr="0072764E" w:rsidRDefault="00DB2D62" w:rsidP="00DB2D62">
            <w:pPr>
              <w:spacing w:before="60" w:after="0" w:line="240" w:lineRule="auto"/>
              <w:jc w:val="center"/>
              <w:rPr>
                <w:rFonts w:ascii="Calibri" w:eastAsia="Times New Roman" w:hAnsi="Calibri" w:cs="Calibri"/>
                <w:color w:val="000000"/>
                <w:szCs w:val="24"/>
                <w:lang w:val="en-GB" w:eastAsia="el-GR"/>
              </w:rPr>
            </w:pPr>
            <w:r w:rsidRPr="00FE1D06">
              <w:rPr>
                <w:rFonts w:ascii="Calibri" w:eastAsia="Times New Roman" w:hAnsi="Calibri" w:cs="Calibri"/>
                <w:color w:val="000000"/>
                <w:szCs w:val="24"/>
                <w:lang w:val="en-US" w:eastAsia="el-GR"/>
              </w:rPr>
              <w:t>Lesson Plan 2:</w:t>
            </w:r>
            <w:r w:rsidR="0072764E">
              <w:rPr>
                <w:rFonts w:ascii="Calibri" w:eastAsia="Times New Roman" w:hAnsi="Calibri" w:cs="Calibri"/>
                <w:color w:val="000000"/>
                <w:szCs w:val="24"/>
                <w:lang w:val="en-US" w:eastAsia="el-GR"/>
              </w:rPr>
              <w:t xml:space="preserve"> </w:t>
            </w:r>
            <w:r w:rsidR="0072764E" w:rsidRPr="0072764E">
              <w:rPr>
                <w:rFonts w:ascii="Calibri" w:eastAsia="Times New Roman" w:hAnsi="Calibri" w:cs="Calibri"/>
                <w:color w:val="000000"/>
                <w:szCs w:val="24"/>
                <w:lang w:val="en-GB"/>
              </w:rPr>
              <w:t>Forming of c</w:t>
            </w:r>
            <w:r w:rsidR="0072764E">
              <w:rPr>
                <w:rFonts w:ascii="Calibri" w:eastAsia="Times New Roman" w:hAnsi="Calibri" w:cs="Calibri"/>
                <w:color w:val="000000"/>
                <w:szCs w:val="24"/>
                <w:lang w:val="en-GB"/>
              </w:rPr>
              <w:t>onsonants</w:t>
            </w:r>
          </w:p>
          <w:p w:rsidR="00DB2D62" w:rsidRDefault="00A41BAF" w:rsidP="00DB2D62">
            <w:pPr>
              <w:spacing w:before="60" w:after="0" w:line="240" w:lineRule="auto"/>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 xml:space="preserve">Lesson Plan 3: </w:t>
            </w:r>
            <w:r w:rsidR="0072764E" w:rsidRPr="0072764E">
              <w:rPr>
                <w:rFonts w:ascii="Calibri" w:eastAsia="Times New Roman" w:hAnsi="Calibri" w:cs="Calibri"/>
                <w:color w:val="000000"/>
                <w:szCs w:val="24"/>
                <w:lang w:val="en-US" w:eastAsia="el-GR"/>
              </w:rPr>
              <w:t>Harmonizing with different vowels and consonants</w:t>
            </w:r>
          </w:p>
          <w:p w:rsidR="0072764E" w:rsidRPr="0072764E" w:rsidRDefault="0072764E" w:rsidP="00DB2D62">
            <w:pPr>
              <w:spacing w:before="60" w:after="0" w:line="240" w:lineRule="auto"/>
              <w:jc w:val="center"/>
              <w:rPr>
                <w:rFonts w:ascii="Times New Roman" w:eastAsia="Times New Roman" w:hAnsi="Times New Roman" w:cs="Times New Roman"/>
                <w:szCs w:val="24"/>
                <w:lang w:val="en-GB" w:eastAsia="el-GR"/>
              </w:rPr>
            </w:pPr>
            <w:r>
              <w:rPr>
                <w:rFonts w:ascii="Times New Roman" w:eastAsia="Times New Roman" w:hAnsi="Times New Roman" w:cs="Times New Roman"/>
                <w:szCs w:val="24"/>
                <w:lang w:val="en-GB" w:eastAsia="el-GR"/>
              </w:rPr>
              <w:t xml:space="preserve">Lesson Plan 4: </w:t>
            </w:r>
            <w:r w:rsidRPr="0072764E">
              <w:rPr>
                <w:rFonts w:ascii="Times New Roman" w:eastAsia="Times New Roman" w:hAnsi="Times New Roman" w:cs="Times New Roman"/>
                <w:szCs w:val="24"/>
                <w:lang w:val="en-GB" w:eastAsia="el-GR"/>
              </w:rPr>
              <w:t>Extending the voice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Date: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FC619C" w:rsidP="00DB2D62">
            <w:pPr>
              <w:spacing w:before="60" w:after="0" w:line="240" w:lineRule="auto"/>
              <w:jc w:val="center"/>
              <w:rPr>
                <w:rFonts w:ascii="Times New Roman" w:eastAsia="Times New Roman" w:hAnsi="Times New Roman" w:cs="Times New Roman"/>
                <w:szCs w:val="24"/>
                <w:lang w:val="en-US" w:eastAsia="el-GR"/>
              </w:rPr>
            </w:pPr>
            <w:r>
              <w:rPr>
                <w:rFonts w:ascii="Calibri" w:eastAsia="Times New Roman" w:hAnsi="Calibri" w:cs="Calibri"/>
                <w:color w:val="000000"/>
                <w:szCs w:val="20"/>
                <w:lang w:val="en-US" w:eastAsia="el-GR"/>
              </w:rPr>
              <w:t>05</w:t>
            </w:r>
            <w:r w:rsidR="00DB2D62" w:rsidRPr="00FE1D06">
              <w:rPr>
                <w:rFonts w:ascii="Calibri" w:eastAsia="Times New Roman" w:hAnsi="Calibri" w:cs="Calibri"/>
                <w:color w:val="000000"/>
                <w:szCs w:val="20"/>
                <w:lang w:val="en-US" w:eastAsia="el-GR"/>
              </w:rPr>
              <w:t>/</w:t>
            </w:r>
            <w:r>
              <w:rPr>
                <w:rFonts w:ascii="Calibri" w:eastAsia="Times New Roman" w:hAnsi="Calibri" w:cs="Calibri"/>
                <w:color w:val="000000"/>
                <w:szCs w:val="20"/>
                <w:lang w:val="en-US" w:eastAsia="el-GR"/>
              </w:rPr>
              <w:t>07</w:t>
            </w:r>
            <w:r w:rsidR="00DB2D62" w:rsidRPr="00FE1D06">
              <w:rPr>
                <w:rFonts w:ascii="Calibri" w:eastAsia="Times New Roman" w:hAnsi="Calibri" w:cs="Calibri"/>
                <w:color w:val="000000"/>
                <w:szCs w:val="20"/>
                <w:lang w:val="en-US" w:eastAsia="el-GR"/>
              </w:rPr>
              <w:t>/</w:t>
            </w:r>
            <w:r>
              <w:rPr>
                <w:rFonts w:ascii="Calibri" w:eastAsia="Times New Roman" w:hAnsi="Calibri" w:cs="Calibri"/>
                <w:color w:val="000000"/>
                <w:szCs w:val="20"/>
                <w:lang w:val="en-US" w:eastAsia="el-GR"/>
              </w:rPr>
              <w:t>2018</w:t>
            </w:r>
          </w:p>
        </w:tc>
      </w:tr>
      <w:tr w:rsidR="00DB2D62" w:rsidRPr="00A41BAF" w:rsidTr="00DB2D62">
        <w:trPr>
          <w:trHeight w:val="66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Educational Objectives: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Objective 1, Objective 2</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Estimated Duration:</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p>
        </w:tc>
      </w:tr>
      <w:tr w:rsidR="00DB2D62" w:rsidRPr="00A41BAF" w:rsidTr="00DB2D62">
        <w:trPr>
          <w:trHeight w:val="32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Author(s):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72764E" w:rsidP="00DB2D62">
            <w:pPr>
              <w:spacing w:before="60" w:after="0" w:line="240" w:lineRule="auto"/>
              <w:ind w:hanging="60"/>
              <w:jc w:val="center"/>
              <w:rPr>
                <w:rFonts w:ascii="Calibri" w:eastAsia="Times New Roman" w:hAnsi="Calibri" w:cs="Calibri"/>
                <w:color w:val="000000"/>
                <w:szCs w:val="24"/>
                <w:lang w:val="en-US" w:eastAsia="el-GR"/>
              </w:rPr>
            </w:pPr>
            <w:proofErr w:type="spellStart"/>
            <w:r>
              <w:rPr>
                <w:rFonts w:ascii="Calibri" w:eastAsia="Times New Roman" w:hAnsi="Calibri" w:cs="Calibri"/>
                <w:color w:val="000000"/>
                <w:szCs w:val="24"/>
                <w:lang w:val="en-US" w:eastAsia="el-GR"/>
              </w:rPr>
              <w:t>Reinout</w:t>
            </w:r>
            <w:proofErr w:type="spellEnd"/>
            <w:r>
              <w:rPr>
                <w:rFonts w:ascii="Calibri" w:eastAsia="Times New Roman" w:hAnsi="Calibri" w:cs="Calibri"/>
                <w:color w:val="000000"/>
                <w:szCs w:val="24"/>
                <w:lang w:val="en-US" w:eastAsia="el-GR"/>
              </w:rPr>
              <w:t xml:space="preserve"> Vaes</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Age Group:</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FC619C" w:rsidP="00DB2D62">
            <w:pPr>
              <w:spacing w:before="60" w:after="0" w:line="240" w:lineRule="auto"/>
              <w:jc w:val="center"/>
              <w:rPr>
                <w:rFonts w:ascii="Times New Roman" w:eastAsia="Times New Roman" w:hAnsi="Times New Roman" w:cs="Times New Roman"/>
                <w:szCs w:val="24"/>
                <w:lang w:val="en-US" w:eastAsia="el-GR"/>
              </w:rPr>
            </w:pPr>
            <w:r>
              <w:rPr>
                <w:rFonts w:ascii="Times New Roman" w:eastAsia="Times New Roman" w:hAnsi="Times New Roman" w:cs="Times New Roman"/>
                <w:szCs w:val="24"/>
                <w:lang w:val="en-US" w:eastAsia="el-GR"/>
              </w:rPr>
              <w:t>14-16</w:t>
            </w:r>
          </w:p>
        </w:tc>
      </w:tr>
      <w:tr w:rsidR="00DB2D62" w:rsidRPr="00A41BAF" w:rsidTr="00DB2D62">
        <w:trPr>
          <w:trHeight w:val="54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Contributor(s):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Contributor 1, Contributor 2</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Language:</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English</w:t>
            </w:r>
          </w:p>
        </w:tc>
      </w:tr>
      <w:tr w:rsidR="00DB2D62" w:rsidRPr="00A41BAF" w:rsidTr="00DB2D62">
        <w:trPr>
          <w:trHeight w:val="480"/>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lastRenderedPageBreak/>
              <w:t>Status:</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Draft/ Final</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Difficulty Level:</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Medium</w:t>
            </w:r>
          </w:p>
        </w:tc>
      </w:tr>
      <w:tr w:rsidR="00DB2D62" w:rsidRPr="00A41BAF" w:rsidTr="00FE1D06">
        <w:trPr>
          <w:trHeight w:val="169"/>
        </w:trPr>
        <w:tc>
          <w:tcPr>
            <w:tcW w:w="0" w:type="auto"/>
            <w:tcBorders>
              <w:top w:val="dotted" w:sz="6" w:space="0" w:color="808080"/>
              <w:left w:val="single" w:sz="6" w:space="0" w:color="000000"/>
              <w:bottom w:val="dotted" w:sz="6" w:space="0" w:color="808080"/>
              <w:right w:val="dotted" w:sz="6" w:space="0" w:color="808080"/>
            </w:tcBorders>
            <w:shd w:val="clear" w:color="auto" w:fill="FDE9D9"/>
            <w:tcMar>
              <w:top w:w="100" w:type="dxa"/>
              <w:left w:w="100" w:type="dxa"/>
              <w:bottom w:w="100" w:type="dxa"/>
              <w:right w:w="10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Dissemination level:</w:t>
            </w:r>
          </w:p>
        </w:tc>
        <w:tc>
          <w:tcPr>
            <w:tcW w:w="2992" w:type="dxa"/>
            <w:tcBorders>
              <w:top w:val="dotted" w:sz="6" w:space="0" w:color="808080"/>
              <w:left w:val="dotted" w:sz="6" w:space="0" w:color="808080"/>
              <w:bottom w:val="dotted" w:sz="6" w:space="0" w:color="808080"/>
              <w:right w:val="single" w:sz="6" w:space="0" w:color="000000"/>
            </w:tcBorders>
            <w:tcMar>
              <w:top w:w="100" w:type="dxa"/>
              <w:left w:w="100" w:type="dxa"/>
              <w:bottom w:w="100" w:type="dxa"/>
              <w:right w:w="100" w:type="dxa"/>
            </w:tcMar>
            <w:hideMark/>
          </w:tcPr>
          <w:p w:rsidR="00DB2D62" w:rsidRPr="00FE1D06" w:rsidRDefault="00DB2D62" w:rsidP="00DB2D62">
            <w:pPr>
              <w:spacing w:before="60" w:after="0" w:line="240" w:lineRule="auto"/>
              <w:ind w:hanging="60"/>
              <w:jc w:val="center"/>
              <w:rPr>
                <w:rFonts w:ascii="Calibri" w:eastAsia="Times New Roman" w:hAnsi="Calibri" w:cs="Calibri"/>
                <w:color w:val="000000"/>
                <w:szCs w:val="24"/>
                <w:lang w:val="en-US" w:eastAsia="el-GR"/>
              </w:rPr>
            </w:pPr>
            <w:r w:rsidRPr="00FE1D06">
              <w:rPr>
                <w:rFonts w:ascii="Calibri" w:eastAsia="Times New Roman" w:hAnsi="Calibri" w:cs="Calibri"/>
                <w:color w:val="000000"/>
                <w:szCs w:val="24"/>
                <w:lang w:val="en-US" w:eastAsia="el-GR"/>
              </w:rPr>
              <w:t>Public/ Private</w:t>
            </w:r>
          </w:p>
        </w:tc>
        <w:tc>
          <w:tcPr>
            <w:tcW w:w="2977" w:type="dxa"/>
            <w:tcBorders>
              <w:top w:val="dotted" w:sz="6" w:space="0" w:color="808080"/>
              <w:left w:val="single" w:sz="6" w:space="0" w:color="000000"/>
              <w:bottom w:val="dotted" w:sz="6" w:space="0" w:color="808080"/>
              <w:right w:val="single" w:sz="6" w:space="0" w:color="000000"/>
            </w:tcBorders>
            <w:shd w:val="clear" w:color="auto" w:fill="FBE4D5"/>
            <w:tcMar>
              <w:top w:w="20" w:type="dxa"/>
              <w:left w:w="20" w:type="dxa"/>
              <w:bottom w:w="20" w:type="dxa"/>
              <w:right w:w="20" w:type="dxa"/>
            </w:tcMar>
            <w:hideMark/>
          </w:tcPr>
          <w:p w:rsidR="00DB2D62" w:rsidRPr="00FE1D06" w:rsidRDefault="00DB2D62" w:rsidP="00DB2D62">
            <w:pPr>
              <w:spacing w:before="60" w:after="0" w:line="240" w:lineRule="auto"/>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Special Needs Addressed:</w:t>
            </w:r>
          </w:p>
        </w:tc>
        <w:tc>
          <w:tcPr>
            <w:tcW w:w="5824" w:type="dxa"/>
            <w:tcBorders>
              <w:top w:val="dotted" w:sz="6" w:space="0" w:color="808080"/>
              <w:left w:val="single" w:sz="6" w:space="0" w:color="000000"/>
              <w:bottom w:val="dotted" w:sz="6" w:space="0" w:color="808080"/>
              <w:right w:val="single" w:sz="6" w:space="0" w:color="000000"/>
            </w:tcBorders>
            <w:tcMar>
              <w:top w:w="20" w:type="dxa"/>
              <w:left w:w="20" w:type="dxa"/>
              <w:bottom w:w="20" w:type="dxa"/>
              <w:right w:w="20" w:type="dxa"/>
            </w:tcMar>
            <w:hideMark/>
          </w:tcPr>
          <w:p w:rsidR="00DB2D62" w:rsidRPr="00FE1D06" w:rsidRDefault="00DB2D62" w:rsidP="00DB2D62">
            <w:pPr>
              <w:spacing w:before="60" w:after="0" w:line="240" w:lineRule="auto"/>
              <w:ind w:hanging="60"/>
              <w:jc w:val="center"/>
              <w:rPr>
                <w:rFonts w:ascii="Times New Roman" w:eastAsia="Times New Roman" w:hAnsi="Times New Roman" w:cs="Times New Roman"/>
                <w:szCs w:val="24"/>
                <w:lang w:val="en-US" w:eastAsia="el-GR"/>
              </w:rPr>
            </w:pPr>
            <w:r w:rsidRPr="00FE1D06">
              <w:rPr>
                <w:rFonts w:ascii="Calibri" w:eastAsia="Times New Roman" w:hAnsi="Calibri" w:cs="Calibri"/>
                <w:color w:val="000000"/>
                <w:szCs w:val="20"/>
                <w:lang w:val="en-US" w:eastAsia="el-GR"/>
              </w:rPr>
              <w:t>Yes/No</w:t>
            </w:r>
          </w:p>
        </w:tc>
      </w:tr>
    </w:tbl>
    <w:p w:rsidR="00CD5CCC" w:rsidRDefault="0099188C" w:rsidP="0099188C">
      <w:pPr>
        <w:jc w:val="center"/>
        <w:rPr>
          <w:rFonts w:asciiTheme="majorHAnsi" w:eastAsia="Times New Roman" w:hAnsiTheme="majorHAnsi" w:cstheme="majorBidi"/>
          <w:spacing w:val="-10"/>
          <w:kern w:val="28"/>
          <w:sz w:val="48"/>
          <w:szCs w:val="56"/>
          <w:lang w:val="en-US" w:eastAsia="el-GR"/>
        </w:rPr>
      </w:pPr>
      <w:proofErr w:type="spellStart"/>
      <w:r w:rsidRPr="0099188C">
        <w:rPr>
          <w:rFonts w:asciiTheme="majorHAnsi" w:eastAsia="Times New Roman" w:hAnsiTheme="majorHAnsi" w:cstheme="majorBidi"/>
          <w:spacing w:val="-10"/>
          <w:kern w:val="28"/>
          <w:sz w:val="48"/>
          <w:szCs w:val="56"/>
          <w:lang w:val="en-US" w:eastAsia="el-GR"/>
        </w:rPr>
        <w:t>iMuSciCA</w:t>
      </w:r>
      <w:proofErr w:type="spellEnd"/>
      <w:r w:rsidRPr="0099188C">
        <w:rPr>
          <w:rFonts w:asciiTheme="majorHAnsi" w:eastAsia="Times New Roman" w:hAnsiTheme="majorHAnsi" w:cstheme="majorBidi"/>
          <w:spacing w:val="-10"/>
          <w:kern w:val="28"/>
          <w:sz w:val="48"/>
          <w:szCs w:val="56"/>
          <w:lang w:val="en-US" w:eastAsia="el-GR"/>
        </w:rPr>
        <w:t xml:space="preserve"> educational Scenario Synopsis</w:t>
      </w:r>
      <w:r>
        <w:rPr>
          <w:rFonts w:asciiTheme="majorHAnsi" w:eastAsia="Times New Roman" w:hAnsiTheme="majorHAnsi" w:cstheme="majorBidi"/>
          <w:spacing w:val="-10"/>
          <w:kern w:val="28"/>
          <w:sz w:val="48"/>
          <w:szCs w:val="56"/>
          <w:lang w:val="en-US" w:eastAsia="el-GR"/>
        </w:rPr>
        <w:br/>
      </w:r>
    </w:p>
    <w:tbl>
      <w:tblPr>
        <w:tblStyle w:val="a7"/>
        <w:tblW w:w="0" w:type="auto"/>
        <w:tblLook w:val="04A0" w:firstRow="1" w:lastRow="0" w:firstColumn="1" w:lastColumn="0" w:noHBand="0" w:noVBand="1"/>
      </w:tblPr>
      <w:tblGrid>
        <w:gridCol w:w="2324"/>
        <w:gridCol w:w="2324"/>
        <w:gridCol w:w="2325"/>
        <w:gridCol w:w="2325"/>
        <w:gridCol w:w="2325"/>
        <w:gridCol w:w="2325"/>
      </w:tblGrid>
      <w:tr w:rsidR="0099188C" w:rsidTr="00710A7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p>
        </w:tc>
      </w:tr>
      <w:tr w:rsidR="0099188C" w:rsidTr="0053535E">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Description: </w:t>
            </w:r>
          </w:p>
        </w:tc>
      </w:tr>
      <w:tr w:rsidR="0099188C" w:rsidRPr="001660C9" w:rsidTr="00BB075B">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99188C"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99188C" w:rsidTr="0099188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4"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c>
          <w:tcPr>
            <w:tcW w:w="2325" w:type="dxa"/>
          </w:tcPr>
          <w:p w:rsidR="0099188C" w:rsidRDefault="0099188C" w:rsidP="0099188C">
            <w:pPr>
              <w:jc w:val="center"/>
              <w:rPr>
                <w:rFonts w:asciiTheme="majorHAnsi" w:eastAsia="Times New Roman" w:hAnsiTheme="majorHAnsi" w:cstheme="majorBidi"/>
                <w:spacing w:val="-10"/>
                <w:kern w:val="28"/>
                <w:sz w:val="48"/>
                <w:szCs w:val="56"/>
                <w:lang w:val="en-US" w:eastAsia="el-GR"/>
              </w:rPr>
            </w:pP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6D29A7"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1: </w:t>
            </w:r>
            <w:r w:rsidR="006D29A7">
              <w:rPr>
                <w:rFonts w:ascii="Calibri" w:hAnsi="Calibri" w:cs="Calibri"/>
                <w:b/>
                <w:lang w:eastAsia="en-US"/>
              </w:rPr>
              <w:t>Forming of vowels</w:t>
            </w:r>
          </w:p>
        </w:tc>
      </w:tr>
      <w:tr w:rsidR="00DB2D62" w:rsidRPr="00A41BAF"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1"/>
        <w:rPr>
          <w:lang w:val="en-US"/>
        </w:rPr>
      </w:pPr>
      <w:r w:rsidRPr="00A41BAF">
        <w:rPr>
          <w:lang w:val="en-US"/>
        </w:rPr>
        <w:lastRenderedPageBreak/>
        <w:t>Inquiry Phase: Engage</w:t>
      </w:r>
    </w:p>
    <w:p w:rsidR="000E6788" w:rsidRPr="00A41BAF" w:rsidRDefault="000E6788" w:rsidP="00A42C97">
      <w:pPr>
        <w:pStyle w:val="1"/>
        <w:rPr>
          <w:lang w:val="en-US"/>
        </w:rPr>
      </w:pPr>
      <w:r w:rsidRPr="00A41BAF">
        <w:rPr>
          <w:lang w:val="en-US"/>
        </w:rPr>
        <w:t xml:space="preserve">STEAM Field: S, </w:t>
      </w:r>
      <w:r w:rsidR="00A41DD2">
        <w:rPr>
          <w:lang w:val="en-US"/>
        </w:rPr>
        <w:t>A</w:t>
      </w:r>
    </w:p>
    <w:p w:rsidR="000E6788" w:rsidRPr="00A41BAF" w:rsidRDefault="000E6788" w:rsidP="000E6788">
      <w:pPr>
        <w:pStyle w:v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Web"/>
        <w:spacing w:before="0" w:beforeAutospacing="0" w:after="0" w:afterAutospacing="0"/>
        <w:rPr>
          <w:rFonts w:ascii="Calibri" w:hAnsi="Calibri" w:cs="Calibri"/>
          <w:color w:val="000000"/>
          <w:sz w:val="20"/>
          <w:szCs w:val="20"/>
          <w:lang w:val="en-US"/>
        </w:rPr>
      </w:pPr>
    </w:p>
    <w:p w:rsidR="000E6788" w:rsidRPr="00A41BAF" w:rsidRDefault="000E6788" w:rsidP="000E6788">
      <w:pPr>
        <w:pStyle w:val="Web"/>
        <w:spacing w:before="0" w:beforeAutospacing="0" w:after="0" w:afterAutospacing="0"/>
        <w:rPr>
          <w:rStyle w:val="a4"/>
          <w:rFonts w:asciiTheme="majorHAnsi" w:eastAsiaTheme="majorEastAsia" w:hAnsiTheme="majorHAnsi" w:cstheme="majorBidi"/>
          <w:color w:val="1F3763" w:themeColor="accent1" w:themeShade="7F"/>
          <w:lang w:val="en-US"/>
        </w:rPr>
      </w:pPr>
      <w:r w:rsidRPr="00A41BAF">
        <w:rPr>
          <w:rStyle w:val="a4"/>
          <w:rFonts w:asciiTheme="majorHAnsi" w:eastAsiaTheme="majorEastAsia" w:hAnsiTheme="majorHAnsi" w:cstheme="majorBidi"/>
          <w:color w:val="1F3763" w:themeColor="accent1" w:themeShade="7F"/>
          <w:lang w:val="en-US"/>
        </w:rPr>
        <w:t xml:space="preserve">Wonder, Ask Questions, Explore, </w:t>
      </w:r>
      <w:proofErr w:type="gramStart"/>
      <w:r w:rsidRPr="00A41BAF">
        <w:rPr>
          <w:rStyle w:val="a4"/>
          <w:rFonts w:asciiTheme="majorHAnsi" w:eastAsiaTheme="majorEastAsia" w:hAnsiTheme="majorHAnsi" w:cstheme="majorBidi"/>
          <w:color w:val="1F3763" w:themeColor="accent1" w:themeShade="7F"/>
          <w:lang w:val="en-US"/>
        </w:rPr>
        <w:t>Observe</w:t>
      </w:r>
      <w:proofErr w:type="gramEnd"/>
      <w:r w:rsidRPr="00A41BAF">
        <w:rPr>
          <w:rStyle w:val="a4"/>
          <w:rFonts w:asciiTheme="majorHAnsi" w:eastAsiaTheme="majorEastAsia" w:hAnsiTheme="majorHAnsi" w:cstheme="majorBidi"/>
          <w:color w:val="1F3763" w:themeColor="accent1" w:themeShade="7F"/>
          <w:lang w:val="en-US"/>
        </w:rPr>
        <w:t>– Identify Problems, questions and chances</w:t>
      </w:r>
    </w:p>
    <w:p w:rsidR="000E6788" w:rsidRPr="006D29A7" w:rsidRDefault="000E6788" w:rsidP="00DB2D62">
      <w:pPr>
        <w:rPr>
          <w:rStyle w:val="a4"/>
          <w:rFonts w:asciiTheme="majorHAnsi" w:eastAsiaTheme="majorEastAsia" w:hAnsiTheme="majorHAnsi" w:cstheme="majorBidi"/>
          <w:sz w:val="24"/>
          <w:szCs w:val="24"/>
          <w:lang w:val="en-GB" w:eastAsia="el-GR"/>
        </w:rPr>
      </w:pPr>
      <w:r w:rsidRPr="00A41BAF">
        <w:rPr>
          <w:rStyle w:val="a4"/>
          <w:rFonts w:asciiTheme="majorHAnsi" w:eastAsiaTheme="majorEastAsia" w:hAnsiTheme="majorHAnsi" w:cstheme="majorBidi"/>
          <w:color w:val="1F3763" w:themeColor="accent1" w:themeShade="7F"/>
          <w:sz w:val="24"/>
          <w:szCs w:val="24"/>
          <w:lang w:val="en-US" w:eastAsia="el-GR"/>
        </w:rPr>
        <w:br/>
      </w:r>
      <w:r w:rsidR="00215703" w:rsidRPr="006D29A7">
        <w:rPr>
          <w:rStyle w:val="a4"/>
          <w:rFonts w:asciiTheme="majorHAnsi" w:eastAsiaTheme="majorEastAsia" w:hAnsiTheme="majorHAnsi" w:cstheme="majorBidi"/>
          <w:sz w:val="24"/>
          <w:szCs w:val="24"/>
          <w:lang w:val="en-US" w:eastAsia="el-GR"/>
        </w:rPr>
        <w:t xml:space="preserve">The students </w:t>
      </w:r>
      <w:r w:rsidR="00931D8D" w:rsidRPr="006D29A7">
        <w:rPr>
          <w:rStyle w:val="a4"/>
          <w:rFonts w:asciiTheme="majorHAnsi" w:eastAsiaTheme="majorEastAsia" w:hAnsiTheme="majorHAnsi" w:cstheme="majorBidi"/>
          <w:sz w:val="24"/>
          <w:szCs w:val="24"/>
          <w:lang w:val="en-US" w:eastAsia="el-GR"/>
        </w:rPr>
        <w:t>listen to a musical piece of an opera singer trying to sing very loudly</w:t>
      </w:r>
      <w:r w:rsidR="001660C9" w:rsidRPr="006D29A7">
        <w:rPr>
          <w:rStyle w:val="a4"/>
          <w:rFonts w:asciiTheme="majorHAnsi" w:eastAsiaTheme="majorEastAsia" w:hAnsiTheme="majorHAnsi" w:cstheme="majorBidi"/>
          <w:sz w:val="24"/>
          <w:szCs w:val="24"/>
          <w:lang w:val="en-GB" w:eastAsia="el-GR"/>
        </w:rPr>
        <w:t>. The singer has to try to be comprehensible despite the loud background music.</w:t>
      </w:r>
    </w:p>
    <w:p w:rsidR="00735493" w:rsidRPr="006D29A7" w:rsidRDefault="00514760" w:rsidP="00DB2D62">
      <w:pPr>
        <w:rPr>
          <w:rStyle w:val="a4"/>
          <w:rFonts w:asciiTheme="majorHAnsi" w:eastAsiaTheme="majorEastAsia" w:hAnsiTheme="majorHAnsi" w:cstheme="majorBidi"/>
          <w:sz w:val="24"/>
          <w:szCs w:val="24"/>
          <w:lang w:val="en-GB" w:eastAsia="el-GR"/>
        </w:rPr>
      </w:pPr>
      <w:hyperlink r:id="rId7" w:history="1">
        <w:r w:rsidRPr="006D29A7">
          <w:rPr>
            <w:rStyle w:val="-"/>
            <w:rFonts w:asciiTheme="majorHAnsi" w:eastAsiaTheme="majorEastAsia" w:hAnsiTheme="majorHAnsi" w:cstheme="majorBidi"/>
            <w:color w:val="auto"/>
            <w:sz w:val="24"/>
            <w:szCs w:val="24"/>
            <w:lang w:val="en-GB" w:eastAsia="el-GR"/>
          </w:rPr>
          <w:t>https://www.youtube.com/watch?v=lJ8cVDPfRdk</w:t>
        </w:r>
      </w:hyperlink>
      <w:r w:rsidRPr="006D29A7">
        <w:rPr>
          <w:rStyle w:val="a4"/>
          <w:rFonts w:asciiTheme="majorHAnsi" w:eastAsiaTheme="majorEastAsia" w:hAnsiTheme="majorHAnsi" w:cstheme="majorBidi"/>
          <w:sz w:val="24"/>
          <w:szCs w:val="24"/>
          <w:lang w:val="en-GB" w:eastAsia="el-GR"/>
        </w:rPr>
        <w:t xml:space="preserve"> </w:t>
      </w:r>
    </w:p>
    <w:p w:rsidR="001660C9" w:rsidRPr="006D29A7" w:rsidRDefault="001660C9" w:rsidP="00DB2D62">
      <w:pPr>
        <w:rPr>
          <w:rStyle w:val="a4"/>
          <w:rFonts w:asciiTheme="majorHAnsi" w:eastAsiaTheme="majorEastAsia" w:hAnsiTheme="majorHAnsi" w:cstheme="majorBidi"/>
          <w:sz w:val="24"/>
          <w:szCs w:val="24"/>
          <w:lang w:val="en-GB" w:eastAsia="el-GR"/>
        </w:rPr>
      </w:pPr>
      <w:r w:rsidRPr="006D29A7">
        <w:rPr>
          <w:rStyle w:val="a4"/>
          <w:rFonts w:asciiTheme="majorHAnsi" w:eastAsiaTheme="majorEastAsia" w:hAnsiTheme="majorHAnsi" w:cstheme="majorBidi"/>
          <w:sz w:val="24"/>
          <w:szCs w:val="24"/>
          <w:lang w:val="en-GB" w:eastAsia="el-GR"/>
        </w:rPr>
        <w:t>Questions:</w:t>
      </w:r>
    </w:p>
    <w:p w:rsidR="001660C9" w:rsidRPr="006D29A7" w:rsidRDefault="001660C9" w:rsidP="00DB2D62">
      <w:pPr>
        <w:rPr>
          <w:rStyle w:val="a4"/>
          <w:rFonts w:asciiTheme="majorHAnsi" w:eastAsiaTheme="majorEastAsia" w:hAnsiTheme="majorHAnsi" w:cstheme="majorBidi"/>
          <w:sz w:val="24"/>
          <w:szCs w:val="24"/>
          <w:lang w:val="en-GB" w:eastAsia="el-GR"/>
        </w:rPr>
      </w:pPr>
      <w:r w:rsidRPr="006D29A7">
        <w:rPr>
          <w:rStyle w:val="a4"/>
          <w:rFonts w:asciiTheme="majorHAnsi" w:eastAsiaTheme="majorEastAsia" w:hAnsiTheme="majorHAnsi" w:cstheme="majorBidi"/>
          <w:sz w:val="24"/>
          <w:szCs w:val="24"/>
          <w:lang w:val="en-GB" w:eastAsia="el-GR"/>
        </w:rPr>
        <w:t xml:space="preserve">Can the students hear the singer? </w:t>
      </w:r>
    </w:p>
    <w:p w:rsidR="000E6788" w:rsidRPr="006D29A7" w:rsidRDefault="001660C9" w:rsidP="00DB2D62">
      <w:pPr>
        <w:rPr>
          <w:rStyle w:val="a4"/>
          <w:rFonts w:asciiTheme="majorHAnsi" w:eastAsiaTheme="majorEastAsia" w:hAnsiTheme="majorHAnsi" w:cstheme="majorBidi"/>
          <w:sz w:val="24"/>
          <w:szCs w:val="24"/>
          <w:lang w:val="en-GB" w:eastAsia="el-GR"/>
        </w:rPr>
      </w:pPr>
      <w:r w:rsidRPr="006D29A7">
        <w:rPr>
          <w:rStyle w:val="a4"/>
          <w:rFonts w:asciiTheme="majorHAnsi" w:eastAsiaTheme="majorEastAsia" w:hAnsiTheme="majorHAnsi" w:cstheme="majorBidi"/>
          <w:sz w:val="24"/>
          <w:szCs w:val="24"/>
          <w:lang w:val="en-GB" w:eastAsia="el-GR"/>
        </w:rPr>
        <w:t xml:space="preserve">Can they understand what </w:t>
      </w:r>
      <w:r w:rsidRPr="006D29A7">
        <w:rPr>
          <w:rStyle w:val="a4"/>
          <w:rFonts w:asciiTheme="majorHAnsi" w:eastAsiaTheme="majorEastAsia" w:hAnsiTheme="majorHAnsi" w:cstheme="majorBidi"/>
          <w:sz w:val="24"/>
          <w:szCs w:val="24"/>
          <w:lang w:val="en-GB" w:eastAsia="el-GR"/>
        </w:rPr>
        <w:t>the singer</w:t>
      </w:r>
      <w:r w:rsidRPr="006D29A7">
        <w:rPr>
          <w:rStyle w:val="a4"/>
          <w:rFonts w:asciiTheme="majorHAnsi" w:eastAsiaTheme="majorEastAsia" w:hAnsiTheme="majorHAnsi" w:cstheme="majorBidi"/>
          <w:sz w:val="24"/>
          <w:szCs w:val="24"/>
          <w:lang w:val="en-GB" w:eastAsia="el-GR"/>
        </w:rPr>
        <w:t xml:space="preserve"> is singing?</w:t>
      </w:r>
    </w:p>
    <w:p w:rsidR="001660C9" w:rsidRPr="006D29A7" w:rsidRDefault="001660C9" w:rsidP="00DB2D62">
      <w:pPr>
        <w:rPr>
          <w:rStyle w:val="a4"/>
          <w:rFonts w:asciiTheme="majorHAnsi" w:eastAsiaTheme="majorEastAsia" w:hAnsiTheme="majorHAnsi" w:cstheme="majorBidi"/>
          <w:sz w:val="24"/>
          <w:szCs w:val="24"/>
          <w:lang w:val="en-US" w:eastAsia="el-GR"/>
        </w:rPr>
      </w:pPr>
      <w:r w:rsidRPr="006D29A7">
        <w:rPr>
          <w:rStyle w:val="a4"/>
          <w:rFonts w:asciiTheme="majorHAnsi" w:eastAsiaTheme="majorEastAsia" w:hAnsiTheme="majorHAnsi" w:cstheme="majorBidi"/>
          <w:sz w:val="24"/>
          <w:szCs w:val="24"/>
          <w:lang w:val="en-US" w:eastAsia="el-GR"/>
        </w:rPr>
        <w:t>What techniques is the singer using to sing louder?</w:t>
      </w:r>
    </w:p>
    <w:p w:rsidR="001660C9" w:rsidRPr="006D29A7" w:rsidRDefault="001660C9" w:rsidP="00DB2D62">
      <w:pPr>
        <w:rPr>
          <w:rStyle w:val="a4"/>
          <w:rFonts w:asciiTheme="majorHAnsi" w:eastAsiaTheme="majorEastAsia" w:hAnsiTheme="majorHAnsi" w:cstheme="majorBidi"/>
          <w:sz w:val="24"/>
          <w:szCs w:val="24"/>
          <w:lang w:val="en-US" w:eastAsia="el-GR"/>
        </w:rPr>
      </w:pPr>
      <w:r w:rsidRPr="006D29A7">
        <w:rPr>
          <w:rStyle w:val="a4"/>
          <w:rFonts w:asciiTheme="majorHAnsi" w:eastAsiaTheme="majorEastAsia" w:hAnsiTheme="majorHAnsi" w:cstheme="majorBidi"/>
          <w:sz w:val="24"/>
          <w:szCs w:val="24"/>
          <w:lang w:val="en-US" w:eastAsia="el-GR"/>
        </w:rPr>
        <w:t>How is the mouth of the singer moving?</w:t>
      </w:r>
      <w:r w:rsidR="008D33A7">
        <w:rPr>
          <w:rStyle w:val="a4"/>
          <w:rFonts w:asciiTheme="majorHAnsi" w:eastAsiaTheme="majorEastAsia" w:hAnsiTheme="majorHAnsi" w:cstheme="majorBidi"/>
          <w:sz w:val="24"/>
          <w:szCs w:val="24"/>
          <w:lang w:val="en-US" w:eastAsia="el-GR"/>
        </w:rPr>
        <w:t xml:space="preserve"> Why does the singer do that? Amplitude</w:t>
      </w:r>
      <w:bookmarkStart w:id="0" w:name="_GoBack"/>
      <w:bookmarkEnd w:id="0"/>
    </w:p>
    <w:p w:rsidR="000E6788" w:rsidRPr="006D29A7" w:rsidRDefault="000E6788" w:rsidP="00DB2D62">
      <w:pPr>
        <w:rPr>
          <w:rStyle w:val="a4"/>
          <w:rFonts w:asciiTheme="majorHAnsi" w:eastAsiaTheme="majorEastAsia" w:hAnsiTheme="majorHAnsi" w:cstheme="majorBidi"/>
          <w:sz w:val="24"/>
          <w:szCs w:val="24"/>
          <w:lang w:val="en-US" w:eastAsia="el-GR"/>
        </w:rPr>
      </w:pPr>
    </w:p>
    <w:p w:rsidR="00514760" w:rsidRDefault="00514760" w:rsidP="00DB2D62">
      <w:pPr>
        <w:rPr>
          <w:rStyle w:val="a4"/>
          <w:rFonts w:asciiTheme="majorHAnsi" w:eastAsiaTheme="majorEastAsia" w:hAnsiTheme="majorHAnsi" w:cstheme="majorBidi"/>
          <w:sz w:val="24"/>
          <w:szCs w:val="24"/>
          <w:lang w:val="en-US" w:eastAsia="el-GR"/>
        </w:rPr>
      </w:pPr>
      <w:r w:rsidRPr="006D29A7">
        <w:rPr>
          <w:rStyle w:val="a4"/>
          <w:rFonts w:asciiTheme="majorHAnsi" w:eastAsiaTheme="majorEastAsia" w:hAnsiTheme="majorHAnsi" w:cstheme="majorBidi"/>
          <w:sz w:val="24"/>
          <w:szCs w:val="24"/>
          <w:lang w:val="en-US" w:eastAsia="el-GR"/>
        </w:rPr>
        <w:t xml:space="preserve">The louder the singer is singing, the wider the singer opens their mouth and the harder it becomes to understand the singer. How is this possible? Is there a way to make this situation better? </w:t>
      </w:r>
    </w:p>
    <w:p w:rsidR="0072764E" w:rsidRPr="006D29A7" w:rsidRDefault="0072764E" w:rsidP="00DB2D62">
      <w:pPr>
        <w:rPr>
          <w:rStyle w:val="a4"/>
          <w:rFonts w:asciiTheme="majorHAnsi" w:eastAsiaTheme="majorEastAsia" w:hAnsiTheme="majorHAnsi" w:cstheme="majorBidi"/>
          <w:sz w:val="24"/>
          <w:szCs w:val="24"/>
          <w:lang w:val="en-US" w:eastAsia="el-GR"/>
        </w:rPr>
      </w:pPr>
      <w:r>
        <w:rPr>
          <w:rStyle w:val="a4"/>
          <w:rFonts w:asciiTheme="majorHAnsi" w:eastAsiaTheme="majorEastAsia" w:hAnsiTheme="majorHAnsi" w:cstheme="majorBidi"/>
          <w:sz w:val="24"/>
          <w:szCs w:val="24"/>
          <w:lang w:val="en-US" w:eastAsia="el-GR"/>
        </w:rPr>
        <w:t>How are different vowels formed?</w:t>
      </w:r>
    </w:p>
    <w:p w:rsidR="00B11712" w:rsidRPr="00A41BAF" w:rsidRDefault="000E6788" w:rsidP="00DB2D62">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t>Relate to Background Knowledge</w:t>
      </w:r>
    </w:p>
    <w:p w:rsidR="000E6788" w:rsidRPr="00A41BAF" w:rsidRDefault="000E6788" w:rsidP="00A42C97">
      <w:pPr>
        <w:pStyle w:val="1"/>
        <w:rPr>
          <w:lang w:val="en-US"/>
        </w:rPr>
      </w:pPr>
      <w:r w:rsidRPr="00A41BAF">
        <w:rPr>
          <w:lang w:val="en-US"/>
        </w:rPr>
        <w:br w:type="page"/>
      </w:r>
      <w:r w:rsidRPr="00A41BAF">
        <w:rPr>
          <w:lang w:val="en-US"/>
        </w:rPr>
        <w:lastRenderedPageBreak/>
        <w:t>Inquiry Phase: Imagine</w:t>
      </w:r>
    </w:p>
    <w:p w:rsidR="000E6788" w:rsidRPr="00A41BAF" w:rsidRDefault="000E6788" w:rsidP="00A42C97">
      <w:pPr>
        <w:pStyle w:val="1"/>
        <w:rPr>
          <w:lang w:val="en-US"/>
        </w:rPr>
      </w:pPr>
      <w:r w:rsidRPr="00A41BAF">
        <w:rPr>
          <w:lang w:val="en-US"/>
        </w:rPr>
        <w:t xml:space="preserve">STEAM Field: </w:t>
      </w:r>
      <w:r w:rsidR="00514760">
        <w:rPr>
          <w:lang w:val="en-US"/>
        </w:rPr>
        <w:t>A</w:t>
      </w:r>
      <w:r w:rsidRPr="00A41BAF">
        <w:rPr>
          <w:lang w:val="en-US"/>
        </w:rPr>
        <w:t>, S</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0E6788" w:rsidP="00A42C97">
      <w:pPr>
        <w:pStyle w:val="3"/>
        <w:rPr>
          <w:rStyle w:val="a4"/>
          <w:lang w:val="en-US" w:eastAsia="el-GR"/>
        </w:rPr>
      </w:pPr>
      <w:r w:rsidRPr="00A41BAF">
        <w:rPr>
          <w:rStyle w:val="a4"/>
          <w:lang w:val="en-US" w:eastAsia="el-GR"/>
        </w:rPr>
        <w:t>Identify relevant variables to investigate – Identify Relevant Solutions to use</w:t>
      </w:r>
    </w:p>
    <w:p w:rsidR="004709BA" w:rsidRDefault="004709BA" w:rsidP="00A42C97">
      <w:pPr>
        <w:pStyle w:val="3"/>
        <w:rPr>
          <w:rStyle w:val="a4"/>
          <w:lang w:val="en-US"/>
        </w:rPr>
      </w:pPr>
    </w:p>
    <w:p w:rsidR="000E6788" w:rsidRPr="006D29A7" w:rsidRDefault="004709BA" w:rsidP="00A42C97">
      <w:pPr>
        <w:pStyle w:val="3"/>
        <w:rPr>
          <w:rStyle w:val="a4"/>
          <w:color w:val="auto"/>
          <w:lang w:val="en-US"/>
        </w:rPr>
      </w:pPr>
      <w:r w:rsidRPr="006D29A7">
        <w:rPr>
          <w:rStyle w:val="a4"/>
          <w:color w:val="auto"/>
          <w:lang w:val="en-US"/>
        </w:rPr>
        <w:t>How do we pronounce different vowels and consonants?</w:t>
      </w:r>
    </w:p>
    <w:p w:rsidR="00D73FF2" w:rsidRPr="006D29A7" w:rsidRDefault="00D73FF2" w:rsidP="00D73FF2">
      <w:pPr>
        <w:rPr>
          <w:lang w:val="en-US"/>
        </w:rPr>
      </w:pPr>
    </w:p>
    <w:p w:rsidR="004709BA" w:rsidRPr="006D29A7" w:rsidRDefault="004709BA" w:rsidP="004709BA">
      <w:pPr>
        <w:pStyle w:val="3"/>
        <w:rPr>
          <w:rStyle w:val="a4"/>
          <w:color w:val="auto"/>
        </w:rPr>
      </w:pPr>
      <w:r w:rsidRPr="006D29A7">
        <w:rPr>
          <w:rStyle w:val="a4"/>
          <w:color w:val="auto"/>
        </w:rPr>
        <w:t xml:space="preserve">- </w:t>
      </w:r>
      <w:proofErr w:type="spellStart"/>
      <w:r w:rsidRPr="006D29A7">
        <w:rPr>
          <w:rStyle w:val="a4"/>
          <w:color w:val="auto"/>
        </w:rPr>
        <w:t>Measure</w:t>
      </w:r>
      <w:proofErr w:type="spellEnd"/>
      <w:r w:rsidRPr="006D29A7">
        <w:rPr>
          <w:rStyle w:val="a4"/>
          <w:color w:val="auto"/>
        </w:rPr>
        <w:t xml:space="preserve"> </w:t>
      </w:r>
      <w:proofErr w:type="spellStart"/>
      <w:r w:rsidRPr="006D29A7">
        <w:rPr>
          <w:rStyle w:val="a4"/>
          <w:color w:val="auto"/>
        </w:rPr>
        <w:t>different</w:t>
      </w:r>
      <w:proofErr w:type="spellEnd"/>
      <w:r w:rsidRPr="006D29A7">
        <w:rPr>
          <w:rStyle w:val="a4"/>
          <w:color w:val="auto"/>
        </w:rPr>
        <w:t xml:space="preserve"> </w:t>
      </w:r>
      <w:proofErr w:type="spellStart"/>
      <w:r w:rsidRPr="006D29A7">
        <w:rPr>
          <w:rStyle w:val="a4"/>
          <w:color w:val="auto"/>
        </w:rPr>
        <w:t>vowels</w:t>
      </w:r>
      <w:proofErr w:type="spellEnd"/>
    </w:p>
    <w:p w:rsidR="00A456D9" w:rsidRPr="006D29A7" w:rsidRDefault="00A456D9" w:rsidP="00A456D9">
      <w:pPr>
        <w:pStyle w:val="3"/>
        <w:rPr>
          <w:rStyle w:val="a4"/>
          <w:color w:val="auto"/>
          <w:lang w:val="en-US"/>
        </w:rPr>
      </w:pPr>
    </w:p>
    <w:p w:rsidR="00A456D9" w:rsidRPr="006D29A7" w:rsidRDefault="00A456D9" w:rsidP="00D73FF2">
      <w:pPr>
        <w:pStyle w:val="3"/>
        <w:ind w:firstLine="720"/>
        <w:rPr>
          <w:rStyle w:val="a4"/>
          <w:color w:val="auto"/>
          <w:lang w:val="en-US"/>
        </w:rPr>
      </w:pPr>
      <w:r w:rsidRPr="006D29A7">
        <w:rPr>
          <w:rStyle w:val="a4"/>
          <w:color w:val="auto"/>
          <w:lang w:val="en-US"/>
        </w:rPr>
        <w:t>The pitch of your vowels must remain the same so our measurements can be compared.</w:t>
      </w:r>
    </w:p>
    <w:p w:rsidR="00A456D9" w:rsidRPr="006D29A7" w:rsidRDefault="00A456D9" w:rsidP="00A456D9">
      <w:pPr>
        <w:pStyle w:val="3"/>
        <w:rPr>
          <w:rStyle w:val="a4"/>
          <w:color w:val="auto"/>
          <w:lang w:val="en-US"/>
        </w:rPr>
      </w:pPr>
    </w:p>
    <w:p w:rsidR="004709BA" w:rsidRPr="006D29A7" w:rsidRDefault="004709BA" w:rsidP="004709BA">
      <w:pPr>
        <w:pStyle w:val="3"/>
        <w:rPr>
          <w:rStyle w:val="a4"/>
          <w:color w:val="auto"/>
          <w:lang w:val="en-GB"/>
        </w:rPr>
      </w:pPr>
      <w:r w:rsidRPr="006D29A7">
        <w:rPr>
          <w:rStyle w:val="a4"/>
          <w:color w:val="auto"/>
          <w:lang w:val="en-GB"/>
        </w:rPr>
        <w:t>- Think about how your mouth and tongue move when you pronounce different vowels</w:t>
      </w:r>
    </w:p>
    <w:p w:rsidR="00A456D9" w:rsidRPr="006D29A7" w:rsidRDefault="00A456D9" w:rsidP="00A456D9">
      <w:pPr>
        <w:pStyle w:val="3"/>
        <w:rPr>
          <w:rStyle w:val="a4"/>
          <w:color w:val="auto"/>
          <w:lang w:val="en-US"/>
        </w:rPr>
      </w:pPr>
    </w:p>
    <w:p w:rsidR="00A456D9" w:rsidRPr="006D29A7" w:rsidRDefault="00A456D9" w:rsidP="00D73FF2">
      <w:pPr>
        <w:pStyle w:val="3"/>
        <w:ind w:firstLine="720"/>
        <w:rPr>
          <w:rStyle w:val="a4"/>
          <w:color w:val="auto"/>
          <w:lang w:val="en-US"/>
        </w:rPr>
      </w:pPr>
      <w:r w:rsidRPr="006D29A7">
        <w:rPr>
          <w:rStyle w:val="a4"/>
          <w:color w:val="auto"/>
          <w:lang w:val="en-US"/>
        </w:rPr>
        <w:t>Look in a mirror to see how your lips move when singing the vowels.</w:t>
      </w:r>
    </w:p>
    <w:p w:rsidR="00A456D9" w:rsidRPr="006D29A7" w:rsidRDefault="00A456D9" w:rsidP="00A456D9">
      <w:pPr>
        <w:rPr>
          <w:lang w:val="en-US"/>
        </w:rPr>
      </w:pPr>
    </w:p>
    <w:p w:rsidR="00A456D9" w:rsidRPr="006D29A7" w:rsidRDefault="00A456D9" w:rsidP="00D73FF2">
      <w:pPr>
        <w:pStyle w:val="3"/>
        <w:ind w:firstLine="720"/>
        <w:rPr>
          <w:rStyle w:val="a4"/>
          <w:color w:val="auto"/>
          <w:lang w:val="en-US"/>
        </w:rPr>
      </w:pPr>
      <w:r w:rsidRPr="006D29A7">
        <w:rPr>
          <w:rStyle w:val="a4"/>
          <w:color w:val="auto"/>
        </w:rPr>
        <w:t xml:space="preserve">Feel what parts of your tongue move up and down </w:t>
      </w:r>
      <w:r w:rsidR="00D73FF2" w:rsidRPr="006D29A7">
        <w:rPr>
          <w:rStyle w:val="a4"/>
          <w:color w:val="auto"/>
        </w:rPr>
        <w:t>when singing the vowels.</w:t>
      </w:r>
    </w:p>
    <w:p w:rsidR="004709BA" w:rsidRPr="006D29A7" w:rsidRDefault="004709BA" w:rsidP="00A456D9">
      <w:pPr>
        <w:pStyle w:val="3"/>
        <w:rPr>
          <w:rStyle w:val="a4"/>
          <w:color w:val="auto"/>
          <w:lang w:val="en-GB"/>
        </w:rPr>
      </w:pPr>
    </w:p>
    <w:p w:rsidR="000E6788" w:rsidRPr="00A41BAF" w:rsidRDefault="000E6788" w:rsidP="00A42C97">
      <w:pPr>
        <w:pStyle w:val="3"/>
        <w:rPr>
          <w:rStyle w:val="a4"/>
          <w:lang w:val="en-US"/>
        </w:rPr>
      </w:pPr>
    </w:p>
    <w:p w:rsidR="000E6788" w:rsidRPr="00A41BAF" w:rsidRDefault="000E6788" w:rsidP="00A42C97">
      <w:pPr>
        <w:pStyle w:val="3"/>
        <w:rPr>
          <w:rStyle w:val="a4"/>
          <w:lang w:val="en-US" w:eastAsia="el-GR"/>
        </w:rPr>
      </w:pPr>
      <w:r w:rsidRPr="00A41BAF">
        <w:rPr>
          <w:rStyle w:val="a4"/>
          <w:lang w:val="en-US" w:eastAsia="el-GR"/>
        </w:rPr>
        <w:t>Use your imagination and make hypothesis – Choose potential solution</w:t>
      </w:r>
    </w:p>
    <w:p w:rsidR="00A42C97" w:rsidRPr="00A41BAF" w:rsidRDefault="00A42C97">
      <w:pPr>
        <w:rPr>
          <w:lang w:val="en-US"/>
        </w:rPr>
      </w:pPr>
    </w:p>
    <w:p w:rsidR="00A42C97" w:rsidRPr="00A41BAF" w:rsidRDefault="00A42C97" w:rsidP="00A42C97">
      <w:pPr>
        <w:pStyle w:val="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A42C97" w:rsidRPr="00A41BAF" w:rsidRDefault="00A42C97" w:rsidP="00A42C97">
      <w:pPr>
        <w:pStyle w:val="1"/>
        <w:rPr>
          <w:rFonts w:ascii="Calibri" w:eastAsia="Times New Roman" w:hAnsi="Calibri" w:cs="Calibri"/>
          <w:color w:val="000000"/>
          <w:sz w:val="20"/>
          <w:szCs w:val="20"/>
          <w:lang w:val="en-US" w:eastAsia="el-GR"/>
        </w:rPr>
      </w:pPr>
      <w:r w:rsidRPr="00A41BAF">
        <w:rPr>
          <w:lang w:val="en-US"/>
        </w:rPr>
        <w:t xml:space="preserve">STEAM Field: </w:t>
      </w:r>
      <w:r w:rsidR="0072764E">
        <w:rPr>
          <w:lang w:val="en-US"/>
        </w:rPr>
        <w:t>S, A</w:t>
      </w:r>
      <w:r w:rsidRPr="00A42C97">
        <w:rPr>
          <w:rFonts w:ascii="Times New Roman" w:eastAsia="Times New Roman" w:hAnsi="Times New Roman" w:cs="Times New Roman"/>
          <w:sz w:val="24"/>
          <w:szCs w:val="24"/>
          <w:lang w:val="en-US" w:eastAsia="el-GR"/>
        </w:rPr>
        <w:br/>
      </w:r>
    </w:p>
    <w:p w:rsidR="00A42C97" w:rsidRPr="00A41BAF" w:rsidRDefault="00A42C97" w:rsidP="00A42C97">
      <w:pPr>
        <w:spacing w:before="60" w:after="0" w:line="240" w:lineRule="auto"/>
        <w:ind w:left="-100" w:firstLine="100"/>
        <w:rPr>
          <w:rFonts w:ascii="Calibri" w:eastAsia="Times New Roman" w:hAnsi="Calibri" w:cs="Calibri"/>
          <w:color w:val="000000"/>
          <w:sz w:val="20"/>
          <w:szCs w:val="20"/>
          <w:lang w:val="en-US" w:eastAsia="el-GR"/>
        </w:rPr>
      </w:pPr>
    </w:p>
    <w:p w:rsidR="00A42C97" w:rsidRPr="00A41BAF" w:rsidRDefault="00A42C97" w:rsidP="00A42C97">
      <w:pPr>
        <w:pStyle w:val="3"/>
        <w:rPr>
          <w:rStyle w:val="a4"/>
          <w:lang w:val="en-US" w:eastAsia="el-GR"/>
        </w:rPr>
      </w:pPr>
      <w:r w:rsidRPr="00A41BAF">
        <w:rPr>
          <w:rStyle w:val="a4"/>
          <w:lang w:val="en-US" w:eastAsia="el-GR"/>
        </w:rPr>
        <w:t>Plan the Investigation / Design the Prototype</w:t>
      </w:r>
    </w:p>
    <w:p w:rsidR="000E6788" w:rsidRPr="00A41BAF" w:rsidRDefault="000E6788" w:rsidP="00A42C97">
      <w:pPr>
        <w:pStyle w:val="3"/>
        <w:rPr>
          <w:rStyle w:val="a4"/>
          <w:lang w:val="en-US" w:eastAsia="el-GR"/>
        </w:rPr>
      </w:pPr>
    </w:p>
    <w:p w:rsidR="00234F86" w:rsidRPr="006D29A7" w:rsidRDefault="006D588D" w:rsidP="00A42C97">
      <w:pPr>
        <w:pStyle w:val="3"/>
        <w:rPr>
          <w:rStyle w:val="a4"/>
          <w:color w:val="auto"/>
          <w:lang w:val="en-US" w:eastAsia="el-GR"/>
        </w:rPr>
      </w:pPr>
      <w:r w:rsidRPr="006D29A7">
        <w:rPr>
          <w:rStyle w:val="a4"/>
          <w:color w:val="auto"/>
          <w:lang w:val="en-US" w:eastAsia="el-GR"/>
        </w:rPr>
        <w:t xml:space="preserve">- </w:t>
      </w:r>
      <w:r w:rsidR="00234F86" w:rsidRPr="006D29A7">
        <w:rPr>
          <w:rStyle w:val="a4"/>
          <w:color w:val="auto"/>
          <w:lang w:val="en-US" w:eastAsia="el-GR"/>
        </w:rPr>
        <w:t xml:space="preserve">Using the 2D Visualization tool in the workbench you can look at the frequency spectrum of the vowels. You can also look at the waveforms. </w:t>
      </w:r>
    </w:p>
    <w:p w:rsidR="00234F86" w:rsidRPr="006D29A7" w:rsidRDefault="00234F86" w:rsidP="00A42C97">
      <w:pPr>
        <w:pStyle w:val="3"/>
        <w:rPr>
          <w:rStyle w:val="a4"/>
          <w:color w:val="auto"/>
          <w:lang w:val="en-US" w:eastAsia="el-GR"/>
        </w:rPr>
      </w:pPr>
    </w:p>
    <w:p w:rsidR="00234F86" w:rsidRPr="006D29A7" w:rsidRDefault="00234F86" w:rsidP="006D588D">
      <w:pPr>
        <w:pStyle w:val="3"/>
        <w:ind w:firstLine="720"/>
        <w:rPr>
          <w:rStyle w:val="a4"/>
          <w:color w:val="auto"/>
          <w:lang w:val="en-US" w:eastAsia="el-GR"/>
        </w:rPr>
      </w:pPr>
      <w:r w:rsidRPr="006D29A7">
        <w:rPr>
          <w:rStyle w:val="a4"/>
          <w:color w:val="auto"/>
          <w:lang w:val="en-US" w:eastAsia="el-GR"/>
        </w:rPr>
        <w:t xml:space="preserve">Compare them. </w:t>
      </w:r>
    </w:p>
    <w:p w:rsidR="00234F86" w:rsidRPr="006D29A7" w:rsidRDefault="00234F86" w:rsidP="00A42C97">
      <w:pPr>
        <w:pStyle w:val="3"/>
        <w:rPr>
          <w:rStyle w:val="a4"/>
          <w:color w:val="auto"/>
          <w:lang w:val="en-US" w:eastAsia="el-GR"/>
        </w:rPr>
      </w:pPr>
    </w:p>
    <w:p w:rsidR="00A42C97" w:rsidRPr="006D29A7" w:rsidRDefault="00234F86" w:rsidP="006D588D">
      <w:pPr>
        <w:pStyle w:val="3"/>
        <w:ind w:firstLine="720"/>
        <w:rPr>
          <w:rStyle w:val="a4"/>
          <w:color w:val="auto"/>
          <w:lang w:val="en-US" w:eastAsia="el-GR"/>
        </w:rPr>
      </w:pPr>
      <w:r w:rsidRPr="006D29A7">
        <w:rPr>
          <w:rStyle w:val="a4"/>
          <w:color w:val="auto"/>
          <w:lang w:val="en-US" w:eastAsia="el-GR"/>
        </w:rPr>
        <w:t xml:space="preserve">What are the differences and the similarities? </w:t>
      </w:r>
    </w:p>
    <w:p w:rsidR="00234F86" w:rsidRPr="006D29A7" w:rsidRDefault="00234F86" w:rsidP="00234F86">
      <w:pPr>
        <w:rPr>
          <w:lang w:val="en-US" w:eastAsia="el-GR"/>
        </w:rPr>
      </w:pPr>
    </w:p>
    <w:p w:rsidR="006D588D" w:rsidRPr="006D29A7" w:rsidRDefault="006D588D" w:rsidP="00234F86">
      <w:pPr>
        <w:rPr>
          <w:lang w:val="en-US" w:eastAsia="el-GR"/>
        </w:rPr>
      </w:pPr>
    </w:p>
    <w:p w:rsidR="006D588D" w:rsidRPr="006D29A7" w:rsidRDefault="006D588D" w:rsidP="00234F86">
      <w:pPr>
        <w:pStyle w:val="3"/>
        <w:rPr>
          <w:rStyle w:val="a4"/>
          <w:color w:val="auto"/>
          <w:lang w:val="en-GB"/>
        </w:rPr>
      </w:pPr>
      <w:r w:rsidRPr="006D29A7">
        <w:rPr>
          <w:rStyle w:val="a4"/>
          <w:color w:val="auto"/>
          <w:lang w:val="en-GB"/>
        </w:rPr>
        <w:t>- Sketch the different mouth cavities.</w:t>
      </w:r>
    </w:p>
    <w:p w:rsidR="006D588D" w:rsidRPr="006D29A7" w:rsidRDefault="006D588D" w:rsidP="00234F86">
      <w:pPr>
        <w:pStyle w:val="3"/>
        <w:rPr>
          <w:rStyle w:val="a4"/>
          <w:color w:val="auto"/>
          <w:lang w:val="en-GB"/>
        </w:rPr>
      </w:pPr>
    </w:p>
    <w:p w:rsidR="006D588D" w:rsidRPr="006D29A7" w:rsidRDefault="006D588D" w:rsidP="006D588D">
      <w:pPr>
        <w:pStyle w:val="3"/>
        <w:ind w:firstLine="720"/>
        <w:rPr>
          <w:rStyle w:val="a4"/>
          <w:color w:val="auto"/>
          <w:lang w:val="en-GB"/>
        </w:rPr>
      </w:pPr>
      <w:r w:rsidRPr="006D29A7">
        <w:rPr>
          <w:rStyle w:val="a4"/>
          <w:color w:val="auto"/>
          <w:lang w:val="en-GB"/>
        </w:rPr>
        <w:t>What are the differences and the similarities?</w:t>
      </w:r>
    </w:p>
    <w:p w:rsidR="00A42C97" w:rsidRPr="006D29A7" w:rsidRDefault="00234F86" w:rsidP="00A42C97">
      <w:pPr>
        <w:pStyle w:val="3"/>
        <w:rPr>
          <w:rStyle w:val="a4"/>
          <w:color w:val="auto"/>
          <w:lang w:val="en-US" w:eastAsia="el-GR"/>
        </w:rPr>
      </w:pPr>
      <w:r w:rsidRPr="006D29A7">
        <w:rPr>
          <w:rStyle w:val="a4"/>
          <w:color w:val="auto"/>
          <w:lang w:val="en-GB"/>
        </w:rPr>
        <w:t xml:space="preserve">  </w:t>
      </w:r>
    </w:p>
    <w:p w:rsidR="006D588D" w:rsidRPr="006D29A7" w:rsidRDefault="006D588D" w:rsidP="006D588D">
      <w:pPr>
        <w:rPr>
          <w:lang w:val="en-US" w:eastAsia="el-GR"/>
        </w:rPr>
      </w:pPr>
    </w:p>
    <w:p w:rsidR="006D588D" w:rsidRDefault="006D588D" w:rsidP="006D588D">
      <w:pPr>
        <w:rPr>
          <w:lang w:val="en-US" w:eastAsia="el-GR"/>
        </w:rPr>
      </w:pPr>
    </w:p>
    <w:p w:rsidR="006D588D" w:rsidRDefault="006D588D" w:rsidP="006D588D">
      <w:pPr>
        <w:rPr>
          <w:lang w:val="en-US" w:eastAsia="el-GR"/>
        </w:rPr>
      </w:pPr>
    </w:p>
    <w:p w:rsidR="006D588D" w:rsidRPr="006D588D" w:rsidRDefault="006D588D" w:rsidP="006D588D">
      <w:pPr>
        <w:rPr>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Carry out Investigation / Build the Prototype</w:t>
      </w:r>
    </w:p>
    <w:p w:rsidR="00A42C97" w:rsidRPr="00A41BAF" w:rsidRDefault="00A42C97" w:rsidP="00DB2D62">
      <w:pPr>
        <w:rPr>
          <w:lang w:val="en-US"/>
        </w:rPr>
      </w:pPr>
    </w:p>
    <w:p w:rsidR="00A42C97" w:rsidRPr="00A41BAF" w:rsidRDefault="006D588D" w:rsidP="00DB2D62">
      <w:pPr>
        <w:rPr>
          <w:lang w:val="en-US"/>
        </w:rPr>
      </w:pPr>
      <w:r>
        <w:rPr>
          <w:lang w:val="en-US"/>
        </w:rPr>
        <w:t>A</w:t>
      </w:r>
    </w:p>
    <w:p w:rsidR="00A42C97" w:rsidRDefault="006D588D" w:rsidP="00DB2D62">
      <w:pPr>
        <w:rPr>
          <w:lang w:val="en-US"/>
        </w:rPr>
      </w:pPr>
      <w:r>
        <w:rPr>
          <w:noProof/>
        </w:rPr>
        <w:drawing>
          <wp:inline distT="0" distB="0" distL="0" distR="0" wp14:anchorId="769B3BE8" wp14:editId="3D43BDBA">
            <wp:extent cx="8591550" cy="369860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661" t="32868" b="32459"/>
                    <a:stretch/>
                  </pic:blipFill>
                  <pic:spPr bwMode="auto">
                    <a:xfrm>
                      <a:off x="0" y="0"/>
                      <a:ext cx="8624804" cy="3712919"/>
                    </a:xfrm>
                    <a:prstGeom prst="rect">
                      <a:avLst/>
                    </a:prstGeom>
                    <a:ln>
                      <a:noFill/>
                    </a:ln>
                    <a:extLst>
                      <a:ext uri="{53640926-AAD7-44D8-BBD7-CCE9431645EC}">
                        <a14:shadowObscured xmlns:a14="http://schemas.microsoft.com/office/drawing/2010/main"/>
                      </a:ext>
                    </a:extLst>
                  </pic:spPr>
                </pic:pic>
              </a:graphicData>
            </a:graphic>
          </wp:inline>
        </w:drawing>
      </w:r>
    </w:p>
    <w:p w:rsidR="006D588D" w:rsidRDefault="006D588D" w:rsidP="00DB2D62">
      <w:pPr>
        <w:rPr>
          <w:lang w:val="en-US"/>
        </w:rPr>
      </w:pPr>
    </w:p>
    <w:p w:rsidR="006D588D" w:rsidRDefault="006D588D" w:rsidP="00DB2D62">
      <w:pPr>
        <w:rPr>
          <w:lang w:val="en-US"/>
        </w:rPr>
      </w:pPr>
    </w:p>
    <w:p w:rsidR="006D588D" w:rsidRDefault="006D588D" w:rsidP="00DB2D62">
      <w:pPr>
        <w:rPr>
          <w:lang w:val="en-US"/>
        </w:rPr>
      </w:pPr>
      <w:r>
        <w:rPr>
          <w:lang w:val="en-US"/>
        </w:rPr>
        <w:lastRenderedPageBreak/>
        <w:t>O</w:t>
      </w:r>
    </w:p>
    <w:p w:rsidR="006D588D" w:rsidRDefault="006D588D" w:rsidP="00DB2D62">
      <w:pPr>
        <w:rPr>
          <w:lang w:val="en-US"/>
        </w:rPr>
      </w:pPr>
    </w:p>
    <w:p w:rsidR="006D588D" w:rsidRDefault="006D588D" w:rsidP="00DB2D62">
      <w:pPr>
        <w:rPr>
          <w:lang w:val="en-US"/>
        </w:rPr>
      </w:pPr>
      <w:r>
        <w:rPr>
          <w:noProof/>
        </w:rPr>
        <w:drawing>
          <wp:inline distT="0" distB="0" distL="0" distR="0" wp14:anchorId="1B02B225" wp14:editId="5178F654">
            <wp:extent cx="9051316" cy="39433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000" t="32506" b="32639"/>
                    <a:stretch/>
                  </pic:blipFill>
                  <pic:spPr bwMode="auto">
                    <a:xfrm>
                      <a:off x="0" y="0"/>
                      <a:ext cx="9070506" cy="3951710"/>
                    </a:xfrm>
                    <a:prstGeom prst="rect">
                      <a:avLst/>
                    </a:prstGeom>
                    <a:ln>
                      <a:noFill/>
                    </a:ln>
                    <a:extLst>
                      <a:ext uri="{53640926-AAD7-44D8-BBD7-CCE9431645EC}">
                        <a14:shadowObscured xmlns:a14="http://schemas.microsoft.com/office/drawing/2010/main"/>
                      </a:ext>
                    </a:extLst>
                  </pic:spPr>
                </pic:pic>
              </a:graphicData>
            </a:graphic>
          </wp:inline>
        </w:drawing>
      </w:r>
    </w:p>
    <w:p w:rsidR="006D588D" w:rsidRDefault="006D588D" w:rsidP="00DB2D62">
      <w:pPr>
        <w:rPr>
          <w:lang w:val="en-US"/>
        </w:rPr>
      </w:pPr>
    </w:p>
    <w:p w:rsidR="006D588D" w:rsidRDefault="006D588D" w:rsidP="00DB2D62">
      <w:pPr>
        <w:rPr>
          <w:lang w:val="en-US"/>
        </w:rPr>
      </w:pPr>
    </w:p>
    <w:p w:rsidR="006D588D" w:rsidRDefault="006D588D" w:rsidP="00DB2D62">
      <w:pPr>
        <w:rPr>
          <w:lang w:val="en-US"/>
        </w:rPr>
      </w:pPr>
      <w:r>
        <w:rPr>
          <w:lang w:val="en-US"/>
        </w:rPr>
        <w:lastRenderedPageBreak/>
        <w:t>I</w:t>
      </w:r>
    </w:p>
    <w:p w:rsidR="006D588D" w:rsidRDefault="006D588D" w:rsidP="00DB2D62">
      <w:pPr>
        <w:rPr>
          <w:lang w:val="en-US"/>
        </w:rPr>
      </w:pPr>
    </w:p>
    <w:p w:rsidR="006D588D" w:rsidRPr="00A41BAF" w:rsidRDefault="006D588D" w:rsidP="00DB2D62">
      <w:pPr>
        <w:rPr>
          <w:lang w:val="en-US"/>
        </w:rPr>
      </w:pPr>
      <w:r>
        <w:rPr>
          <w:noProof/>
        </w:rPr>
        <w:drawing>
          <wp:inline distT="0" distB="0" distL="0" distR="0" wp14:anchorId="21A609A8" wp14:editId="4CD642A4">
            <wp:extent cx="9096375" cy="381924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0000" t="33229" b="33180"/>
                    <a:stretch/>
                  </pic:blipFill>
                  <pic:spPr bwMode="auto">
                    <a:xfrm>
                      <a:off x="0" y="0"/>
                      <a:ext cx="9127512" cy="3832318"/>
                    </a:xfrm>
                    <a:prstGeom prst="rect">
                      <a:avLst/>
                    </a:prstGeom>
                    <a:ln>
                      <a:noFill/>
                    </a:ln>
                    <a:extLst>
                      <a:ext uri="{53640926-AAD7-44D8-BBD7-CCE9431645EC}">
                        <a14:shadowObscured xmlns:a14="http://schemas.microsoft.com/office/drawing/2010/main"/>
                      </a:ext>
                    </a:extLst>
                  </pic:spPr>
                </pic:pic>
              </a:graphicData>
            </a:graphic>
          </wp:inline>
        </w:drawing>
      </w:r>
    </w:p>
    <w:p w:rsidR="00A42C97" w:rsidRPr="00A41BAF" w:rsidRDefault="00A42C97" w:rsidP="00DB2D62">
      <w:pPr>
        <w:rPr>
          <w:lang w:val="en-US"/>
        </w:rPr>
      </w:pPr>
    </w:p>
    <w:p w:rsidR="008E0B49" w:rsidRDefault="008E0B49">
      <w:pPr>
        <w:rPr>
          <w:lang w:val="en-US"/>
        </w:rPr>
      </w:pPr>
    </w:p>
    <w:p w:rsidR="008E0B49" w:rsidRDefault="008E0B49">
      <w:pPr>
        <w:rPr>
          <w:lang w:val="en-US"/>
        </w:rPr>
      </w:pPr>
    </w:p>
    <w:p w:rsidR="00A42C97" w:rsidRPr="00A41BAF" w:rsidRDefault="008E0B49">
      <w:pPr>
        <w:rPr>
          <w:lang w:val="en-US"/>
        </w:rPr>
      </w:pPr>
      <w:r>
        <w:rPr>
          <w:noProof/>
        </w:rPr>
        <w:lastRenderedPageBreak/>
        <w:drawing>
          <wp:inline distT="0" distB="0" distL="0" distR="0">
            <wp:extent cx="8324850" cy="5564279"/>
            <wp:effectExtent l="0" t="0" r="0" b="0"/>
            <wp:docPr id="5" name="Εικόνα 5" descr="http://2.bp.blogspot.com/_P_TEO9ccAqA/S8H-J0wrTYI/AAAAAAAAAC8/h-UtUWe8DAc/s1600/COPING+mondholt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P_TEO9ccAqA/S8H-J0wrTYI/AAAAAAAAAC8/h-UtUWe8DAc/s1600/COPING+mondholt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76451" cy="5598769"/>
                    </a:xfrm>
                    <a:prstGeom prst="rect">
                      <a:avLst/>
                    </a:prstGeom>
                    <a:noFill/>
                    <a:ln>
                      <a:noFill/>
                    </a:ln>
                  </pic:spPr>
                </pic:pic>
              </a:graphicData>
            </a:graphic>
          </wp:inline>
        </w:drawing>
      </w:r>
      <w:r w:rsidR="00A42C97" w:rsidRPr="00A41BAF">
        <w:rPr>
          <w:lang w:val="en-US"/>
        </w:rPr>
        <w:br w:type="page"/>
      </w:r>
    </w:p>
    <w:p w:rsidR="00A42C97" w:rsidRPr="00A41BAF" w:rsidRDefault="00A42C97" w:rsidP="00A42C97">
      <w:pPr>
        <w:pStyle w:val="1"/>
        <w:rPr>
          <w:lang w:val="en-US"/>
        </w:rPr>
      </w:pPr>
      <w:r w:rsidRPr="00A41BAF">
        <w:rPr>
          <w:lang w:val="en-US"/>
        </w:rPr>
        <w:lastRenderedPageBreak/>
        <w:t xml:space="preserve">Inquiry Phase: </w:t>
      </w:r>
      <w:r w:rsidR="00A41BAF" w:rsidRPr="00A41BAF">
        <w:rPr>
          <w:lang w:val="en-US"/>
        </w:rPr>
        <w:t>Analyze</w:t>
      </w:r>
    </w:p>
    <w:p w:rsidR="00A42C97" w:rsidRPr="00A41BAF" w:rsidRDefault="00A42C97" w:rsidP="00A42C97">
      <w:pPr>
        <w:pStyle w:val="1"/>
        <w:rPr>
          <w:lang w:val="en-US"/>
        </w:rPr>
      </w:pPr>
      <w:r w:rsidRPr="00A41BAF">
        <w:rPr>
          <w:lang w:val="en-US"/>
        </w:rPr>
        <w:t xml:space="preserve">STEAM Field: </w:t>
      </w:r>
      <w:r w:rsidR="0072764E">
        <w:rPr>
          <w:lang w:val="en-US"/>
        </w:rPr>
        <w:t>S, A</w:t>
      </w:r>
    </w:p>
    <w:p w:rsidR="00A42C97" w:rsidRPr="00A41BAF" w:rsidRDefault="00A42C97" w:rsidP="00DB2D62">
      <w:pPr>
        <w:rPr>
          <w:lang w:val="en-US"/>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Analyze Data from Investigations and Draw Conclusions/ Evaluate the Prototype.</w:t>
      </w:r>
    </w:p>
    <w:p w:rsidR="00A42C97" w:rsidRPr="00A41BAF" w:rsidRDefault="00A42C97" w:rsidP="00DB2D62">
      <w:pPr>
        <w:rPr>
          <w:lang w:val="en-US"/>
        </w:rPr>
      </w:pPr>
    </w:p>
    <w:p w:rsidR="00A42C97" w:rsidRPr="00A41BAF" w:rsidRDefault="00A42C97" w:rsidP="00DB2D62">
      <w:pPr>
        <w:rPr>
          <w:lang w:val="en-US"/>
        </w:rPr>
      </w:pPr>
    </w:p>
    <w:p w:rsidR="00A456D9" w:rsidRPr="006D29A7" w:rsidRDefault="00A456D9" w:rsidP="00A456D9">
      <w:pPr>
        <w:pStyle w:val="3"/>
        <w:rPr>
          <w:rStyle w:val="a4"/>
          <w:color w:val="auto"/>
          <w:lang w:val="en-GB"/>
        </w:rPr>
      </w:pPr>
      <w:r w:rsidRPr="006D29A7">
        <w:rPr>
          <w:rStyle w:val="a4"/>
          <w:color w:val="auto"/>
          <w:lang w:val="en-GB"/>
        </w:rPr>
        <w:t>Different sounds are created by different combinations and amplitudes of overtones (= timbre). These combinations are formed by manipulating the cavity of the mouth using our lips and tongue.</w:t>
      </w:r>
    </w:p>
    <w:p w:rsidR="00A42C97" w:rsidRPr="00A456D9" w:rsidRDefault="00A42C97" w:rsidP="00DB2D62">
      <w:pPr>
        <w:rPr>
          <w:lang w:val="en-GB"/>
        </w:rPr>
      </w:pPr>
    </w:p>
    <w:p w:rsidR="00A42C97" w:rsidRPr="00A41BAF" w:rsidRDefault="00A42C97" w:rsidP="00DB2D62">
      <w:pPr>
        <w:rPr>
          <w:lang w:val="en-US"/>
        </w:rPr>
      </w:pPr>
    </w:p>
    <w:p w:rsidR="00A42C97" w:rsidRPr="00A41BAF" w:rsidRDefault="00A42C97" w:rsidP="00A42C97">
      <w:pPr>
        <w:pStyle w:val="3"/>
        <w:rPr>
          <w:rStyle w:val="a4"/>
          <w:lang w:val="en-US" w:eastAsia="el-GR"/>
        </w:rPr>
      </w:pPr>
      <w:r w:rsidRPr="00A41BAF">
        <w:rPr>
          <w:rStyle w:val="a4"/>
          <w:lang w:val="en-US" w:eastAsia="el-GR"/>
        </w:rPr>
        <w:t>Explain by Relating to Background Knowledge/ Optimize the prototype</w:t>
      </w: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Describe and explain the results in the different STEAM-fields and the connections between them.</w:t>
      </w:r>
    </w:p>
    <w:p w:rsidR="00A42C97" w:rsidRPr="00A41BAF" w:rsidRDefault="00A42C97" w:rsidP="00DB2D62">
      <w:pPr>
        <w:rPr>
          <w:lang w:val="en-US"/>
        </w:rPr>
      </w:pPr>
    </w:p>
    <w:p w:rsidR="00A42C97" w:rsidRPr="00A41BAF" w:rsidRDefault="00A42C97">
      <w:pPr>
        <w:rPr>
          <w:lang w:val="en-US"/>
        </w:rPr>
      </w:pPr>
      <w:r w:rsidRPr="00A41BAF">
        <w:rPr>
          <w:lang w:val="en-US"/>
        </w:rPr>
        <w:br w:type="page"/>
      </w:r>
    </w:p>
    <w:p w:rsidR="00A42C97" w:rsidRPr="00A41BAF" w:rsidRDefault="00A42C97" w:rsidP="00A42C97">
      <w:pPr>
        <w:pStyle w:val="1"/>
        <w:rPr>
          <w:lang w:val="en-US"/>
        </w:rPr>
      </w:pPr>
      <w:r w:rsidRPr="00A41BAF">
        <w:rPr>
          <w:lang w:val="en-US"/>
        </w:rPr>
        <w:lastRenderedPageBreak/>
        <w:t>Inquiry Phase: Communicate/Reflect</w:t>
      </w:r>
    </w:p>
    <w:p w:rsidR="00A42C97" w:rsidRPr="00A41BAF" w:rsidRDefault="00A42C97" w:rsidP="00A42C97">
      <w:pPr>
        <w:pStyle w:val="1"/>
        <w:rPr>
          <w:lang w:val="en-US"/>
        </w:rPr>
      </w:pPr>
      <w:r w:rsidRPr="00A41BAF">
        <w:rPr>
          <w:lang w:val="en-US"/>
        </w:rPr>
        <w:t xml:space="preserve">STEAM Field: E, S, </w:t>
      </w:r>
      <w:r w:rsidR="0072764E">
        <w:rPr>
          <w:lang w:val="en-US"/>
        </w:rPr>
        <w:t>A</w:t>
      </w:r>
    </w:p>
    <w:p w:rsidR="00A42C97" w:rsidRPr="00A41BAF" w:rsidRDefault="00A42C97" w:rsidP="00DB2D62">
      <w:pPr>
        <w:rPr>
          <w:rFonts w:ascii="Calibri" w:hAnsi="Calibri" w:cs="Calibri"/>
          <w:color w:val="000000"/>
          <w:sz w:val="20"/>
          <w:szCs w:val="20"/>
          <w:lang w:val="en-US"/>
        </w:rPr>
      </w:pPr>
    </w:p>
    <w:p w:rsidR="00A42C97" w:rsidRPr="00A41BAF" w:rsidRDefault="00A42C97" w:rsidP="00A42C97">
      <w:pPr>
        <w:pStyle w:val="2"/>
        <w:rPr>
          <w:lang w:val="en-US"/>
        </w:rPr>
      </w:pPr>
    </w:p>
    <w:p w:rsidR="00A42C97" w:rsidRPr="00A41BAF" w:rsidRDefault="00A42C97" w:rsidP="00A42C97">
      <w:pPr>
        <w:pStyle w:val="2"/>
        <w:rPr>
          <w:lang w:val="en-US"/>
        </w:rPr>
      </w:pPr>
    </w:p>
    <w:p w:rsidR="00A42C97" w:rsidRPr="00A41BAF" w:rsidRDefault="00A42C97" w:rsidP="00A42C97">
      <w:pPr>
        <w:pStyle w:val="3"/>
        <w:rPr>
          <w:rStyle w:val="a4"/>
          <w:lang w:val="en-US" w:eastAsia="el-GR"/>
        </w:rPr>
      </w:pPr>
      <w:r w:rsidRPr="00A41BAF">
        <w:rPr>
          <w:rStyle w:val="a4"/>
          <w:lang w:val="en-US" w:eastAsia="el-GR"/>
        </w:rPr>
        <w:t>Communicate Results and Conclusions/ Communicate the Product, perform</w:t>
      </w:r>
    </w:p>
    <w:p w:rsidR="00A42C97" w:rsidRPr="00A41BAF" w:rsidRDefault="00A42C97" w:rsidP="00A42C97">
      <w:pPr>
        <w:pStyle w:val="3"/>
        <w:rPr>
          <w:rStyle w:val="a4"/>
          <w:lang w:val="en-US" w:eastAsia="el-GR"/>
        </w:rPr>
      </w:pPr>
    </w:p>
    <w:p w:rsidR="00A42C97" w:rsidRDefault="0072764E" w:rsidP="00A42C97">
      <w:pPr>
        <w:pStyle w:val="3"/>
        <w:rPr>
          <w:rStyle w:val="a4"/>
          <w:color w:val="auto"/>
          <w:lang w:val="en-US" w:eastAsia="el-GR"/>
        </w:rPr>
      </w:pPr>
      <w:r>
        <w:rPr>
          <w:rStyle w:val="a4"/>
          <w:color w:val="auto"/>
          <w:lang w:val="en-US" w:eastAsia="el-GR"/>
        </w:rPr>
        <w:t>How are vowels formed?</w:t>
      </w:r>
    </w:p>
    <w:p w:rsidR="009C09E6" w:rsidRDefault="009C09E6" w:rsidP="009C09E6">
      <w:pPr>
        <w:rPr>
          <w:lang w:val="en-US" w:eastAsia="el-GR"/>
        </w:rPr>
      </w:pPr>
    </w:p>
    <w:p w:rsidR="009C09E6" w:rsidRPr="008D33A7" w:rsidRDefault="008D33A7" w:rsidP="008D33A7">
      <w:pPr>
        <w:pStyle w:val="3"/>
        <w:rPr>
          <w:rStyle w:val="a4"/>
          <w:color w:val="auto"/>
          <w:lang w:val="en-US" w:eastAsia="el-GR"/>
        </w:rPr>
      </w:pPr>
      <w:r w:rsidRPr="008D33A7">
        <w:rPr>
          <w:rStyle w:val="a4"/>
          <w:color w:val="auto"/>
        </w:rPr>
        <w:t>Why do vowels get distorted when the singer is singing loudly with his/her mouth wide open?</w:t>
      </w: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p>
    <w:p w:rsidR="00A42C97" w:rsidRPr="00A41BAF" w:rsidRDefault="00A42C97" w:rsidP="00A42C97">
      <w:pPr>
        <w:pStyle w:val="3"/>
        <w:rPr>
          <w:rStyle w:val="a4"/>
          <w:lang w:val="en-US" w:eastAsia="el-GR"/>
        </w:rPr>
      </w:pPr>
      <w:r w:rsidRPr="00A41BAF">
        <w:rPr>
          <w:rStyle w:val="a4"/>
          <w:lang w:val="en-US" w:eastAsia="el-GR"/>
        </w:rPr>
        <w:t>Reflect on Feedback and incorporate in further process</w:t>
      </w: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rsidP="00A42C97">
      <w:pPr>
        <w:rPr>
          <w:lang w:val="en-US" w:eastAsia="el-GR"/>
        </w:rPr>
      </w:pPr>
    </w:p>
    <w:p w:rsidR="00E01207" w:rsidRDefault="00E01207">
      <w:pPr>
        <w:rPr>
          <w:lang w:val="en-US" w:eastAsia="el-GR"/>
        </w:rPr>
      </w:pPr>
      <w:r>
        <w:rPr>
          <w:lang w:val="en-US" w:eastAsia="el-GR"/>
        </w:rPr>
        <w:br w:type="page"/>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E01207" w:rsidRPr="00D73FF2" w:rsidTr="000C3AFD">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2</w:t>
            </w:r>
            <w:r w:rsidRPr="00A41BAF">
              <w:rPr>
                <w:rFonts w:ascii="Calibri" w:hAnsi="Calibri" w:cs="Calibri"/>
                <w:b/>
                <w:lang w:eastAsia="en-US"/>
              </w:rPr>
              <w:t xml:space="preserve">: </w:t>
            </w:r>
            <w:r w:rsidR="00D73FF2">
              <w:rPr>
                <w:rFonts w:ascii="Calibri" w:hAnsi="Calibri" w:cs="Calibri"/>
                <w:b/>
                <w:lang w:eastAsia="en-US"/>
              </w:rPr>
              <w:t>Forming of consonants</w:t>
            </w:r>
          </w:p>
        </w:tc>
      </w:tr>
      <w:tr w:rsidR="00E01207" w:rsidRPr="00A41BAF" w:rsidTr="000C3AFD">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E01207" w:rsidRPr="00A41BAF" w:rsidRDefault="00E01207" w:rsidP="000C3AFD">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tbl>
      <w:tblPr>
        <w:tblpPr w:leftFromText="180" w:rightFromText="180" w:vertAnchor="text" w:horzAnchor="margin" w:tblpY="240"/>
        <w:tblW w:w="13892"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2E3CC9" w:rsidRPr="00D73FF2" w:rsidTr="002E3CC9">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2E3CC9" w:rsidRPr="00A41BAF" w:rsidRDefault="002E3CC9" w:rsidP="002E3CC9">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3</w:t>
            </w:r>
            <w:r w:rsidRPr="00A41BAF">
              <w:rPr>
                <w:rFonts w:ascii="Calibri" w:hAnsi="Calibri" w:cs="Calibri"/>
                <w:b/>
                <w:lang w:eastAsia="en-US"/>
              </w:rPr>
              <w:t xml:space="preserve">: </w:t>
            </w:r>
            <w:r>
              <w:rPr>
                <w:rFonts w:ascii="Calibri" w:hAnsi="Calibri" w:cs="Calibri"/>
                <w:b/>
                <w:lang w:eastAsia="en-US"/>
              </w:rPr>
              <w:t>Harmonizing with different vowels and consonants</w:t>
            </w:r>
          </w:p>
        </w:tc>
      </w:tr>
      <w:tr w:rsidR="002E3CC9" w:rsidRPr="00A41BAF" w:rsidTr="002E3CC9">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2E3CC9" w:rsidRPr="00A41BAF" w:rsidRDefault="002E3CC9" w:rsidP="002E3CC9">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p>
        </w:tc>
      </w:tr>
    </w:tbl>
    <w:p w:rsidR="00E01207" w:rsidRPr="00A41BAF" w:rsidRDefault="00E01207" w:rsidP="00E01207">
      <w:pPr>
        <w:rPr>
          <w:lang w:val="en-US"/>
        </w:rPr>
      </w:pPr>
      <w:r w:rsidRPr="00A41BAF">
        <w:rPr>
          <w:lang w:val="en-US"/>
        </w:rPr>
        <w:br/>
      </w: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2E3CC9" w:rsidRPr="00D73FF2" w:rsidTr="00C26DA5">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2E3CC9" w:rsidRPr="00A41BAF" w:rsidRDefault="002E3CC9" w:rsidP="00C26DA5">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w:t>
            </w:r>
            <w:r>
              <w:rPr>
                <w:rFonts w:ascii="Calibri" w:hAnsi="Calibri" w:cs="Calibri"/>
                <w:b/>
                <w:lang w:eastAsia="en-US"/>
              </w:rPr>
              <w:t>3</w:t>
            </w:r>
            <w:r w:rsidRPr="00A41BAF">
              <w:rPr>
                <w:rFonts w:ascii="Calibri" w:hAnsi="Calibri" w:cs="Calibri"/>
                <w:b/>
                <w:lang w:eastAsia="en-US"/>
              </w:rPr>
              <w:t xml:space="preserve">: </w:t>
            </w:r>
            <w:r w:rsidR="0072764E">
              <w:rPr>
                <w:rFonts w:ascii="Calibri" w:hAnsi="Calibri" w:cs="Calibri"/>
                <w:b/>
                <w:lang w:eastAsia="en-US"/>
              </w:rPr>
              <w:t>Extending the voice</w:t>
            </w:r>
          </w:p>
        </w:tc>
      </w:tr>
      <w:tr w:rsidR="002E3CC9" w:rsidRPr="0072764E" w:rsidTr="00C26DA5">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2E3CC9" w:rsidRPr="00A41BAF" w:rsidRDefault="002E3CC9" w:rsidP="00C26DA5">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72764E">
              <w:rPr>
                <w:rFonts w:ascii="Calibri" w:hAnsi="Calibri" w:cs="Calibri"/>
                <w:b/>
                <w:lang w:eastAsia="en-US"/>
              </w:rPr>
              <w:t xml:space="preserve"> </w:t>
            </w:r>
            <w:r w:rsidR="0072764E">
              <w:rPr>
                <w:rFonts w:ascii="Calibri" w:hAnsi="Calibri" w:cs="Calibri"/>
                <w:b/>
                <w:lang w:eastAsia="en-US"/>
              </w:rPr>
              <w:t>Creating objects to help or improve the human voice (megaphone)</w:t>
            </w:r>
          </w:p>
        </w:tc>
      </w:tr>
    </w:tbl>
    <w:p w:rsidR="00E01207" w:rsidRPr="00A41BAF"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1"/>
        <w:rPr>
          <w:lang w:val="en-US"/>
        </w:rPr>
      </w:pPr>
      <w:r w:rsidRPr="00A41BAF">
        <w:rPr>
          <w:lang w:val="en-US"/>
        </w:rPr>
        <w:t>Inquiry Phase: Engage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pStyle w:val="Web"/>
        <w:spacing w:before="0" w:beforeAutospacing="0" w:after="0" w:afterAutospacing="0"/>
        <w:rPr>
          <w:lang w:val="en-US"/>
        </w:rPr>
      </w:pPr>
      <w:r w:rsidRPr="00A41BAF">
        <w:rPr>
          <w:rFonts w:ascii="Calibri" w:hAnsi="Calibri" w:cs="Calibri"/>
          <w:color w:val="000000"/>
          <w:sz w:val="20"/>
          <w:szCs w:val="20"/>
          <w:lang w:val="en-US"/>
        </w:rPr>
        <w:t xml:space="preserve"> </w:t>
      </w:r>
    </w:p>
    <w:p w:rsidR="00E01207" w:rsidRPr="00A41BAF" w:rsidRDefault="00E01207" w:rsidP="00E01207">
      <w:pPr>
        <w:pStyle w:val="Web"/>
        <w:spacing w:before="0" w:beforeAutospacing="0" w:after="0" w:afterAutospacing="0"/>
        <w:rPr>
          <w:rFonts w:ascii="Calibri" w:hAnsi="Calibri" w:cs="Calibri"/>
          <w:color w:val="000000"/>
          <w:sz w:val="20"/>
          <w:szCs w:val="20"/>
          <w:lang w:val="en-US"/>
        </w:rPr>
      </w:pPr>
    </w:p>
    <w:p w:rsidR="00E01207" w:rsidRPr="00A41BAF" w:rsidRDefault="00E01207" w:rsidP="00E01207">
      <w:pPr>
        <w:pStyle w:val="Web"/>
        <w:spacing w:before="0" w:beforeAutospacing="0" w:after="0" w:afterAutospacing="0"/>
        <w:rPr>
          <w:rStyle w:val="a4"/>
          <w:rFonts w:asciiTheme="majorHAnsi" w:eastAsiaTheme="majorEastAsia" w:hAnsiTheme="majorHAnsi" w:cstheme="majorBidi"/>
          <w:color w:val="1F3763" w:themeColor="accent1" w:themeShade="7F"/>
          <w:lang w:val="en-US"/>
        </w:rPr>
      </w:pPr>
      <w:r w:rsidRPr="00A41BAF">
        <w:rPr>
          <w:rStyle w:val="a4"/>
          <w:rFonts w:asciiTheme="majorHAnsi" w:eastAsiaTheme="majorEastAsia" w:hAnsiTheme="majorHAnsi" w:cstheme="majorBidi"/>
          <w:color w:val="1F3763" w:themeColor="accent1" w:themeShade="7F"/>
          <w:lang w:val="en-US"/>
        </w:rPr>
        <w:t xml:space="preserve">Wonder, Ask Questions, Explore, </w:t>
      </w:r>
      <w:proofErr w:type="gramStart"/>
      <w:r w:rsidRPr="00A41BAF">
        <w:rPr>
          <w:rStyle w:val="a4"/>
          <w:rFonts w:asciiTheme="majorHAnsi" w:eastAsiaTheme="majorEastAsia" w:hAnsiTheme="majorHAnsi" w:cstheme="majorBidi"/>
          <w:color w:val="1F3763" w:themeColor="accent1" w:themeShade="7F"/>
          <w:lang w:val="en-US"/>
        </w:rPr>
        <w:t>Observe</w:t>
      </w:r>
      <w:proofErr w:type="gramEnd"/>
      <w:r w:rsidRPr="00A41BAF">
        <w:rPr>
          <w:rStyle w:val="a4"/>
          <w:rFonts w:asciiTheme="majorHAnsi" w:eastAsiaTheme="majorEastAsia" w:hAnsiTheme="majorHAnsi" w:cstheme="majorBidi"/>
          <w:color w:val="1F3763" w:themeColor="accent1" w:themeShade="7F"/>
          <w:lang w:val="en-US"/>
        </w:rPr>
        <w:t>– Identify Problems, questions and chances</w:t>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br/>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r w:rsidRPr="00A41BAF">
        <w:rPr>
          <w:rStyle w:val="a4"/>
          <w:rFonts w:asciiTheme="majorHAnsi" w:eastAsiaTheme="majorEastAsia" w:hAnsiTheme="majorHAnsi" w:cstheme="majorBidi"/>
          <w:color w:val="1F3763" w:themeColor="accent1" w:themeShade="7F"/>
          <w:sz w:val="24"/>
          <w:szCs w:val="24"/>
          <w:lang w:val="en-US" w:eastAsia="el-GR"/>
        </w:rPr>
        <w:t>Relate to Background Knowledge</w:t>
      </w: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rPr>
          <w:rStyle w:val="a4"/>
          <w:rFonts w:asciiTheme="majorHAnsi" w:eastAsiaTheme="majorEastAsia" w:hAnsiTheme="majorHAnsi" w:cstheme="majorBidi"/>
          <w:color w:val="1F3763" w:themeColor="accent1" w:themeShade="7F"/>
          <w:sz w:val="24"/>
          <w:szCs w:val="24"/>
          <w:lang w:val="en-US" w:eastAsia="el-GR"/>
        </w:rPr>
      </w:pPr>
    </w:p>
    <w:p w:rsidR="00E01207" w:rsidRPr="00A41BAF" w:rsidRDefault="00E01207" w:rsidP="00E01207">
      <w:pPr>
        <w:pStyle w:val="1"/>
        <w:rPr>
          <w:lang w:val="en-US"/>
        </w:rPr>
      </w:pPr>
      <w:r w:rsidRPr="00A41BAF">
        <w:rPr>
          <w:lang w:val="en-US"/>
        </w:rPr>
        <w:br w:type="page"/>
      </w:r>
      <w:r w:rsidRPr="00A41BAF">
        <w:rPr>
          <w:lang w:val="en-US"/>
        </w:rPr>
        <w:lastRenderedPageBreak/>
        <w:t>Inquiry Phase: Imagine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3"/>
        <w:rPr>
          <w:rStyle w:val="a4"/>
          <w:lang w:val="en-US" w:eastAsia="el-GR"/>
        </w:rPr>
      </w:pPr>
      <w:r w:rsidRPr="00A41BAF">
        <w:rPr>
          <w:rStyle w:val="a4"/>
          <w:lang w:val="en-US" w:eastAsia="el-GR"/>
        </w:rPr>
        <w:t>Identify relevant variables to investigate – Identify Relevant Solutions to use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rPr>
      </w:pPr>
    </w:p>
    <w:p w:rsidR="00E01207" w:rsidRPr="00A41BAF" w:rsidRDefault="00E01207" w:rsidP="00E01207">
      <w:pPr>
        <w:pStyle w:val="3"/>
        <w:rPr>
          <w:rStyle w:val="a4"/>
          <w:lang w:val="en-US" w:eastAsia="el-GR"/>
        </w:rPr>
      </w:pPr>
      <w:r w:rsidRPr="00A41BAF">
        <w:rPr>
          <w:rStyle w:val="a4"/>
          <w:lang w:val="en-US" w:eastAsia="el-GR"/>
        </w:rPr>
        <w:t>Use your imagination and make hypothesis – Choose potential solution</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 xml:space="preserve">Inquiry Phase: </w:t>
      </w:r>
      <w:r w:rsidRPr="00A42C97">
        <w:rPr>
          <w:lang w:val="en-US"/>
        </w:rPr>
        <w:t>CREATE</w:t>
      </w:r>
      <w:r w:rsidRPr="00A41BAF">
        <w:rPr>
          <w:lang w:val="en-US"/>
        </w:rPr>
        <w:t xml:space="preserve"> </w:t>
      </w:r>
      <w:r w:rsidRPr="00A42C97">
        <w:rPr>
          <w:lang w:val="en-US"/>
        </w:rPr>
        <w:t>(Investigate / Design)</w:t>
      </w:r>
    </w:p>
    <w:p w:rsidR="00E01207" w:rsidRPr="00A41BAF" w:rsidRDefault="00E01207" w:rsidP="00E01207">
      <w:pPr>
        <w:pStyle w:val="1"/>
        <w:rPr>
          <w:rFonts w:ascii="Calibri" w:eastAsia="Times New Roman" w:hAnsi="Calibri" w:cs="Calibri"/>
          <w:color w:val="000000"/>
          <w:sz w:val="20"/>
          <w:szCs w:val="20"/>
          <w:lang w:val="en-US" w:eastAsia="el-GR"/>
        </w:rPr>
      </w:pPr>
      <w:r w:rsidRPr="00A41BAF">
        <w:rPr>
          <w:lang w:val="en-US"/>
        </w:rPr>
        <w:t>STEAM Field: E, S, M</w:t>
      </w:r>
      <w:r w:rsidRPr="00A42C97">
        <w:rPr>
          <w:rFonts w:ascii="Times New Roman" w:eastAsia="Times New Roman" w:hAnsi="Times New Roman" w:cs="Times New Roman"/>
          <w:sz w:val="24"/>
          <w:szCs w:val="24"/>
          <w:lang w:val="en-US" w:eastAsia="el-GR"/>
        </w:rPr>
        <w:br/>
      </w:r>
    </w:p>
    <w:p w:rsidR="00E01207" w:rsidRPr="00A41BAF" w:rsidRDefault="00E01207" w:rsidP="00E01207">
      <w:pPr>
        <w:spacing w:before="60" w:after="0" w:line="240" w:lineRule="auto"/>
        <w:ind w:left="-100" w:firstLine="100"/>
        <w:rPr>
          <w:rFonts w:ascii="Calibri" w:eastAsia="Times New Roman" w:hAnsi="Calibri" w:cs="Calibri"/>
          <w:color w:val="000000"/>
          <w:sz w:val="20"/>
          <w:szCs w:val="20"/>
          <w:lang w:val="en-US" w:eastAsia="el-GR"/>
        </w:rPr>
      </w:pPr>
    </w:p>
    <w:p w:rsidR="00E01207" w:rsidRPr="00A41BAF" w:rsidRDefault="00E01207" w:rsidP="00E01207">
      <w:pPr>
        <w:pStyle w:val="3"/>
        <w:rPr>
          <w:rStyle w:val="a4"/>
          <w:lang w:val="en-US" w:eastAsia="el-GR"/>
        </w:rPr>
      </w:pPr>
      <w:r w:rsidRPr="00A41BAF">
        <w:rPr>
          <w:rStyle w:val="a4"/>
          <w:lang w:val="en-US" w:eastAsia="el-GR"/>
        </w:rPr>
        <w:t>Plan the Investigation / Design the Prototype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Carry out Investigation / Build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Analyze</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rPr>
          <w:lang w:val="en-US"/>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Analyze Data from Investigations and Draw Conclusions/ Evaluate the Prototype.</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pStyle w:val="3"/>
        <w:rPr>
          <w:rStyle w:val="a4"/>
          <w:lang w:val="en-US" w:eastAsia="el-GR"/>
        </w:rPr>
      </w:pPr>
      <w:r w:rsidRPr="00A41BAF">
        <w:rPr>
          <w:rStyle w:val="a4"/>
          <w:lang w:val="en-US" w:eastAsia="el-GR"/>
        </w:rPr>
        <w:t>Explain by Relating to Background Knowledge/ Optimize the prototype</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Describe and explain the results in the different STEAM-fields and the connections between them.</w:t>
      </w: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p>
    <w:p w:rsidR="00E01207" w:rsidRPr="00A41BAF" w:rsidRDefault="00E01207" w:rsidP="00E01207">
      <w:pPr>
        <w:rPr>
          <w:lang w:val="en-US"/>
        </w:rPr>
      </w:pPr>
      <w:r w:rsidRPr="00A41BAF">
        <w:rPr>
          <w:lang w:val="en-US"/>
        </w:rPr>
        <w:br w:type="page"/>
      </w:r>
    </w:p>
    <w:p w:rsidR="00E01207" w:rsidRPr="00A41BAF" w:rsidRDefault="00E01207" w:rsidP="00E01207">
      <w:pPr>
        <w:pStyle w:val="1"/>
        <w:rPr>
          <w:lang w:val="en-US"/>
        </w:rPr>
      </w:pPr>
      <w:r w:rsidRPr="00A41BAF">
        <w:rPr>
          <w:lang w:val="en-US"/>
        </w:rPr>
        <w:lastRenderedPageBreak/>
        <w:t>Inquiry Phase: Communicate/Reflect</w:t>
      </w:r>
    </w:p>
    <w:p w:rsidR="00E01207" w:rsidRPr="00A41BAF" w:rsidRDefault="00E01207" w:rsidP="00E01207">
      <w:pPr>
        <w:pStyle w:val="1"/>
        <w:rPr>
          <w:lang w:val="en-US"/>
        </w:rPr>
      </w:pPr>
      <w:r w:rsidRPr="00A41BAF">
        <w:rPr>
          <w:lang w:val="en-US"/>
        </w:rPr>
        <w:t>STEAM Field: E, S, M</w:t>
      </w:r>
    </w:p>
    <w:p w:rsidR="00E01207" w:rsidRPr="00A41BAF" w:rsidRDefault="00E01207" w:rsidP="00E01207">
      <w:pPr>
        <w:rPr>
          <w:rFonts w:ascii="Calibri" w:hAnsi="Calibri" w:cs="Calibri"/>
          <w:color w:val="000000"/>
          <w:sz w:val="20"/>
          <w:szCs w:val="20"/>
          <w:lang w:val="en-US"/>
        </w:rPr>
      </w:pPr>
    </w:p>
    <w:p w:rsidR="00E01207" w:rsidRPr="00A41BAF" w:rsidRDefault="00E01207" w:rsidP="00E01207">
      <w:pPr>
        <w:pStyle w:val="2"/>
        <w:rPr>
          <w:lang w:val="en-US"/>
        </w:rPr>
      </w:pPr>
    </w:p>
    <w:p w:rsidR="00E01207" w:rsidRPr="00A41BAF" w:rsidRDefault="00E01207" w:rsidP="00E01207">
      <w:pPr>
        <w:pStyle w:val="2"/>
        <w:rPr>
          <w:lang w:val="en-US"/>
        </w:rPr>
      </w:pPr>
    </w:p>
    <w:p w:rsidR="00E01207" w:rsidRPr="00A41BAF" w:rsidRDefault="00E01207" w:rsidP="00E01207">
      <w:pPr>
        <w:pStyle w:val="3"/>
        <w:rPr>
          <w:rStyle w:val="a4"/>
          <w:lang w:val="en-US" w:eastAsia="el-GR"/>
        </w:rPr>
      </w:pPr>
      <w:r w:rsidRPr="00A41BAF">
        <w:rPr>
          <w:rStyle w:val="a4"/>
          <w:lang w:val="en-US" w:eastAsia="el-GR"/>
        </w:rPr>
        <w:t>Communicate Results and Conclusions/ Communicate the Product, perform</w:t>
      </w: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p>
    <w:p w:rsidR="00E01207" w:rsidRPr="00A41BAF" w:rsidRDefault="00E01207" w:rsidP="00E01207">
      <w:pPr>
        <w:pStyle w:val="3"/>
        <w:rPr>
          <w:rStyle w:val="a4"/>
          <w:lang w:val="en-US" w:eastAsia="el-GR"/>
        </w:rPr>
      </w:pPr>
      <w:r w:rsidRPr="00A41BAF">
        <w:rPr>
          <w:rStyle w:val="a4"/>
          <w:lang w:val="en-US" w:eastAsia="el-GR"/>
        </w:rPr>
        <w:t>Reflect on Feedback and incorporate in further process</w:t>
      </w: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E01207" w:rsidRPr="00A41BAF" w:rsidRDefault="00E01207" w:rsidP="00E01207">
      <w:pPr>
        <w:rPr>
          <w:lang w:val="en-US" w:eastAsia="el-GR"/>
        </w:rPr>
      </w:pPr>
    </w:p>
    <w:p w:rsidR="00A42C97" w:rsidRPr="00A41BAF" w:rsidRDefault="00A42C97" w:rsidP="00A42C97">
      <w:pPr>
        <w:rPr>
          <w:lang w:val="en-US" w:eastAsia="el-GR"/>
        </w:rPr>
      </w:pPr>
    </w:p>
    <w:sectPr w:rsidR="00A42C97" w:rsidRPr="00A41BAF" w:rsidSect="00DB2D6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62"/>
    <w:rsid w:val="00042821"/>
    <w:rsid w:val="000E6788"/>
    <w:rsid w:val="001660C9"/>
    <w:rsid w:val="001678AF"/>
    <w:rsid w:val="00215703"/>
    <w:rsid w:val="00234F86"/>
    <w:rsid w:val="002E3CC9"/>
    <w:rsid w:val="00330DFD"/>
    <w:rsid w:val="003C534F"/>
    <w:rsid w:val="004709BA"/>
    <w:rsid w:val="004E12C6"/>
    <w:rsid w:val="00514760"/>
    <w:rsid w:val="006B4F9F"/>
    <w:rsid w:val="006D29A7"/>
    <w:rsid w:val="006D588D"/>
    <w:rsid w:val="006E4271"/>
    <w:rsid w:val="00714B7C"/>
    <w:rsid w:val="0072764E"/>
    <w:rsid w:val="00735493"/>
    <w:rsid w:val="007C44E8"/>
    <w:rsid w:val="007E3A22"/>
    <w:rsid w:val="00831AE5"/>
    <w:rsid w:val="008D33A7"/>
    <w:rsid w:val="008E0B49"/>
    <w:rsid w:val="00931D8D"/>
    <w:rsid w:val="0099188C"/>
    <w:rsid w:val="009C09E6"/>
    <w:rsid w:val="00A41BAF"/>
    <w:rsid w:val="00A41DD2"/>
    <w:rsid w:val="00A42C97"/>
    <w:rsid w:val="00A456D9"/>
    <w:rsid w:val="00B11712"/>
    <w:rsid w:val="00CD5CCC"/>
    <w:rsid w:val="00D23491"/>
    <w:rsid w:val="00D73FF2"/>
    <w:rsid w:val="00DB2D62"/>
    <w:rsid w:val="00DC78E9"/>
    <w:rsid w:val="00E01207"/>
    <w:rsid w:val="00F92CE9"/>
    <w:rsid w:val="00FC619C"/>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BDFC"/>
  <w15:chartTrackingRefBased/>
  <w15:docId w15:val="{031E11CD-CCE0-4DB4-BAE6-6AA9BE71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B2D62"/>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DB2D62"/>
    <w:rPr>
      <w:rFonts w:asciiTheme="majorHAnsi" w:eastAsiaTheme="majorEastAsia" w:hAnsiTheme="majorHAnsi" w:cstheme="majorBidi"/>
      <w:color w:val="2F5496" w:themeColor="accent1" w:themeShade="BF"/>
      <w:sz w:val="26"/>
      <w:szCs w:val="26"/>
    </w:rPr>
  </w:style>
  <w:style w:type="paragraph" w:styleId="a3">
    <w:name w:val="Title"/>
    <w:basedOn w:val="a"/>
    <w:next w:val="a"/>
    <w:link w:val="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a4">
    <w:name w:val="Strong"/>
    <w:basedOn w:val="a0"/>
    <w:uiPriority w:val="22"/>
    <w:qFormat/>
    <w:rsid w:val="00A42C97"/>
    <w:rPr>
      <w:b/>
      <w:bCs/>
    </w:rPr>
  </w:style>
  <w:style w:type="character" w:customStyle="1" w:styleId="3Char">
    <w:name w:val="Επικεφαλίδα 3 Char"/>
    <w:basedOn w:val="a0"/>
    <w:link w:val="3"/>
    <w:uiPriority w:val="9"/>
    <w:rsid w:val="00A42C97"/>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A41BAF"/>
    <w:pPr>
      <w:ind w:left="720"/>
      <w:contextualSpacing/>
    </w:pPr>
  </w:style>
  <w:style w:type="character" w:styleId="-">
    <w:name w:val="Hyperlink"/>
    <w:basedOn w:val="a0"/>
    <w:uiPriority w:val="99"/>
    <w:unhideWhenUsed/>
    <w:rsid w:val="00A41BAF"/>
    <w:rPr>
      <w:color w:val="0563C1" w:themeColor="hyperlink"/>
      <w:u w:val="single"/>
    </w:rPr>
  </w:style>
  <w:style w:type="character" w:styleId="a6">
    <w:name w:val="Unresolved Mention"/>
    <w:basedOn w:val="a0"/>
    <w:uiPriority w:val="99"/>
    <w:semiHidden/>
    <w:unhideWhenUsed/>
    <w:rsid w:val="00A41BAF"/>
    <w:rPr>
      <w:color w:val="605E5C"/>
      <w:shd w:val="clear" w:color="auto" w:fill="E1DFDD"/>
    </w:rPr>
  </w:style>
  <w:style w:type="table" w:styleId="a7">
    <w:name w:val="Table Grid"/>
    <w:basedOn w:val="a1"/>
    <w:uiPriority w:val="39"/>
    <w:rsid w:val="0099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lJ8cVDPfR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haniot@ea.gr" TargetMode="External"/><Relationship Id="rId11" Type="http://schemas.openxmlformats.org/officeDocument/2006/relationships/image" Target="media/image4.jpeg"/><Relationship Id="rId5" Type="http://schemas.openxmlformats.org/officeDocument/2006/relationships/hyperlink" Target="http://portal.opendiscoveryspace.eu/en/community/imuscica-summer-school-2018-850769"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19</Pages>
  <Words>1129</Words>
  <Characters>6098</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imusica</cp:lastModifiedBy>
  <cp:revision>10</cp:revision>
  <dcterms:created xsi:type="dcterms:W3CDTF">2018-07-05T09:59:00Z</dcterms:created>
  <dcterms:modified xsi:type="dcterms:W3CDTF">2018-07-05T14:46:00Z</dcterms:modified>
</cp:coreProperties>
</file>