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9AF9" w14:textId="0778E02E" w:rsidR="001F65D8" w:rsidRPr="006D2B03" w:rsidRDefault="003F4AAD" w:rsidP="007A1096">
      <w:pPr>
        <w:pStyle w:val="Title1"/>
        <w:pBdr>
          <w:left w:val="single" w:sz="4" w:space="9" w:color="auto"/>
          <w:bottom w:val="single" w:sz="4" w:space="2" w:color="auto"/>
        </w:pBdr>
        <w:spacing w:line="276" w:lineRule="auto"/>
        <w:rPr>
          <w:rFonts w:ascii="Times New Roman" w:hAnsi="Times New Roman"/>
          <w:lang w:val="en-GB"/>
        </w:rPr>
      </w:pPr>
      <w:r w:rsidRPr="006D2B03">
        <w:rPr>
          <w:rFonts w:ascii="Times New Roman" w:hAnsi="Times New Roman"/>
          <w:lang w:val="en-US"/>
        </w:rPr>
        <w:t>D3.1.</w:t>
      </w:r>
      <w:r w:rsidR="00A8641B" w:rsidRPr="006D2B03">
        <w:rPr>
          <w:rFonts w:ascii="Times New Roman" w:hAnsi="Times New Roman"/>
          <w:lang w:val="en-US"/>
        </w:rPr>
        <w:t>x Write a Science Opera (WA</w:t>
      </w:r>
      <w:r w:rsidR="00D62B11" w:rsidRPr="006D2B03">
        <w:rPr>
          <w:rFonts w:ascii="Times New Roman" w:hAnsi="Times New Roman"/>
          <w:lang w:val="en-US"/>
        </w:rPr>
        <w:t>SO)</w:t>
      </w:r>
      <w:r w:rsidRPr="006D2B03">
        <w:rPr>
          <w:rFonts w:ascii="Times New Roman" w:hAnsi="Times New Roman"/>
          <w:lang w:val="en-US"/>
        </w:rPr>
        <w:t xml:space="preserve"> </w:t>
      </w:r>
    </w:p>
    <w:p w14:paraId="0CD01C73" w14:textId="77777777" w:rsidR="001F65D8" w:rsidRPr="006D2B03" w:rsidRDefault="001F65D8" w:rsidP="007A1096">
      <w:pPr>
        <w:spacing w:before="0" w:after="0" w:line="276" w:lineRule="auto"/>
        <w:rPr>
          <w:rFonts w:ascii="Times New Roman" w:hAnsi="Times New Roman"/>
          <w:sz w:val="16"/>
          <w:szCs w:val="16"/>
          <w:lang w:val="en-GB"/>
        </w:rPr>
      </w:pPr>
    </w:p>
    <w:tbl>
      <w:tblPr>
        <w:tblW w:w="9720" w:type="dxa"/>
        <w:tblInd w:w="-72" w:type="dxa"/>
        <w:tblLayout w:type="fixed"/>
        <w:tblLook w:val="0000" w:firstRow="0" w:lastRow="0" w:firstColumn="0" w:lastColumn="0" w:noHBand="0" w:noVBand="0"/>
      </w:tblPr>
      <w:tblGrid>
        <w:gridCol w:w="1620"/>
        <w:gridCol w:w="3184"/>
        <w:gridCol w:w="236"/>
        <w:gridCol w:w="1800"/>
        <w:gridCol w:w="2880"/>
      </w:tblGrid>
      <w:tr w:rsidR="001F65D8" w:rsidRPr="006D2B03" w14:paraId="0E75EDE5" w14:textId="77777777" w:rsidTr="000F74B0">
        <w:trPr>
          <w:trHeight w:val="699"/>
        </w:trPr>
        <w:tc>
          <w:tcPr>
            <w:tcW w:w="1620" w:type="dxa"/>
            <w:tcBorders>
              <w:top w:val="thinThickSmallGap" w:sz="18" w:space="0" w:color="auto"/>
            </w:tcBorders>
          </w:tcPr>
          <w:p w14:paraId="26E02106" w14:textId="77777777" w:rsidR="001F65D8" w:rsidRPr="006D2B03" w:rsidRDefault="001F65D8" w:rsidP="00FF5B80">
            <w:pPr>
              <w:pStyle w:val="TableHeading2"/>
              <w:spacing w:line="276" w:lineRule="auto"/>
              <w:rPr>
                <w:rFonts w:ascii="Times New Roman" w:hAnsi="Times New Roman"/>
                <w:lang w:val="en-GB"/>
              </w:rPr>
            </w:pPr>
            <w:r w:rsidRPr="006D2B03">
              <w:rPr>
                <w:rFonts w:ascii="Times New Roman" w:hAnsi="Times New Roman"/>
                <w:lang w:val="en-GB"/>
              </w:rPr>
              <w:t>Project Reference:</w:t>
            </w:r>
          </w:p>
        </w:tc>
        <w:tc>
          <w:tcPr>
            <w:tcW w:w="3184" w:type="dxa"/>
            <w:tcBorders>
              <w:top w:val="thinThickSmallGap" w:sz="18" w:space="0" w:color="auto"/>
            </w:tcBorders>
          </w:tcPr>
          <w:p w14:paraId="7F5FB453" w14:textId="77777777" w:rsidR="001F65D8" w:rsidRPr="006D2B03" w:rsidRDefault="001F65D8" w:rsidP="00565ED3">
            <w:pPr>
              <w:pStyle w:val="TableNormal1"/>
              <w:spacing w:line="276" w:lineRule="auto"/>
              <w:rPr>
                <w:rFonts w:ascii="Times New Roman" w:hAnsi="Times New Roman"/>
                <w:lang w:val="en-US"/>
              </w:rPr>
            </w:pPr>
            <w:r w:rsidRPr="006D2B03">
              <w:rPr>
                <w:rFonts w:ascii="Times New Roman" w:hAnsi="Times New Roman"/>
                <w:lang w:val="en-GB"/>
              </w:rPr>
              <w:t>665917</w:t>
            </w:r>
          </w:p>
        </w:tc>
        <w:tc>
          <w:tcPr>
            <w:tcW w:w="236" w:type="dxa"/>
          </w:tcPr>
          <w:p w14:paraId="1595C97E" w14:textId="77777777" w:rsidR="001F65D8" w:rsidRPr="006D2B03" w:rsidRDefault="001F65D8" w:rsidP="00FF5B80">
            <w:pPr>
              <w:pStyle w:val="TableNormal1"/>
              <w:spacing w:line="276" w:lineRule="auto"/>
              <w:rPr>
                <w:rFonts w:ascii="Times New Roman" w:hAnsi="Times New Roman"/>
                <w:lang w:val="en-GB"/>
              </w:rPr>
            </w:pPr>
          </w:p>
        </w:tc>
        <w:tc>
          <w:tcPr>
            <w:tcW w:w="1800" w:type="dxa"/>
            <w:tcBorders>
              <w:top w:val="thinThickSmallGap" w:sz="18" w:space="0" w:color="auto"/>
            </w:tcBorders>
          </w:tcPr>
          <w:p w14:paraId="2E5FABA2" w14:textId="77777777" w:rsidR="001F65D8" w:rsidRPr="006D2B03" w:rsidRDefault="00DC295A" w:rsidP="000F74B0">
            <w:pPr>
              <w:pStyle w:val="TableHeading2"/>
              <w:spacing w:line="276" w:lineRule="auto"/>
              <w:rPr>
                <w:rFonts w:ascii="Times New Roman" w:hAnsi="Times New Roman"/>
                <w:lang w:val="en-GB"/>
              </w:rPr>
            </w:pPr>
            <w:r w:rsidRPr="006D2B03">
              <w:rPr>
                <w:rFonts w:ascii="Times New Roman" w:hAnsi="Times New Roman"/>
                <w:lang w:val="en-GB"/>
              </w:rPr>
              <w:t>Author</w:t>
            </w:r>
            <w:r w:rsidR="001F65D8" w:rsidRPr="006D2B03">
              <w:rPr>
                <w:rFonts w:ascii="Times New Roman" w:hAnsi="Times New Roman"/>
                <w:lang w:val="en-GB"/>
              </w:rPr>
              <w:t>:</w:t>
            </w:r>
          </w:p>
        </w:tc>
        <w:tc>
          <w:tcPr>
            <w:tcW w:w="2880" w:type="dxa"/>
            <w:tcBorders>
              <w:top w:val="thinThickSmallGap" w:sz="18" w:space="0" w:color="auto"/>
            </w:tcBorders>
          </w:tcPr>
          <w:p w14:paraId="27483CEC" w14:textId="77777777" w:rsidR="001F65D8" w:rsidRPr="006D2B03" w:rsidRDefault="001F65D8" w:rsidP="00FF5B80">
            <w:pPr>
              <w:pStyle w:val="TableNormal1"/>
              <w:spacing w:line="276" w:lineRule="auto"/>
              <w:rPr>
                <w:rFonts w:ascii="Times New Roman" w:hAnsi="Times New Roman"/>
                <w:lang w:val="en-GB"/>
              </w:rPr>
            </w:pPr>
          </w:p>
          <w:p w14:paraId="1955DFC3" w14:textId="28C3E1BD" w:rsidR="001F65D8" w:rsidRPr="006D2B03" w:rsidRDefault="00D62B11" w:rsidP="000B1589">
            <w:pPr>
              <w:pStyle w:val="TableNormal1"/>
              <w:spacing w:line="276" w:lineRule="auto"/>
              <w:rPr>
                <w:rFonts w:ascii="Times New Roman" w:hAnsi="Times New Roman"/>
                <w:lang w:val="en-GB"/>
              </w:rPr>
            </w:pPr>
            <w:r w:rsidRPr="006D2B03">
              <w:rPr>
                <w:rFonts w:ascii="Times New Roman" w:hAnsi="Times New Roman"/>
                <w:lang w:val="en-GB"/>
              </w:rPr>
              <w:t>Oded Ben-Horin</w:t>
            </w:r>
            <w:r w:rsidR="00592B67">
              <w:rPr>
                <w:rFonts w:ascii="Times New Roman" w:hAnsi="Times New Roman"/>
                <w:lang w:val="en-GB"/>
              </w:rPr>
              <w:t xml:space="preserve"> (HSH)</w:t>
            </w:r>
          </w:p>
        </w:tc>
      </w:tr>
      <w:tr w:rsidR="001F65D8" w:rsidRPr="006D2B03" w14:paraId="2653F439" w14:textId="77777777" w:rsidTr="00FF5B80">
        <w:tc>
          <w:tcPr>
            <w:tcW w:w="1620" w:type="dxa"/>
          </w:tcPr>
          <w:p w14:paraId="5D342A8E" w14:textId="77777777" w:rsidR="001F65D8" w:rsidRPr="006D2B03" w:rsidRDefault="001F65D8" w:rsidP="00FF5B80">
            <w:pPr>
              <w:pStyle w:val="TableHeading2"/>
              <w:spacing w:line="276" w:lineRule="auto"/>
              <w:rPr>
                <w:rFonts w:ascii="Times New Roman" w:hAnsi="Times New Roman"/>
                <w:lang w:val="en-GB"/>
              </w:rPr>
            </w:pPr>
            <w:r w:rsidRPr="006D2B03">
              <w:rPr>
                <w:rFonts w:ascii="Times New Roman" w:hAnsi="Times New Roman"/>
                <w:lang w:val="en-GB"/>
              </w:rPr>
              <w:t>Code:</w:t>
            </w:r>
          </w:p>
        </w:tc>
        <w:tc>
          <w:tcPr>
            <w:tcW w:w="3184" w:type="dxa"/>
          </w:tcPr>
          <w:p w14:paraId="3551648D" w14:textId="77777777" w:rsidR="001F65D8" w:rsidRPr="006D2B03" w:rsidRDefault="001F65D8" w:rsidP="00B21250">
            <w:pPr>
              <w:pStyle w:val="TableNormal1"/>
              <w:spacing w:line="276" w:lineRule="auto"/>
              <w:rPr>
                <w:rFonts w:ascii="Times New Roman" w:hAnsi="Times New Roman"/>
                <w:lang w:val="en-GB"/>
              </w:rPr>
            </w:pPr>
            <w:r w:rsidRPr="006D2B03">
              <w:rPr>
                <w:rFonts w:ascii="Times New Roman" w:hAnsi="Times New Roman"/>
                <w:lang w:val="en-GB"/>
              </w:rPr>
              <w:t xml:space="preserve">D </w:t>
            </w:r>
            <w:r w:rsidR="00B21250" w:rsidRPr="006D2B03">
              <w:rPr>
                <w:rFonts w:ascii="Times New Roman" w:hAnsi="Times New Roman"/>
                <w:lang w:val="en-GB"/>
              </w:rPr>
              <w:t>3</w:t>
            </w:r>
            <w:r w:rsidRPr="006D2B03">
              <w:rPr>
                <w:rFonts w:ascii="Times New Roman" w:hAnsi="Times New Roman"/>
                <w:lang w:val="en-GB"/>
              </w:rPr>
              <w:t>.</w:t>
            </w:r>
            <w:r w:rsidR="00B21250" w:rsidRPr="006D2B03">
              <w:rPr>
                <w:rFonts w:ascii="Times New Roman" w:hAnsi="Times New Roman"/>
                <w:lang w:val="en-GB"/>
              </w:rPr>
              <w:t>1.x</w:t>
            </w:r>
          </w:p>
        </w:tc>
        <w:tc>
          <w:tcPr>
            <w:tcW w:w="236" w:type="dxa"/>
          </w:tcPr>
          <w:p w14:paraId="0E8B3C55" w14:textId="77777777" w:rsidR="001F65D8" w:rsidRPr="006D2B03" w:rsidRDefault="001F65D8" w:rsidP="00FF5B80">
            <w:pPr>
              <w:pStyle w:val="TableNormal1"/>
              <w:spacing w:line="276" w:lineRule="auto"/>
              <w:rPr>
                <w:rFonts w:ascii="Times New Roman" w:hAnsi="Times New Roman"/>
                <w:lang w:val="en-GB"/>
              </w:rPr>
            </w:pPr>
          </w:p>
        </w:tc>
        <w:tc>
          <w:tcPr>
            <w:tcW w:w="1800" w:type="dxa"/>
          </w:tcPr>
          <w:p w14:paraId="0E964AD2" w14:textId="77777777" w:rsidR="001F65D8" w:rsidRPr="006D2B03" w:rsidRDefault="000F74B0" w:rsidP="00FF5B80">
            <w:pPr>
              <w:pStyle w:val="TableHeading2"/>
              <w:spacing w:line="276" w:lineRule="auto"/>
              <w:rPr>
                <w:rFonts w:ascii="Times New Roman" w:hAnsi="Times New Roman"/>
                <w:lang w:val="en-GB"/>
              </w:rPr>
            </w:pPr>
            <w:r w:rsidRPr="006D2B03">
              <w:rPr>
                <w:rFonts w:ascii="Times New Roman" w:hAnsi="Times New Roman"/>
                <w:lang w:val="en-GB"/>
              </w:rPr>
              <w:t>Contributors:</w:t>
            </w:r>
          </w:p>
        </w:tc>
        <w:tc>
          <w:tcPr>
            <w:tcW w:w="2880" w:type="dxa"/>
          </w:tcPr>
          <w:p w14:paraId="36C107C5" w14:textId="77777777" w:rsidR="001F65D8" w:rsidRPr="006D2B03" w:rsidRDefault="001F65D8" w:rsidP="00FF5B80">
            <w:pPr>
              <w:pStyle w:val="TableNormal1"/>
              <w:spacing w:line="276" w:lineRule="auto"/>
              <w:rPr>
                <w:rFonts w:ascii="Times New Roman" w:hAnsi="Times New Roman"/>
                <w:lang w:val="en-GB"/>
              </w:rPr>
            </w:pPr>
          </w:p>
        </w:tc>
      </w:tr>
      <w:tr w:rsidR="001F65D8" w:rsidRPr="006D2B03" w14:paraId="3C1FC0A3" w14:textId="77777777" w:rsidTr="00FF5B80">
        <w:tc>
          <w:tcPr>
            <w:tcW w:w="1620" w:type="dxa"/>
            <w:tcBorders>
              <w:bottom w:val="thickThinSmallGap" w:sz="18" w:space="0" w:color="auto"/>
            </w:tcBorders>
          </w:tcPr>
          <w:p w14:paraId="7DCCF882" w14:textId="77777777" w:rsidR="001F65D8" w:rsidRPr="006D2B03" w:rsidRDefault="001F65D8" w:rsidP="00FF5B80">
            <w:pPr>
              <w:pStyle w:val="TableHeading2"/>
              <w:spacing w:line="276" w:lineRule="auto"/>
              <w:rPr>
                <w:rFonts w:ascii="Times New Roman" w:hAnsi="Times New Roman"/>
                <w:b w:val="0"/>
                <w:lang w:val="en-GB"/>
              </w:rPr>
            </w:pPr>
            <w:r w:rsidRPr="006D2B03">
              <w:rPr>
                <w:rFonts w:ascii="Times New Roman" w:hAnsi="Times New Roman"/>
                <w:lang w:val="en-GB"/>
              </w:rPr>
              <w:t>Version &amp; Date:</w:t>
            </w:r>
          </w:p>
        </w:tc>
        <w:tc>
          <w:tcPr>
            <w:tcW w:w="3184" w:type="dxa"/>
            <w:tcBorders>
              <w:bottom w:val="thickThinSmallGap" w:sz="18" w:space="0" w:color="auto"/>
            </w:tcBorders>
          </w:tcPr>
          <w:p w14:paraId="3B669035" w14:textId="1637ED88" w:rsidR="001F65D8" w:rsidRPr="006D2B03" w:rsidRDefault="00A8641B" w:rsidP="00B21250">
            <w:pPr>
              <w:pStyle w:val="TableNormal1"/>
              <w:spacing w:line="276" w:lineRule="auto"/>
              <w:rPr>
                <w:rFonts w:ascii="Times New Roman" w:hAnsi="Times New Roman"/>
                <w:lang w:val="en-US"/>
              </w:rPr>
            </w:pPr>
            <w:r w:rsidRPr="006D2B03">
              <w:rPr>
                <w:rFonts w:ascii="Times New Roman" w:hAnsi="Times New Roman"/>
                <w:lang w:val="en-US"/>
              </w:rPr>
              <w:t>1.0 / May 27</w:t>
            </w:r>
            <w:r w:rsidR="00D62B11" w:rsidRPr="006D2B03">
              <w:rPr>
                <w:rFonts w:ascii="Times New Roman" w:hAnsi="Times New Roman"/>
                <w:vertAlign w:val="superscript"/>
                <w:lang w:val="en-US"/>
              </w:rPr>
              <w:t>th</w:t>
            </w:r>
            <w:r w:rsidR="00D62B11" w:rsidRPr="006D2B03">
              <w:rPr>
                <w:rFonts w:ascii="Times New Roman" w:hAnsi="Times New Roman"/>
                <w:lang w:val="en-US"/>
              </w:rPr>
              <w:t>, 2016</w:t>
            </w:r>
          </w:p>
        </w:tc>
        <w:tc>
          <w:tcPr>
            <w:tcW w:w="236" w:type="dxa"/>
          </w:tcPr>
          <w:p w14:paraId="68B71A31" w14:textId="77777777" w:rsidR="001F65D8" w:rsidRPr="006D2B03" w:rsidRDefault="001F65D8" w:rsidP="00FF5B80">
            <w:pPr>
              <w:pStyle w:val="TableNormal1"/>
              <w:spacing w:line="276" w:lineRule="auto"/>
              <w:rPr>
                <w:rFonts w:ascii="Times New Roman" w:hAnsi="Times New Roman"/>
                <w:lang w:val="en-GB"/>
              </w:rPr>
            </w:pPr>
          </w:p>
        </w:tc>
        <w:tc>
          <w:tcPr>
            <w:tcW w:w="1800" w:type="dxa"/>
            <w:tcBorders>
              <w:bottom w:val="thickThinSmallGap" w:sz="18" w:space="0" w:color="auto"/>
            </w:tcBorders>
          </w:tcPr>
          <w:p w14:paraId="5374BAF1" w14:textId="77777777" w:rsidR="001F65D8" w:rsidRPr="006D2B03" w:rsidRDefault="000F74B0" w:rsidP="00FF5B80">
            <w:pPr>
              <w:pStyle w:val="TableHeading2"/>
              <w:spacing w:line="276" w:lineRule="auto"/>
              <w:rPr>
                <w:rFonts w:ascii="Times New Roman" w:hAnsi="Times New Roman"/>
                <w:lang w:val="en-GB"/>
              </w:rPr>
            </w:pPr>
            <w:r w:rsidRPr="006D2B03">
              <w:rPr>
                <w:rFonts w:ascii="Times New Roman" w:hAnsi="Times New Roman"/>
                <w:lang w:val="en-GB"/>
              </w:rPr>
              <w:t>Approved by:</w:t>
            </w:r>
          </w:p>
        </w:tc>
        <w:tc>
          <w:tcPr>
            <w:tcW w:w="2880" w:type="dxa"/>
            <w:tcBorders>
              <w:bottom w:val="thickThinSmallGap" w:sz="18" w:space="0" w:color="auto"/>
            </w:tcBorders>
          </w:tcPr>
          <w:p w14:paraId="40349408" w14:textId="77777777" w:rsidR="001F65D8" w:rsidRPr="006D2B03" w:rsidRDefault="001F65D8" w:rsidP="00FF5B80">
            <w:pPr>
              <w:pStyle w:val="TableNormal1"/>
              <w:spacing w:line="276" w:lineRule="auto"/>
              <w:rPr>
                <w:rFonts w:ascii="Times New Roman" w:hAnsi="Times New Roman"/>
                <w:lang w:val="en-GB"/>
              </w:rPr>
            </w:pPr>
          </w:p>
        </w:tc>
      </w:tr>
    </w:tbl>
    <w:p w14:paraId="292DFCDE" w14:textId="77777777" w:rsidR="001F65D8" w:rsidRPr="006D2B03" w:rsidRDefault="001F65D8" w:rsidP="007A1096">
      <w:pPr>
        <w:spacing w:before="0" w:after="0" w:line="240" w:lineRule="auto"/>
        <w:rPr>
          <w:rFonts w:ascii="Times New Roman" w:hAnsi="Times New Roman"/>
          <w:lang w:val="en-GB"/>
        </w:rPr>
      </w:pPr>
    </w:p>
    <w:p w14:paraId="644A8758" w14:textId="43FC1A78" w:rsidR="001F65D8" w:rsidRPr="006D2B03" w:rsidRDefault="001F65D8" w:rsidP="006423A1">
      <w:pPr>
        <w:spacing w:before="0" w:after="0" w:line="276" w:lineRule="auto"/>
        <w:jc w:val="center"/>
        <w:rPr>
          <w:rFonts w:ascii="Times New Roman" w:hAnsi="Times New Roman"/>
          <w:lang w:val="en-GB"/>
        </w:rPr>
      </w:pPr>
    </w:p>
    <w:p w14:paraId="5195B34C" w14:textId="3C5F3ACE" w:rsidR="001F65D8" w:rsidRPr="006D2B03" w:rsidRDefault="008E6003" w:rsidP="00DA5D3B">
      <w:pPr>
        <w:spacing w:before="0" w:after="0" w:line="276" w:lineRule="auto"/>
        <w:rPr>
          <w:rFonts w:ascii="Times New Roman" w:hAnsi="Times New Roman"/>
          <w:b/>
          <w:lang w:val="en-GB"/>
        </w:rPr>
      </w:pPr>
      <w:r w:rsidRPr="006D2B03">
        <w:rPr>
          <w:rFonts w:ascii="Times New Roman" w:hAnsi="Times New Roman"/>
          <w:b/>
          <w:lang w:val="en-GB"/>
        </w:rPr>
        <w:t xml:space="preserve">Write a Science Opera (WASO): 2-day workshop for teachers aimed at </w:t>
      </w:r>
      <w:r w:rsidR="00AA3967">
        <w:rPr>
          <w:rFonts w:ascii="Times New Roman" w:hAnsi="Times New Roman"/>
          <w:b/>
          <w:lang w:val="en-GB"/>
        </w:rPr>
        <w:t xml:space="preserve">school </w:t>
      </w:r>
      <w:r w:rsidRPr="006D2B03">
        <w:rPr>
          <w:rFonts w:ascii="Times New Roman" w:hAnsi="Times New Roman"/>
          <w:b/>
          <w:lang w:val="en-GB"/>
        </w:rPr>
        <w:t xml:space="preserve">implementation of Science Opera on the subject of elementary particles. </w:t>
      </w:r>
    </w:p>
    <w:p w14:paraId="770C48F1" w14:textId="3990591E" w:rsidR="001F65D8" w:rsidRPr="006D2B03" w:rsidRDefault="001F65D8" w:rsidP="007A1096">
      <w:pPr>
        <w:pStyle w:val="Title3"/>
        <w:spacing w:line="276" w:lineRule="auto"/>
        <w:rPr>
          <w:rFonts w:ascii="Times New Roman" w:hAnsi="Times New Roman"/>
          <w:lang w:val="en-GB"/>
        </w:rPr>
      </w:pPr>
    </w:p>
    <w:p w14:paraId="2D5739B1" w14:textId="77777777" w:rsidR="001F65D8" w:rsidRPr="006D2B03" w:rsidRDefault="001F65D8" w:rsidP="007A1096">
      <w:pPr>
        <w:pStyle w:val="TOCHeading"/>
        <w:rPr>
          <w:rFonts w:ascii="Times New Roman" w:hAnsi="Times New Roman"/>
          <w:lang w:val="en-US"/>
        </w:rPr>
      </w:pPr>
      <w:r w:rsidRPr="006D2B03">
        <w:rPr>
          <w:rFonts w:ascii="Times New Roman" w:hAnsi="Times New Roman"/>
          <w:lang w:val="en-US"/>
        </w:rPr>
        <w:t>Table of Contents</w:t>
      </w:r>
    </w:p>
    <w:p w14:paraId="26EA96DD" w14:textId="77777777" w:rsidR="006D2B03" w:rsidRDefault="00B96127">
      <w:pPr>
        <w:pStyle w:val="TOC1"/>
        <w:rPr>
          <w:rFonts w:asciiTheme="minorHAnsi" w:eastAsiaTheme="minorEastAsia" w:hAnsiTheme="minorHAnsi" w:cstheme="minorBidi"/>
          <w:noProof/>
          <w:szCs w:val="22"/>
          <w:lang w:val="en-US"/>
        </w:rPr>
      </w:pPr>
      <w:r w:rsidRPr="006D2B03">
        <w:rPr>
          <w:rFonts w:ascii="Times New Roman" w:hAnsi="Times New Roman"/>
          <w:lang w:val="en-US"/>
        </w:rPr>
        <w:fldChar w:fldCharType="begin"/>
      </w:r>
      <w:r w:rsidR="001F65D8" w:rsidRPr="006D2B03">
        <w:rPr>
          <w:rFonts w:ascii="Times New Roman" w:hAnsi="Times New Roman"/>
          <w:lang w:val="en-US"/>
        </w:rPr>
        <w:instrText xml:space="preserve"> TOC \o "1-3" \h \z \u </w:instrText>
      </w:r>
      <w:r w:rsidRPr="006D2B03">
        <w:rPr>
          <w:rFonts w:ascii="Times New Roman" w:hAnsi="Times New Roman"/>
          <w:lang w:val="en-US"/>
        </w:rPr>
        <w:fldChar w:fldCharType="separate"/>
      </w:r>
      <w:hyperlink w:anchor="_Toc452057076" w:history="1">
        <w:r w:rsidR="006D2B03" w:rsidRPr="00AB6EE6">
          <w:rPr>
            <w:rStyle w:val="Hyperlink"/>
            <w:rFonts w:ascii="Times New Roman" w:hAnsi="Times New Roman"/>
            <w:noProof/>
          </w:rPr>
          <w:t>1</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Introduction / Demonstrator Identity</w:t>
        </w:r>
        <w:r w:rsidR="006D2B03">
          <w:rPr>
            <w:noProof/>
            <w:webHidden/>
          </w:rPr>
          <w:tab/>
        </w:r>
        <w:r w:rsidR="006D2B03">
          <w:rPr>
            <w:noProof/>
            <w:webHidden/>
          </w:rPr>
          <w:fldChar w:fldCharType="begin"/>
        </w:r>
        <w:r w:rsidR="006D2B03">
          <w:rPr>
            <w:noProof/>
            <w:webHidden/>
          </w:rPr>
          <w:instrText xml:space="preserve"> PAGEREF _Toc452057076 \h </w:instrText>
        </w:r>
        <w:r w:rsidR="006D2B03">
          <w:rPr>
            <w:noProof/>
            <w:webHidden/>
          </w:rPr>
        </w:r>
        <w:r w:rsidR="006D2B03">
          <w:rPr>
            <w:noProof/>
            <w:webHidden/>
          </w:rPr>
          <w:fldChar w:fldCharType="separate"/>
        </w:r>
        <w:r w:rsidR="006D2B03">
          <w:rPr>
            <w:noProof/>
            <w:webHidden/>
          </w:rPr>
          <w:t>4</w:t>
        </w:r>
        <w:r w:rsidR="006D2B03">
          <w:rPr>
            <w:noProof/>
            <w:webHidden/>
          </w:rPr>
          <w:fldChar w:fldCharType="end"/>
        </w:r>
      </w:hyperlink>
    </w:p>
    <w:p w14:paraId="10AA7441"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77" w:history="1">
        <w:r w:rsidR="006D2B03" w:rsidRPr="00AB6EE6">
          <w:rPr>
            <w:rStyle w:val="Hyperlink"/>
            <w:rFonts w:ascii="Times New Roman" w:hAnsi="Times New Roman"/>
            <w:noProof/>
          </w:rPr>
          <w:t>1.1</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Subject Domain</w:t>
        </w:r>
        <w:r w:rsidR="006D2B03">
          <w:rPr>
            <w:noProof/>
            <w:webHidden/>
          </w:rPr>
          <w:tab/>
        </w:r>
        <w:r w:rsidR="006D2B03">
          <w:rPr>
            <w:noProof/>
            <w:webHidden/>
          </w:rPr>
          <w:fldChar w:fldCharType="begin"/>
        </w:r>
        <w:r w:rsidR="006D2B03">
          <w:rPr>
            <w:noProof/>
            <w:webHidden/>
          </w:rPr>
          <w:instrText xml:space="preserve"> PAGEREF _Toc452057077 \h </w:instrText>
        </w:r>
        <w:r w:rsidR="006D2B03">
          <w:rPr>
            <w:noProof/>
            <w:webHidden/>
          </w:rPr>
        </w:r>
        <w:r w:rsidR="006D2B03">
          <w:rPr>
            <w:noProof/>
            <w:webHidden/>
          </w:rPr>
          <w:fldChar w:fldCharType="separate"/>
        </w:r>
        <w:r w:rsidR="006D2B03">
          <w:rPr>
            <w:noProof/>
            <w:webHidden/>
          </w:rPr>
          <w:t>4</w:t>
        </w:r>
        <w:r w:rsidR="006D2B03">
          <w:rPr>
            <w:noProof/>
            <w:webHidden/>
          </w:rPr>
          <w:fldChar w:fldCharType="end"/>
        </w:r>
      </w:hyperlink>
    </w:p>
    <w:p w14:paraId="763A9E87"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78" w:history="1">
        <w:r w:rsidR="006D2B03" w:rsidRPr="00AB6EE6">
          <w:rPr>
            <w:rStyle w:val="Hyperlink"/>
            <w:rFonts w:ascii="Times New Roman" w:hAnsi="Times New Roman"/>
            <w:noProof/>
          </w:rPr>
          <w:t>1.2</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Type of Activity</w:t>
        </w:r>
        <w:r w:rsidR="006D2B03">
          <w:rPr>
            <w:noProof/>
            <w:webHidden/>
          </w:rPr>
          <w:tab/>
        </w:r>
        <w:r w:rsidR="006D2B03">
          <w:rPr>
            <w:noProof/>
            <w:webHidden/>
          </w:rPr>
          <w:fldChar w:fldCharType="begin"/>
        </w:r>
        <w:r w:rsidR="006D2B03">
          <w:rPr>
            <w:noProof/>
            <w:webHidden/>
          </w:rPr>
          <w:instrText xml:space="preserve"> PAGEREF _Toc452057078 \h </w:instrText>
        </w:r>
        <w:r w:rsidR="006D2B03">
          <w:rPr>
            <w:noProof/>
            <w:webHidden/>
          </w:rPr>
        </w:r>
        <w:r w:rsidR="006D2B03">
          <w:rPr>
            <w:noProof/>
            <w:webHidden/>
          </w:rPr>
          <w:fldChar w:fldCharType="separate"/>
        </w:r>
        <w:r w:rsidR="006D2B03">
          <w:rPr>
            <w:noProof/>
            <w:webHidden/>
          </w:rPr>
          <w:t>4</w:t>
        </w:r>
        <w:r w:rsidR="006D2B03">
          <w:rPr>
            <w:noProof/>
            <w:webHidden/>
          </w:rPr>
          <w:fldChar w:fldCharType="end"/>
        </w:r>
      </w:hyperlink>
    </w:p>
    <w:p w14:paraId="41E094BC"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79" w:history="1">
        <w:r w:rsidR="006D2B03" w:rsidRPr="00AB6EE6">
          <w:rPr>
            <w:rStyle w:val="Hyperlink"/>
            <w:rFonts w:ascii="Times New Roman" w:hAnsi="Times New Roman"/>
            <w:noProof/>
          </w:rPr>
          <w:t>1.3</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Duration</w:t>
        </w:r>
        <w:r w:rsidR="006D2B03">
          <w:rPr>
            <w:noProof/>
            <w:webHidden/>
          </w:rPr>
          <w:tab/>
        </w:r>
        <w:r w:rsidR="006D2B03">
          <w:rPr>
            <w:noProof/>
            <w:webHidden/>
          </w:rPr>
          <w:fldChar w:fldCharType="begin"/>
        </w:r>
        <w:r w:rsidR="006D2B03">
          <w:rPr>
            <w:noProof/>
            <w:webHidden/>
          </w:rPr>
          <w:instrText xml:space="preserve"> PAGEREF _Toc452057079 \h </w:instrText>
        </w:r>
        <w:r w:rsidR="006D2B03">
          <w:rPr>
            <w:noProof/>
            <w:webHidden/>
          </w:rPr>
        </w:r>
        <w:r w:rsidR="006D2B03">
          <w:rPr>
            <w:noProof/>
            <w:webHidden/>
          </w:rPr>
          <w:fldChar w:fldCharType="separate"/>
        </w:r>
        <w:r w:rsidR="006D2B03">
          <w:rPr>
            <w:noProof/>
            <w:webHidden/>
          </w:rPr>
          <w:t>4</w:t>
        </w:r>
        <w:r w:rsidR="006D2B03">
          <w:rPr>
            <w:noProof/>
            <w:webHidden/>
          </w:rPr>
          <w:fldChar w:fldCharType="end"/>
        </w:r>
      </w:hyperlink>
    </w:p>
    <w:p w14:paraId="5FB6B528"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0" w:history="1">
        <w:r w:rsidR="006D2B03" w:rsidRPr="00AB6EE6">
          <w:rPr>
            <w:rStyle w:val="Hyperlink"/>
            <w:rFonts w:ascii="Times New Roman" w:hAnsi="Times New Roman"/>
            <w:noProof/>
          </w:rPr>
          <w:t>1.4</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Setting (formal / informal learning)</w:t>
        </w:r>
        <w:r w:rsidR="006D2B03">
          <w:rPr>
            <w:noProof/>
            <w:webHidden/>
          </w:rPr>
          <w:tab/>
        </w:r>
        <w:r w:rsidR="006D2B03">
          <w:rPr>
            <w:noProof/>
            <w:webHidden/>
          </w:rPr>
          <w:fldChar w:fldCharType="begin"/>
        </w:r>
        <w:r w:rsidR="006D2B03">
          <w:rPr>
            <w:noProof/>
            <w:webHidden/>
          </w:rPr>
          <w:instrText xml:space="preserve"> PAGEREF _Toc452057080 \h </w:instrText>
        </w:r>
        <w:r w:rsidR="006D2B03">
          <w:rPr>
            <w:noProof/>
            <w:webHidden/>
          </w:rPr>
        </w:r>
        <w:r w:rsidR="006D2B03">
          <w:rPr>
            <w:noProof/>
            <w:webHidden/>
          </w:rPr>
          <w:fldChar w:fldCharType="separate"/>
        </w:r>
        <w:r w:rsidR="006D2B03">
          <w:rPr>
            <w:noProof/>
            <w:webHidden/>
          </w:rPr>
          <w:t>4</w:t>
        </w:r>
        <w:r w:rsidR="006D2B03">
          <w:rPr>
            <w:noProof/>
            <w:webHidden/>
          </w:rPr>
          <w:fldChar w:fldCharType="end"/>
        </w:r>
      </w:hyperlink>
    </w:p>
    <w:p w14:paraId="7F509698"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1" w:history="1">
        <w:r w:rsidR="006D2B03" w:rsidRPr="00AB6EE6">
          <w:rPr>
            <w:rStyle w:val="Hyperlink"/>
            <w:rFonts w:ascii="Times New Roman" w:hAnsi="Times New Roman"/>
            <w:noProof/>
          </w:rPr>
          <w:t>1.5</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Effective Learning Environment</w:t>
        </w:r>
        <w:r w:rsidR="006D2B03">
          <w:rPr>
            <w:noProof/>
            <w:webHidden/>
          </w:rPr>
          <w:tab/>
        </w:r>
        <w:r w:rsidR="006D2B03">
          <w:rPr>
            <w:noProof/>
            <w:webHidden/>
          </w:rPr>
          <w:fldChar w:fldCharType="begin"/>
        </w:r>
        <w:r w:rsidR="006D2B03">
          <w:rPr>
            <w:noProof/>
            <w:webHidden/>
          </w:rPr>
          <w:instrText xml:space="preserve"> PAGEREF _Toc452057081 \h </w:instrText>
        </w:r>
        <w:r w:rsidR="006D2B03">
          <w:rPr>
            <w:noProof/>
            <w:webHidden/>
          </w:rPr>
        </w:r>
        <w:r w:rsidR="006D2B03">
          <w:rPr>
            <w:noProof/>
            <w:webHidden/>
          </w:rPr>
          <w:fldChar w:fldCharType="separate"/>
        </w:r>
        <w:r w:rsidR="006D2B03">
          <w:rPr>
            <w:noProof/>
            <w:webHidden/>
          </w:rPr>
          <w:t>5</w:t>
        </w:r>
        <w:r w:rsidR="006D2B03">
          <w:rPr>
            <w:noProof/>
            <w:webHidden/>
          </w:rPr>
          <w:fldChar w:fldCharType="end"/>
        </w:r>
      </w:hyperlink>
    </w:p>
    <w:p w14:paraId="51AE47F8" w14:textId="77777777" w:rsidR="006D2B03" w:rsidRDefault="00896878">
      <w:pPr>
        <w:pStyle w:val="TOC1"/>
        <w:rPr>
          <w:rFonts w:asciiTheme="minorHAnsi" w:eastAsiaTheme="minorEastAsia" w:hAnsiTheme="minorHAnsi" w:cstheme="minorBidi"/>
          <w:noProof/>
          <w:szCs w:val="22"/>
          <w:lang w:val="en-US"/>
        </w:rPr>
      </w:pPr>
      <w:hyperlink w:anchor="_Toc452057082" w:history="1">
        <w:r w:rsidR="006D2B03" w:rsidRPr="00AB6EE6">
          <w:rPr>
            <w:rStyle w:val="Hyperlink"/>
            <w:rFonts w:ascii="Times New Roman" w:hAnsi="Times New Roman"/>
            <w:noProof/>
          </w:rPr>
          <w:t>2</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Rational of the Activity / Educational Approach</w:t>
        </w:r>
        <w:r w:rsidR="006D2B03">
          <w:rPr>
            <w:noProof/>
            <w:webHidden/>
          </w:rPr>
          <w:tab/>
        </w:r>
        <w:r w:rsidR="006D2B03">
          <w:rPr>
            <w:noProof/>
            <w:webHidden/>
          </w:rPr>
          <w:fldChar w:fldCharType="begin"/>
        </w:r>
        <w:r w:rsidR="006D2B03">
          <w:rPr>
            <w:noProof/>
            <w:webHidden/>
          </w:rPr>
          <w:instrText xml:space="preserve"> PAGEREF _Toc452057082 \h </w:instrText>
        </w:r>
        <w:r w:rsidR="006D2B03">
          <w:rPr>
            <w:noProof/>
            <w:webHidden/>
          </w:rPr>
        </w:r>
        <w:r w:rsidR="006D2B03">
          <w:rPr>
            <w:noProof/>
            <w:webHidden/>
          </w:rPr>
          <w:fldChar w:fldCharType="separate"/>
        </w:r>
        <w:r w:rsidR="006D2B03">
          <w:rPr>
            <w:noProof/>
            <w:webHidden/>
          </w:rPr>
          <w:t>6</w:t>
        </w:r>
        <w:r w:rsidR="006D2B03">
          <w:rPr>
            <w:noProof/>
            <w:webHidden/>
          </w:rPr>
          <w:fldChar w:fldCharType="end"/>
        </w:r>
      </w:hyperlink>
    </w:p>
    <w:p w14:paraId="260BCD96"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3" w:history="1">
        <w:r w:rsidR="006D2B03" w:rsidRPr="00AB6EE6">
          <w:rPr>
            <w:rStyle w:val="Hyperlink"/>
            <w:rFonts w:ascii="Times New Roman" w:hAnsi="Times New Roman"/>
            <w:noProof/>
          </w:rPr>
          <w:t>2.1</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Challenge</w:t>
        </w:r>
        <w:r w:rsidR="006D2B03">
          <w:rPr>
            <w:noProof/>
            <w:webHidden/>
          </w:rPr>
          <w:tab/>
        </w:r>
        <w:r w:rsidR="006D2B03">
          <w:rPr>
            <w:noProof/>
            <w:webHidden/>
          </w:rPr>
          <w:fldChar w:fldCharType="begin"/>
        </w:r>
        <w:r w:rsidR="006D2B03">
          <w:rPr>
            <w:noProof/>
            <w:webHidden/>
          </w:rPr>
          <w:instrText xml:space="preserve"> PAGEREF _Toc452057083 \h </w:instrText>
        </w:r>
        <w:r w:rsidR="006D2B03">
          <w:rPr>
            <w:noProof/>
            <w:webHidden/>
          </w:rPr>
        </w:r>
        <w:r w:rsidR="006D2B03">
          <w:rPr>
            <w:noProof/>
            <w:webHidden/>
          </w:rPr>
          <w:fldChar w:fldCharType="separate"/>
        </w:r>
        <w:r w:rsidR="006D2B03">
          <w:rPr>
            <w:noProof/>
            <w:webHidden/>
          </w:rPr>
          <w:t>6</w:t>
        </w:r>
        <w:r w:rsidR="006D2B03">
          <w:rPr>
            <w:noProof/>
            <w:webHidden/>
          </w:rPr>
          <w:fldChar w:fldCharType="end"/>
        </w:r>
      </w:hyperlink>
    </w:p>
    <w:p w14:paraId="2DDABAD3"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4" w:history="1">
        <w:r w:rsidR="006D2B03" w:rsidRPr="00AB6EE6">
          <w:rPr>
            <w:rStyle w:val="Hyperlink"/>
            <w:rFonts w:ascii="Times New Roman" w:hAnsi="Times New Roman"/>
            <w:noProof/>
          </w:rPr>
          <w:t>2.2</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Added Value</w:t>
        </w:r>
        <w:r w:rsidR="006D2B03">
          <w:rPr>
            <w:noProof/>
            <w:webHidden/>
          </w:rPr>
          <w:tab/>
        </w:r>
        <w:r w:rsidR="006D2B03">
          <w:rPr>
            <w:noProof/>
            <w:webHidden/>
          </w:rPr>
          <w:fldChar w:fldCharType="begin"/>
        </w:r>
        <w:r w:rsidR="006D2B03">
          <w:rPr>
            <w:noProof/>
            <w:webHidden/>
          </w:rPr>
          <w:instrText xml:space="preserve"> PAGEREF _Toc452057084 \h </w:instrText>
        </w:r>
        <w:r w:rsidR="006D2B03">
          <w:rPr>
            <w:noProof/>
            <w:webHidden/>
          </w:rPr>
        </w:r>
        <w:r w:rsidR="006D2B03">
          <w:rPr>
            <w:noProof/>
            <w:webHidden/>
          </w:rPr>
          <w:fldChar w:fldCharType="separate"/>
        </w:r>
        <w:r w:rsidR="006D2B03">
          <w:rPr>
            <w:noProof/>
            <w:webHidden/>
          </w:rPr>
          <w:t>6</w:t>
        </w:r>
        <w:r w:rsidR="006D2B03">
          <w:rPr>
            <w:noProof/>
            <w:webHidden/>
          </w:rPr>
          <w:fldChar w:fldCharType="end"/>
        </w:r>
      </w:hyperlink>
    </w:p>
    <w:p w14:paraId="3B3E077F" w14:textId="77777777" w:rsidR="006D2B03" w:rsidRDefault="00896878">
      <w:pPr>
        <w:pStyle w:val="TOC1"/>
        <w:rPr>
          <w:rFonts w:asciiTheme="minorHAnsi" w:eastAsiaTheme="minorEastAsia" w:hAnsiTheme="minorHAnsi" w:cstheme="minorBidi"/>
          <w:noProof/>
          <w:szCs w:val="22"/>
          <w:lang w:val="en-US"/>
        </w:rPr>
      </w:pPr>
      <w:hyperlink w:anchor="_Toc452057085" w:history="1">
        <w:r w:rsidR="006D2B03" w:rsidRPr="00AB6EE6">
          <w:rPr>
            <w:rStyle w:val="Hyperlink"/>
            <w:rFonts w:ascii="Times New Roman" w:hAnsi="Times New Roman"/>
            <w:noProof/>
          </w:rPr>
          <w:t>3</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Learning Objectives</w:t>
        </w:r>
        <w:r w:rsidR="006D2B03">
          <w:rPr>
            <w:noProof/>
            <w:webHidden/>
          </w:rPr>
          <w:tab/>
        </w:r>
        <w:r w:rsidR="006D2B03">
          <w:rPr>
            <w:noProof/>
            <w:webHidden/>
          </w:rPr>
          <w:fldChar w:fldCharType="begin"/>
        </w:r>
        <w:r w:rsidR="006D2B03">
          <w:rPr>
            <w:noProof/>
            <w:webHidden/>
          </w:rPr>
          <w:instrText xml:space="preserve"> PAGEREF _Toc452057085 \h </w:instrText>
        </w:r>
        <w:r w:rsidR="006D2B03">
          <w:rPr>
            <w:noProof/>
            <w:webHidden/>
          </w:rPr>
        </w:r>
        <w:r w:rsidR="006D2B03">
          <w:rPr>
            <w:noProof/>
            <w:webHidden/>
          </w:rPr>
          <w:fldChar w:fldCharType="separate"/>
        </w:r>
        <w:r w:rsidR="006D2B03">
          <w:rPr>
            <w:noProof/>
            <w:webHidden/>
          </w:rPr>
          <w:t>7</w:t>
        </w:r>
        <w:r w:rsidR="006D2B03">
          <w:rPr>
            <w:noProof/>
            <w:webHidden/>
          </w:rPr>
          <w:fldChar w:fldCharType="end"/>
        </w:r>
      </w:hyperlink>
    </w:p>
    <w:p w14:paraId="55B25A9E"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6" w:history="1">
        <w:r w:rsidR="006D2B03" w:rsidRPr="00AB6EE6">
          <w:rPr>
            <w:rStyle w:val="Hyperlink"/>
            <w:rFonts w:ascii="Times New Roman" w:hAnsi="Times New Roman"/>
            <w:noProof/>
          </w:rPr>
          <w:t>3.1</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Domain specific objectives</w:t>
        </w:r>
        <w:r w:rsidR="006D2B03">
          <w:rPr>
            <w:noProof/>
            <w:webHidden/>
          </w:rPr>
          <w:tab/>
        </w:r>
        <w:r w:rsidR="006D2B03">
          <w:rPr>
            <w:noProof/>
            <w:webHidden/>
          </w:rPr>
          <w:fldChar w:fldCharType="begin"/>
        </w:r>
        <w:r w:rsidR="006D2B03">
          <w:rPr>
            <w:noProof/>
            <w:webHidden/>
          </w:rPr>
          <w:instrText xml:space="preserve"> PAGEREF _Toc452057086 \h </w:instrText>
        </w:r>
        <w:r w:rsidR="006D2B03">
          <w:rPr>
            <w:noProof/>
            <w:webHidden/>
          </w:rPr>
        </w:r>
        <w:r w:rsidR="006D2B03">
          <w:rPr>
            <w:noProof/>
            <w:webHidden/>
          </w:rPr>
          <w:fldChar w:fldCharType="separate"/>
        </w:r>
        <w:r w:rsidR="006D2B03">
          <w:rPr>
            <w:noProof/>
            <w:webHidden/>
          </w:rPr>
          <w:t>7</w:t>
        </w:r>
        <w:r w:rsidR="006D2B03">
          <w:rPr>
            <w:noProof/>
            <w:webHidden/>
          </w:rPr>
          <w:fldChar w:fldCharType="end"/>
        </w:r>
      </w:hyperlink>
    </w:p>
    <w:p w14:paraId="364B442E"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7" w:history="1">
        <w:r w:rsidR="006D2B03" w:rsidRPr="00AB6EE6">
          <w:rPr>
            <w:rStyle w:val="Hyperlink"/>
            <w:rFonts w:ascii="Times New Roman" w:hAnsi="Times New Roman"/>
            <w:noProof/>
          </w:rPr>
          <w:t>3.2</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General skills objectives</w:t>
        </w:r>
        <w:r w:rsidR="006D2B03">
          <w:rPr>
            <w:noProof/>
            <w:webHidden/>
          </w:rPr>
          <w:tab/>
        </w:r>
        <w:r w:rsidR="006D2B03">
          <w:rPr>
            <w:noProof/>
            <w:webHidden/>
          </w:rPr>
          <w:fldChar w:fldCharType="begin"/>
        </w:r>
        <w:r w:rsidR="006D2B03">
          <w:rPr>
            <w:noProof/>
            <w:webHidden/>
          </w:rPr>
          <w:instrText xml:space="preserve"> PAGEREF _Toc452057087 \h </w:instrText>
        </w:r>
        <w:r w:rsidR="006D2B03">
          <w:rPr>
            <w:noProof/>
            <w:webHidden/>
          </w:rPr>
        </w:r>
        <w:r w:rsidR="006D2B03">
          <w:rPr>
            <w:noProof/>
            <w:webHidden/>
          </w:rPr>
          <w:fldChar w:fldCharType="separate"/>
        </w:r>
        <w:r w:rsidR="006D2B03">
          <w:rPr>
            <w:noProof/>
            <w:webHidden/>
          </w:rPr>
          <w:t>7</w:t>
        </w:r>
        <w:r w:rsidR="006D2B03">
          <w:rPr>
            <w:noProof/>
            <w:webHidden/>
          </w:rPr>
          <w:fldChar w:fldCharType="end"/>
        </w:r>
      </w:hyperlink>
    </w:p>
    <w:p w14:paraId="008357F4" w14:textId="77777777" w:rsidR="006D2B03" w:rsidRDefault="00896878">
      <w:pPr>
        <w:pStyle w:val="TOC1"/>
        <w:rPr>
          <w:rFonts w:asciiTheme="minorHAnsi" w:eastAsiaTheme="minorEastAsia" w:hAnsiTheme="minorHAnsi" w:cstheme="minorBidi"/>
          <w:noProof/>
          <w:szCs w:val="22"/>
          <w:lang w:val="en-US"/>
        </w:rPr>
      </w:pPr>
      <w:hyperlink w:anchor="_Toc452057088" w:history="1">
        <w:r w:rsidR="006D2B03" w:rsidRPr="00AB6EE6">
          <w:rPr>
            <w:rStyle w:val="Hyperlink"/>
            <w:rFonts w:ascii="Times New Roman" w:hAnsi="Times New Roman"/>
            <w:noProof/>
          </w:rPr>
          <w:t>4</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Demonstrator characteristics and Needs of Students</w:t>
        </w:r>
        <w:r w:rsidR="006D2B03">
          <w:rPr>
            <w:noProof/>
            <w:webHidden/>
          </w:rPr>
          <w:tab/>
        </w:r>
        <w:r w:rsidR="006D2B03">
          <w:rPr>
            <w:noProof/>
            <w:webHidden/>
          </w:rPr>
          <w:fldChar w:fldCharType="begin"/>
        </w:r>
        <w:r w:rsidR="006D2B03">
          <w:rPr>
            <w:noProof/>
            <w:webHidden/>
          </w:rPr>
          <w:instrText xml:space="preserve"> PAGEREF _Toc452057088 \h </w:instrText>
        </w:r>
        <w:r w:rsidR="006D2B03">
          <w:rPr>
            <w:noProof/>
            <w:webHidden/>
          </w:rPr>
        </w:r>
        <w:r w:rsidR="006D2B03">
          <w:rPr>
            <w:noProof/>
            <w:webHidden/>
          </w:rPr>
          <w:fldChar w:fldCharType="separate"/>
        </w:r>
        <w:r w:rsidR="006D2B03">
          <w:rPr>
            <w:noProof/>
            <w:webHidden/>
          </w:rPr>
          <w:t>9</w:t>
        </w:r>
        <w:r w:rsidR="006D2B03">
          <w:rPr>
            <w:noProof/>
            <w:webHidden/>
          </w:rPr>
          <w:fldChar w:fldCharType="end"/>
        </w:r>
      </w:hyperlink>
    </w:p>
    <w:p w14:paraId="49D1EACE"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89" w:history="1">
        <w:r w:rsidR="006D2B03" w:rsidRPr="00AB6EE6">
          <w:rPr>
            <w:rStyle w:val="Hyperlink"/>
            <w:rFonts w:ascii="Times New Roman" w:hAnsi="Times New Roman"/>
            <w:noProof/>
          </w:rPr>
          <w:t>4.1</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Aim of the demonstrator</w:t>
        </w:r>
        <w:r w:rsidR="006D2B03">
          <w:rPr>
            <w:noProof/>
            <w:webHidden/>
          </w:rPr>
          <w:tab/>
        </w:r>
        <w:r w:rsidR="006D2B03">
          <w:rPr>
            <w:noProof/>
            <w:webHidden/>
          </w:rPr>
          <w:fldChar w:fldCharType="begin"/>
        </w:r>
        <w:r w:rsidR="006D2B03">
          <w:rPr>
            <w:noProof/>
            <w:webHidden/>
          </w:rPr>
          <w:instrText xml:space="preserve"> PAGEREF _Toc452057089 \h </w:instrText>
        </w:r>
        <w:r w:rsidR="006D2B03">
          <w:rPr>
            <w:noProof/>
            <w:webHidden/>
          </w:rPr>
        </w:r>
        <w:r w:rsidR="006D2B03">
          <w:rPr>
            <w:noProof/>
            <w:webHidden/>
          </w:rPr>
          <w:fldChar w:fldCharType="separate"/>
        </w:r>
        <w:r w:rsidR="006D2B03">
          <w:rPr>
            <w:noProof/>
            <w:webHidden/>
          </w:rPr>
          <w:t>9</w:t>
        </w:r>
        <w:r w:rsidR="006D2B03">
          <w:rPr>
            <w:noProof/>
            <w:webHidden/>
          </w:rPr>
          <w:fldChar w:fldCharType="end"/>
        </w:r>
      </w:hyperlink>
    </w:p>
    <w:p w14:paraId="1529BF66" w14:textId="77777777" w:rsidR="006D2B03" w:rsidRDefault="00896878">
      <w:pPr>
        <w:pStyle w:val="TOC2"/>
        <w:tabs>
          <w:tab w:val="left" w:pos="880"/>
          <w:tab w:val="right" w:leader="dot" w:pos="9430"/>
        </w:tabs>
        <w:rPr>
          <w:rFonts w:asciiTheme="minorHAnsi" w:eastAsiaTheme="minorEastAsia" w:hAnsiTheme="minorHAnsi" w:cstheme="minorBidi"/>
          <w:noProof/>
          <w:szCs w:val="22"/>
          <w:lang w:val="en-US"/>
        </w:rPr>
      </w:pPr>
      <w:hyperlink w:anchor="_Toc452057090" w:history="1">
        <w:r w:rsidR="006D2B03" w:rsidRPr="00AB6EE6">
          <w:rPr>
            <w:rStyle w:val="Hyperlink"/>
            <w:rFonts w:ascii="Times New Roman" w:hAnsi="Times New Roman"/>
            <w:noProof/>
          </w:rPr>
          <w:t>4.2</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Student needs addressed</w:t>
        </w:r>
        <w:r w:rsidR="006D2B03">
          <w:rPr>
            <w:noProof/>
            <w:webHidden/>
          </w:rPr>
          <w:tab/>
        </w:r>
        <w:r w:rsidR="006D2B03">
          <w:rPr>
            <w:noProof/>
            <w:webHidden/>
          </w:rPr>
          <w:fldChar w:fldCharType="begin"/>
        </w:r>
        <w:r w:rsidR="006D2B03">
          <w:rPr>
            <w:noProof/>
            <w:webHidden/>
          </w:rPr>
          <w:instrText xml:space="preserve"> PAGEREF _Toc452057090 \h </w:instrText>
        </w:r>
        <w:r w:rsidR="006D2B03">
          <w:rPr>
            <w:noProof/>
            <w:webHidden/>
          </w:rPr>
        </w:r>
        <w:r w:rsidR="006D2B03">
          <w:rPr>
            <w:noProof/>
            <w:webHidden/>
          </w:rPr>
          <w:fldChar w:fldCharType="separate"/>
        </w:r>
        <w:r w:rsidR="006D2B03">
          <w:rPr>
            <w:noProof/>
            <w:webHidden/>
          </w:rPr>
          <w:t>9</w:t>
        </w:r>
        <w:r w:rsidR="006D2B03">
          <w:rPr>
            <w:noProof/>
            <w:webHidden/>
          </w:rPr>
          <w:fldChar w:fldCharType="end"/>
        </w:r>
      </w:hyperlink>
    </w:p>
    <w:p w14:paraId="7DA073D5" w14:textId="77777777" w:rsidR="006D2B03" w:rsidRDefault="00896878">
      <w:pPr>
        <w:pStyle w:val="TOC1"/>
        <w:rPr>
          <w:rFonts w:asciiTheme="minorHAnsi" w:eastAsiaTheme="minorEastAsia" w:hAnsiTheme="minorHAnsi" w:cstheme="minorBidi"/>
          <w:noProof/>
          <w:szCs w:val="22"/>
          <w:lang w:val="en-US"/>
        </w:rPr>
      </w:pPr>
      <w:hyperlink w:anchor="_Toc452057091" w:history="1">
        <w:r w:rsidR="006D2B03" w:rsidRPr="00AB6EE6">
          <w:rPr>
            <w:rStyle w:val="Hyperlink"/>
            <w:rFonts w:ascii="Times New Roman" w:hAnsi="Times New Roman"/>
            <w:noProof/>
          </w:rPr>
          <w:t>5</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Learning Activities &amp; Effective Learning Environments</w:t>
        </w:r>
        <w:r w:rsidR="006D2B03">
          <w:rPr>
            <w:noProof/>
            <w:webHidden/>
          </w:rPr>
          <w:tab/>
        </w:r>
        <w:r w:rsidR="006D2B03">
          <w:rPr>
            <w:noProof/>
            <w:webHidden/>
          </w:rPr>
          <w:fldChar w:fldCharType="begin"/>
        </w:r>
        <w:r w:rsidR="006D2B03">
          <w:rPr>
            <w:noProof/>
            <w:webHidden/>
          </w:rPr>
          <w:instrText xml:space="preserve"> PAGEREF _Toc452057091 \h </w:instrText>
        </w:r>
        <w:r w:rsidR="006D2B03">
          <w:rPr>
            <w:noProof/>
            <w:webHidden/>
          </w:rPr>
        </w:r>
        <w:r w:rsidR="006D2B03">
          <w:rPr>
            <w:noProof/>
            <w:webHidden/>
          </w:rPr>
          <w:fldChar w:fldCharType="separate"/>
        </w:r>
        <w:r w:rsidR="006D2B03">
          <w:rPr>
            <w:noProof/>
            <w:webHidden/>
          </w:rPr>
          <w:t>10</w:t>
        </w:r>
        <w:r w:rsidR="006D2B03">
          <w:rPr>
            <w:noProof/>
            <w:webHidden/>
          </w:rPr>
          <w:fldChar w:fldCharType="end"/>
        </w:r>
      </w:hyperlink>
    </w:p>
    <w:p w14:paraId="0F88B309" w14:textId="77777777" w:rsidR="006D2B03" w:rsidRDefault="00896878">
      <w:pPr>
        <w:pStyle w:val="TOC1"/>
        <w:rPr>
          <w:rFonts w:asciiTheme="minorHAnsi" w:eastAsiaTheme="minorEastAsia" w:hAnsiTheme="minorHAnsi" w:cstheme="minorBidi"/>
          <w:noProof/>
          <w:szCs w:val="22"/>
          <w:lang w:val="en-US"/>
        </w:rPr>
      </w:pPr>
      <w:hyperlink w:anchor="_Toc452057092" w:history="1">
        <w:r w:rsidR="006D2B03" w:rsidRPr="00AB6EE6">
          <w:rPr>
            <w:rStyle w:val="Hyperlink"/>
            <w:rFonts w:ascii="Times New Roman" w:hAnsi="Times New Roman"/>
            <w:noProof/>
          </w:rPr>
          <w:t>6</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Additional Information</w:t>
        </w:r>
        <w:r w:rsidR="006D2B03">
          <w:rPr>
            <w:noProof/>
            <w:webHidden/>
          </w:rPr>
          <w:tab/>
        </w:r>
        <w:r w:rsidR="006D2B03">
          <w:rPr>
            <w:noProof/>
            <w:webHidden/>
          </w:rPr>
          <w:fldChar w:fldCharType="begin"/>
        </w:r>
        <w:r w:rsidR="006D2B03">
          <w:rPr>
            <w:noProof/>
            <w:webHidden/>
          </w:rPr>
          <w:instrText xml:space="preserve"> PAGEREF _Toc452057092 \h </w:instrText>
        </w:r>
        <w:r w:rsidR="006D2B03">
          <w:rPr>
            <w:noProof/>
            <w:webHidden/>
          </w:rPr>
        </w:r>
        <w:r w:rsidR="006D2B03">
          <w:rPr>
            <w:noProof/>
            <w:webHidden/>
          </w:rPr>
          <w:fldChar w:fldCharType="separate"/>
        </w:r>
        <w:r w:rsidR="006D2B03">
          <w:rPr>
            <w:noProof/>
            <w:webHidden/>
          </w:rPr>
          <w:t>16</w:t>
        </w:r>
        <w:r w:rsidR="006D2B03">
          <w:rPr>
            <w:noProof/>
            <w:webHidden/>
          </w:rPr>
          <w:fldChar w:fldCharType="end"/>
        </w:r>
      </w:hyperlink>
    </w:p>
    <w:p w14:paraId="0A490F1A" w14:textId="77777777" w:rsidR="006D2B03" w:rsidRDefault="00896878">
      <w:pPr>
        <w:pStyle w:val="TOC2"/>
        <w:tabs>
          <w:tab w:val="right" w:leader="dot" w:pos="9430"/>
        </w:tabs>
        <w:rPr>
          <w:rFonts w:asciiTheme="minorHAnsi" w:eastAsiaTheme="minorEastAsia" w:hAnsiTheme="minorHAnsi" w:cstheme="minorBidi"/>
          <w:noProof/>
          <w:szCs w:val="22"/>
          <w:lang w:val="en-US"/>
        </w:rPr>
      </w:pPr>
      <w:hyperlink w:anchor="_Toc452057093" w:history="1">
        <w:r w:rsidR="006D2B03" w:rsidRPr="00AB6EE6">
          <w:rPr>
            <w:rStyle w:val="Hyperlink"/>
            <w:rFonts w:ascii="Times New Roman" w:hAnsi="Times New Roman"/>
            <w:noProof/>
          </w:rPr>
          <w:t>Warm-ups</w:t>
        </w:r>
        <w:r w:rsidR="006D2B03">
          <w:rPr>
            <w:noProof/>
            <w:webHidden/>
          </w:rPr>
          <w:tab/>
        </w:r>
        <w:r w:rsidR="006D2B03">
          <w:rPr>
            <w:noProof/>
            <w:webHidden/>
          </w:rPr>
          <w:fldChar w:fldCharType="begin"/>
        </w:r>
        <w:r w:rsidR="006D2B03">
          <w:rPr>
            <w:noProof/>
            <w:webHidden/>
          </w:rPr>
          <w:instrText xml:space="preserve"> PAGEREF _Toc452057093 \h </w:instrText>
        </w:r>
        <w:r w:rsidR="006D2B03">
          <w:rPr>
            <w:noProof/>
            <w:webHidden/>
          </w:rPr>
        </w:r>
        <w:r w:rsidR="006D2B03">
          <w:rPr>
            <w:noProof/>
            <w:webHidden/>
          </w:rPr>
          <w:fldChar w:fldCharType="separate"/>
        </w:r>
        <w:r w:rsidR="006D2B03">
          <w:rPr>
            <w:noProof/>
            <w:webHidden/>
          </w:rPr>
          <w:t>16</w:t>
        </w:r>
        <w:r w:rsidR="006D2B03">
          <w:rPr>
            <w:noProof/>
            <w:webHidden/>
          </w:rPr>
          <w:fldChar w:fldCharType="end"/>
        </w:r>
      </w:hyperlink>
    </w:p>
    <w:p w14:paraId="2FD52014"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094" w:history="1">
        <w:r w:rsidR="006D2B03" w:rsidRPr="00AB6EE6">
          <w:rPr>
            <w:rStyle w:val="Hyperlink"/>
            <w:noProof/>
          </w:rPr>
          <w:t>Stretching Exercises</w:t>
        </w:r>
        <w:r w:rsidR="006D2B03">
          <w:rPr>
            <w:noProof/>
            <w:webHidden/>
          </w:rPr>
          <w:tab/>
        </w:r>
        <w:r w:rsidR="006D2B03">
          <w:rPr>
            <w:noProof/>
            <w:webHidden/>
          </w:rPr>
          <w:fldChar w:fldCharType="begin"/>
        </w:r>
        <w:r w:rsidR="006D2B03">
          <w:rPr>
            <w:noProof/>
            <w:webHidden/>
          </w:rPr>
          <w:instrText xml:space="preserve"> PAGEREF _Toc452057094 \h </w:instrText>
        </w:r>
        <w:r w:rsidR="006D2B03">
          <w:rPr>
            <w:noProof/>
            <w:webHidden/>
          </w:rPr>
        </w:r>
        <w:r w:rsidR="006D2B03">
          <w:rPr>
            <w:noProof/>
            <w:webHidden/>
          </w:rPr>
          <w:fldChar w:fldCharType="separate"/>
        </w:r>
        <w:r w:rsidR="006D2B03">
          <w:rPr>
            <w:noProof/>
            <w:webHidden/>
          </w:rPr>
          <w:t>16</w:t>
        </w:r>
        <w:r w:rsidR="006D2B03">
          <w:rPr>
            <w:noProof/>
            <w:webHidden/>
          </w:rPr>
          <w:fldChar w:fldCharType="end"/>
        </w:r>
      </w:hyperlink>
    </w:p>
    <w:p w14:paraId="1E3C6B9F"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095" w:history="1">
        <w:r w:rsidR="006D2B03" w:rsidRPr="00AB6EE6">
          <w:rPr>
            <w:rStyle w:val="Hyperlink"/>
            <w:noProof/>
          </w:rPr>
          <w:t>Breathing Exercises</w:t>
        </w:r>
        <w:r w:rsidR="006D2B03">
          <w:rPr>
            <w:noProof/>
            <w:webHidden/>
          </w:rPr>
          <w:tab/>
        </w:r>
        <w:r w:rsidR="006D2B03">
          <w:rPr>
            <w:noProof/>
            <w:webHidden/>
          </w:rPr>
          <w:fldChar w:fldCharType="begin"/>
        </w:r>
        <w:r w:rsidR="006D2B03">
          <w:rPr>
            <w:noProof/>
            <w:webHidden/>
          </w:rPr>
          <w:instrText xml:space="preserve"> PAGEREF _Toc452057095 \h </w:instrText>
        </w:r>
        <w:r w:rsidR="006D2B03">
          <w:rPr>
            <w:noProof/>
            <w:webHidden/>
          </w:rPr>
        </w:r>
        <w:r w:rsidR="006D2B03">
          <w:rPr>
            <w:noProof/>
            <w:webHidden/>
          </w:rPr>
          <w:fldChar w:fldCharType="separate"/>
        </w:r>
        <w:r w:rsidR="006D2B03">
          <w:rPr>
            <w:noProof/>
            <w:webHidden/>
          </w:rPr>
          <w:t>16</w:t>
        </w:r>
        <w:r w:rsidR="006D2B03">
          <w:rPr>
            <w:noProof/>
            <w:webHidden/>
          </w:rPr>
          <w:fldChar w:fldCharType="end"/>
        </w:r>
      </w:hyperlink>
    </w:p>
    <w:p w14:paraId="0EF969C3"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096" w:history="1">
        <w:r w:rsidR="006D2B03" w:rsidRPr="00AB6EE6">
          <w:rPr>
            <w:rStyle w:val="Hyperlink"/>
            <w:noProof/>
          </w:rPr>
          <w:t>Name Games</w:t>
        </w:r>
        <w:r w:rsidR="006D2B03">
          <w:rPr>
            <w:noProof/>
            <w:webHidden/>
          </w:rPr>
          <w:tab/>
        </w:r>
        <w:r w:rsidR="006D2B03">
          <w:rPr>
            <w:noProof/>
            <w:webHidden/>
          </w:rPr>
          <w:fldChar w:fldCharType="begin"/>
        </w:r>
        <w:r w:rsidR="006D2B03">
          <w:rPr>
            <w:noProof/>
            <w:webHidden/>
          </w:rPr>
          <w:instrText xml:space="preserve"> PAGEREF _Toc452057096 \h </w:instrText>
        </w:r>
        <w:r w:rsidR="006D2B03">
          <w:rPr>
            <w:noProof/>
            <w:webHidden/>
          </w:rPr>
        </w:r>
        <w:r w:rsidR="006D2B03">
          <w:rPr>
            <w:noProof/>
            <w:webHidden/>
          </w:rPr>
          <w:fldChar w:fldCharType="separate"/>
        </w:r>
        <w:r w:rsidR="006D2B03">
          <w:rPr>
            <w:noProof/>
            <w:webHidden/>
          </w:rPr>
          <w:t>17</w:t>
        </w:r>
        <w:r w:rsidR="006D2B03">
          <w:rPr>
            <w:noProof/>
            <w:webHidden/>
          </w:rPr>
          <w:fldChar w:fldCharType="end"/>
        </w:r>
      </w:hyperlink>
    </w:p>
    <w:p w14:paraId="115B1DC2"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097" w:history="1">
        <w:r w:rsidR="006D2B03" w:rsidRPr="00AB6EE6">
          <w:rPr>
            <w:rStyle w:val="Hyperlink"/>
            <w:noProof/>
          </w:rPr>
          <w:t>Counting Game</w:t>
        </w:r>
        <w:r w:rsidR="006D2B03">
          <w:rPr>
            <w:noProof/>
            <w:webHidden/>
          </w:rPr>
          <w:tab/>
        </w:r>
        <w:r w:rsidR="006D2B03">
          <w:rPr>
            <w:noProof/>
            <w:webHidden/>
          </w:rPr>
          <w:fldChar w:fldCharType="begin"/>
        </w:r>
        <w:r w:rsidR="006D2B03">
          <w:rPr>
            <w:noProof/>
            <w:webHidden/>
          </w:rPr>
          <w:instrText xml:space="preserve"> PAGEREF _Toc452057097 \h </w:instrText>
        </w:r>
        <w:r w:rsidR="006D2B03">
          <w:rPr>
            <w:noProof/>
            <w:webHidden/>
          </w:rPr>
        </w:r>
        <w:r w:rsidR="006D2B03">
          <w:rPr>
            <w:noProof/>
            <w:webHidden/>
          </w:rPr>
          <w:fldChar w:fldCharType="separate"/>
        </w:r>
        <w:r w:rsidR="006D2B03">
          <w:rPr>
            <w:noProof/>
            <w:webHidden/>
          </w:rPr>
          <w:t>17</w:t>
        </w:r>
        <w:r w:rsidR="006D2B03">
          <w:rPr>
            <w:noProof/>
            <w:webHidden/>
          </w:rPr>
          <w:fldChar w:fldCharType="end"/>
        </w:r>
      </w:hyperlink>
    </w:p>
    <w:p w14:paraId="6F914CA0"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098" w:history="1">
        <w:r w:rsidR="006D2B03" w:rsidRPr="00AB6EE6">
          <w:rPr>
            <w:rStyle w:val="Hyperlink"/>
            <w:noProof/>
          </w:rPr>
          <w:t>Movement Exercise (1) - “Friends!”</w:t>
        </w:r>
        <w:r w:rsidR="006D2B03">
          <w:rPr>
            <w:noProof/>
            <w:webHidden/>
          </w:rPr>
          <w:tab/>
        </w:r>
        <w:r w:rsidR="006D2B03">
          <w:rPr>
            <w:noProof/>
            <w:webHidden/>
          </w:rPr>
          <w:fldChar w:fldCharType="begin"/>
        </w:r>
        <w:r w:rsidR="006D2B03">
          <w:rPr>
            <w:noProof/>
            <w:webHidden/>
          </w:rPr>
          <w:instrText xml:space="preserve"> PAGEREF _Toc452057098 \h </w:instrText>
        </w:r>
        <w:r w:rsidR="006D2B03">
          <w:rPr>
            <w:noProof/>
            <w:webHidden/>
          </w:rPr>
        </w:r>
        <w:r w:rsidR="006D2B03">
          <w:rPr>
            <w:noProof/>
            <w:webHidden/>
          </w:rPr>
          <w:fldChar w:fldCharType="separate"/>
        </w:r>
        <w:r w:rsidR="006D2B03">
          <w:rPr>
            <w:noProof/>
            <w:webHidden/>
          </w:rPr>
          <w:t>17</w:t>
        </w:r>
        <w:r w:rsidR="006D2B03">
          <w:rPr>
            <w:noProof/>
            <w:webHidden/>
          </w:rPr>
          <w:fldChar w:fldCharType="end"/>
        </w:r>
      </w:hyperlink>
    </w:p>
    <w:p w14:paraId="34359C53"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099" w:history="1">
        <w:r w:rsidR="006D2B03" w:rsidRPr="00AB6EE6">
          <w:rPr>
            <w:rStyle w:val="Hyperlink"/>
            <w:noProof/>
          </w:rPr>
          <w:t>Movement Exercise (2) - “Lobsters!”</w:t>
        </w:r>
        <w:r w:rsidR="006D2B03">
          <w:rPr>
            <w:noProof/>
            <w:webHidden/>
          </w:rPr>
          <w:tab/>
        </w:r>
        <w:r w:rsidR="006D2B03">
          <w:rPr>
            <w:noProof/>
            <w:webHidden/>
          </w:rPr>
          <w:fldChar w:fldCharType="begin"/>
        </w:r>
        <w:r w:rsidR="006D2B03">
          <w:rPr>
            <w:noProof/>
            <w:webHidden/>
          </w:rPr>
          <w:instrText xml:space="preserve"> PAGEREF _Toc452057099 \h </w:instrText>
        </w:r>
        <w:r w:rsidR="006D2B03">
          <w:rPr>
            <w:noProof/>
            <w:webHidden/>
          </w:rPr>
        </w:r>
        <w:r w:rsidR="006D2B03">
          <w:rPr>
            <w:noProof/>
            <w:webHidden/>
          </w:rPr>
          <w:fldChar w:fldCharType="separate"/>
        </w:r>
        <w:r w:rsidR="006D2B03">
          <w:rPr>
            <w:noProof/>
            <w:webHidden/>
          </w:rPr>
          <w:t>17</w:t>
        </w:r>
        <w:r w:rsidR="006D2B03">
          <w:rPr>
            <w:noProof/>
            <w:webHidden/>
          </w:rPr>
          <w:fldChar w:fldCharType="end"/>
        </w:r>
      </w:hyperlink>
    </w:p>
    <w:p w14:paraId="07BADBEC" w14:textId="77777777" w:rsidR="006D2B03" w:rsidRDefault="00896878">
      <w:pPr>
        <w:pStyle w:val="TOC3"/>
        <w:rPr>
          <w:rFonts w:asciiTheme="minorHAnsi" w:eastAsiaTheme="minorEastAsia" w:hAnsiTheme="minorHAnsi" w:cstheme="minorBidi"/>
          <w:b w:val="0"/>
          <w:bCs w:val="0"/>
          <w:smallCaps w:val="0"/>
          <w:noProof/>
          <w:color w:val="auto"/>
          <w:sz w:val="22"/>
          <w:szCs w:val="22"/>
          <w:lang w:val="en-US" w:eastAsia="en-US"/>
        </w:rPr>
      </w:pPr>
      <w:hyperlink w:anchor="_Toc452057100" w:history="1">
        <w:r w:rsidR="006D2B03" w:rsidRPr="00AB6EE6">
          <w:rPr>
            <w:rStyle w:val="Hyperlink"/>
            <w:noProof/>
          </w:rPr>
          <w:t>Movement Exercise (3) – “Hand on Red!”</w:t>
        </w:r>
        <w:r w:rsidR="006D2B03">
          <w:rPr>
            <w:noProof/>
            <w:webHidden/>
          </w:rPr>
          <w:tab/>
        </w:r>
        <w:r w:rsidR="006D2B03">
          <w:rPr>
            <w:noProof/>
            <w:webHidden/>
          </w:rPr>
          <w:fldChar w:fldCharType="begin"/>
        </w:r>
        <w:r w:rsidR="006D2B03">
          <w:rPr>
            <w:noProof/>
            <w:webHidden/>
          </w:rPr>
          <w:instrText xml:space="preserve"> PAGEREF _Toc452057100 \h </w:instrText>
        </w:r>
        <w:r w:rsidR="006D2B03">
          <w:rPr>
            <w:noProof/>
            <w:webHidden/>
          </w:rPr>
        </w:r>
        <w:r w:rsidR="006D2B03">
          <w:rPr>
            <w:noProof/>
            <w:webHidden/>
          </w:rPr>
          <w:fldChar w:fldCharType="separate"/>
        </w:r>
        <w:r w:rsidR="006D2B03">
          <w:rPr>
            <w:noProof/>
            <w:webHidden/>
          </w:rPr>
          <w:t>18</w:t>
        </w:r>
        <w:r w:rsidR="006D2B03">
          <w:rPr>
            <w:noProof/>
            <w:webHidden/>
          </w:rPr>
          <w:fldChar w:fldCharType="end"/>
        </w:r>
      </w:hyperlink>
    </w:p>
    <w:p w14:paraId="26938FF4" w14:textId="77777777" w:rsidR="006D2B03" w:rsidRDefault="00896878">
      <w:pPr>
        <w:pStyle w:val="TOC1"/>
        <w:rPr>
          <w:rFonts w:asciiTheme="minorHAnsi" w:eastAsiaTheme="minorEastAsia" w:hAnsiTheme="minorHAnsi" w:cstheme="minorBidi"/>
          <w:noProof/>
          <w:szCs w:val="22"/>
          <w:lang w:val="en-US"/>
        </w:rPr>
      </w:pPr>
      <w:hyperlink w:anchor="_Toc452057101" w:history="1">
        <w:r w:rsidR="006D2B03" w:rsidRPr="00AB6EE6">
          <w:rPr>
            <w:rStyle w:val="Hyperlink"/>
            <w:rFonts w:ascii="Times New Roman" w:hAnsi="Times New Roman"/>
            <w:noProof/>
          </w:rPr>
          <w:t>7</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Assessment</w:t>
        </w:r>
        <w:r w:rsidR="006D2B03">
          <w:rPr>
            <w:noProof/>
            <w:webHidden/>
          </w:rPr>
          <w:tab/>
        </w:r>
        <w:r w:rsidR="006D2B03">
          <w:rPr>
            <w:noProof/>
            <w:webHidden/>
          </w:rPr>
          <w:fldChar w:fldCharType="begin"/>
        </w:r>
        <w:r w:rsidR="006D2B03">
          <w:rPr>
            <w:noProof/>
            <w:webHidden/>
          </w:rPr>
          <w:instrText xml:space="preserve"> PAGEREF _Toc452057101 \h </w:instrText>
        </w:r>
        <w:r w:rsidR="006D2B03">
          <w:rPr>
            <w:noProof/>
            <w:webHidden/>
          </w:rPr>
        </w:r>
        <w:r w:rsidR="006D2B03">
          <w:rPr>
            <w:noProof/>
            <w:webHidden/>
          </w:rPr>
          <w:fldChar w:fldCharType="separate"/>
        </w:r>
        <w:r w:rsidR="006D2B03">
          <w:rPr>
            <w:noProof/>
            <w:webHidden/>
          </w:rPr>
          <w:t>19</w:t>
        </w:r>
        <w:r w:rsidR="006D2B03">
          <w:rPr>
            <w:noProof/>
            <w:webHidden/>
          </w:rPr>
          <w:fldChar w:fldCharType="end"/>
        </w:r>
      </w:hyperlink>
    </w:p>
    <w:p w14:paraId="0606455B" w14:textId="77777777" w:rsidR="006D2B03" w:rsidRDefault="00896878">
      <w:pPr>
        <w:pStyle w:val="TOC1"/>
        <w:rPr>
          <w:rFonts w:asciiTheme="minorHAnsi" w:eastAsiaTheme="minorEastAsia" w:hAnsiTheme="minorHAnsi" w:cstheme="minorBidi"/>
          <w:noProof/>
          <w:szCs w:val="22"/>
          <w:lang w:val="en-US"/>
        </w:rPr>
      </w:pPr>
      <w:hyperlink w:anchor="_Toc452057102" w:history="1">
        <w:r w:rsidR="006D2B03" w:rsidRPr="00AB6EE6">
          <w:rPr>
            <w:rStyle w:val="Hyperlink"/>
            <w:rFonts w:ascii="Times New Roman" w:hAnsi="Times New Roman"/>
            <w:noProof/>
          </w:rPr>
          <w:t>8</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Possible Extension</w:t>
        </w:r>
        <w:r w:rsidR="006D2B03">
          <w:rPr>
            <w:noProof/>
            <w:webHidden/>
          </w:rPr>
          <w:tab/>
        </w:r>
        <w:r w:rsidR="006D2B03">
          <w:rPr>
            <w:noProof/>
            <w:webHidden/>
          </w:rPr>
          <w:fldChar w:fldCharType="begin"/>
        </w:r>
        <w:r w:rsidR="006D2B03">
          <w:rPr>
            <w:noProof/>
            <w:webHidden/>
          </w:rPr>
          <w:instrText xml:space="preserve"> PAGEREF _Toc452057102 \h </w:instrText>
        </w:r>
        <w:r w:rsidR="006D2B03">
          <w:rPr>
            <w:noProof/>
            <w:webHidden/>
          </w:rPr>
        </w:r>
        <w:r w:rsidR="006D2B03">
          <w:rPr>
            <w:noProof/>
            <w:webHidden/>
          </w:rPr>
          <w:fldChar w:fldCharType="separate"/>
        </w:r>
        <w:r w:rsidR="006D2B03">
          <w:rPr>
            <w:noProof/>
            <w:webHidden/>
          </w:rPr>
          <w:t>20</w:t>
        </w:r>
        <w:r w:rsidR="006D2B03">
          <w:rPr>
            <w:noProof/>
            <w:webHidden/>
          </w:rPr>
          <w:fldChar w:fldCharType="end"/>
        </w:r>
      </w:hyperlink>
    </w:p>
    <w:p w14:paraId="399F7300" w14:textId="77777777" w:rsidR="006D2B03" w:rsidRDefault="00896878">
      <w:pPr>
        <w:pStyle w:val="TOC1"/>
        <w:rPr>
          <w:rFonts w:asciiTheme="minorHAnsi" w:eastAsiaTheme="minorEastAsia" w:hAnsiTheme="minorHAnsi" w:cstheme="minorBidi"/>
          <w:noProof/>
          <w:szCs w:val="22"/>
          <w:lang w:val="en-US"/>
        </w:rPr>
      </w:pPr>
      <w:hyperlink w:anchor="_Toc452057103" w:history="1">
        <w:r w:rsidR="006D2B03" w:rsidRPr="00AB6EE6">
          <w:rPr>
            <w:rStyle w:val="Hyperlink"/>
            <w:rFonts w:ascii="Times New Roman" w:hAnsi="Times New Roman"/>
            <w:noProof/>
          </w:rPr>
          <w:t>9</w:t>
        </w:r>
        <w:r w:rsidR="006D2B03">
          <w:rPr>
            <w:rFonts w:asciiTheme="minorHAnsi" w:eastAsiaTheme="minorEastAsia" w:hAnsiTheme="minorHAnsi" w:cstheme="minorBidi"/>
            <w:noProof/>
            <w:szCs w:val="22"/>
            <w:lang w:val="en-US"/>
          </w:rPr>
          <w:tab/>
        </w:r>
        <w:r w:rsidR="006D2B03" w:rsidRPr="00AB6EE6">
          <w:rPr>
            <w:rStyle w:val="Hyperlink"/>
            <w:rFonts w:ascii="Times New Roman" w:hAnsi="Times New Roman"/>
            <w:noProof/>
          </w:rPr>
          <w:t>References</w:t>
        </w:r>
        <w:r w:rsidR="006D2B03">
          <w:rPr>
            <w:noProof/>
            <w:webHidden/>
          </w:rPr>
          <w:tab/>
        </w:r>
        <w:r w:rsidR="006D2B03">
          <w:rPr>
            <w:noProof/>
            <w:webHidden/>
          </w:rPr>
          <w:fldChar w:fldCharType="begin"/>
        </w:r>
        <w:r w:rsidR="006D2B03">
          <w:rPr>
            <w:noProof/>
            <w:webHidden/>
          </w:rPr>
          <w:instrText xml:space="preserve"> PAGEREF _Toc452057103 \h </w:instrText>
        </w:r>
        <w:r w:rsidR="006D2B03">
          <w:rPr>
            <w:noProof/>
            <w:webHidden/>
          </w:rPr>
        </w:r>
        <w:r w:rsidR="006D2B03">
          <w:rPr>
            <w:noProof/>
            <w:webHidden/>
          </w:rPr>
          <w:fldChar w:fldCharType="separate"/>
        </w:r>
        <w:r w:rsidR="006D2B03">
          <w:rPr>
            <w:noProof/>
            <w:webHidden/>
          </w:rPr>
          <w:t>21</w:t>
        </w:r>
        <w:r w:rsidR="006D2B03">
          <w:rPr>
            <w:noProof/>
            <w:webHidden/>
          </w:rPr>
          <w:fldChar w:fldCharType="end"/>
        </w:r>
      </w:hyperlink>
    </w:p>
    <w:p w14:paraId="1A690D45" w14:textId="77777777" w:rsidR="00D435B6" w:rsidRPr="006D2B03" w:rsidRDefault="00B96127" w:rsidP="00565ED3">
      <w:pPr>
        <w:rPr>
          <w:rFonts w:ascii="Times New Roman" w:hAnsi="Times New Roman"/>
        </w:rPr>
      </w:pPr>
      <w:r w:rsidRPr="006D2B03">
        <w:rPr>
          <w:rFonts w:ascii="Times New Roman" w:hAnsi="Times New Roman"/>
          <w:lang w:val="en-US"/>
        </w:rPr>
        <w:fldChar w:fldCharType="end"/>
      </w:r>
      <w:bookmarkStart w:id="0" w:name="_Toc235687579"/>
    </w:p>
    <w:p w14:paraId="4B2EDDD7" w14:textId="77777777" w:rsidR="001F65D8" w:rsidRPr="006D2B03" w:rsidRDefault="001F65D8" w:rsidP="00D435B6">
      <w:pPr>
        <w:jc w:val="center"/>
        <w:rPr>
          <w:rFonts w:ascii="Times New Roman" w:hAnsi="Times New Roman"/>
        </w:rPr>
      </w:pPr>
    </w:p>
    <w:p w14:paraId="60016FC6" w14:textId="77777777" w:rsidR="001F65D8" w:rsidRPr="006D2B03" w:rsidRDefault="001F65D8" w:rsidP="00DD4123">
      <w:pPr>
        <w:pStyle w:val="ListParagraph"/>
        <w:spacing w:before="0" w:after="0" w:line="360" w:lineRule="auto"/>
        <w:ind w:left="644"/>
        <w:rPr>
          <w:rFonts w:ascii="Times New Roman" w:hAnsi="Times New Roman"/>
          <w:lang w:val="en-US"/>
        </w:rPr>
      </w:pPr>
    </w:p>
    <w:p w14:paraId="3229E3A2" w14:textId="77777777" w:rsidR="003F4AAD" w:rsidRPr="006D2B03" w:rsidRDefault="003F4AAD" w:rsidP="00DD4123">
      <w:pPr>
        <w:pStyle w:val="ListParagraph"/>
        <w:spacing w:before="0" w:after="0" w:line="360" w:lineRule="auto"/>
        <w:ind w:left="644"/>
        <w:rPr>
          <w:rFonts w:ascii="Times New Roman" w:hAnsi="Times New Roman"/>
          <w:lang w:val="en-US"/>
        </w:rPr>
      </w:pPr>
    </w:p>
    <w:p w14:paraId="4214EC51" w14:textId="77777777" w:rsidR="003F4AAD" w:rsidRPr="006D2B03" w:rsidRDefault="003F4AAD" w:rsidP="003F4AAD">
      <w:pPr>
        <w:rPr>
          <w:rFonts w:ascii="Times New Roman" w:hAnsi="Times New Roman"/>
          <w:sz w:val="20"/>
          <w:lang w:val="en-US"/>
        </w:rPr>
      </w:pPr>
    </w:p>
    <w:p w14:paraId="37BAC93A" w14:textId="77777777" w:rsidR="00DC295A" w:rsidRPr="006D2B03" w:rsidRDefault="00DC295A" w:rsidP="003F4AAD">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1" w:name="_Toc452057076"/>
      <w:r w:rsidRPr="006D2B03">
        <w:rPr>
          <w:rFonts w:ascii="Times New Roman" w:hAnsi="Times New Roman"/>
          <w:color w:val="1F497D" w:themeColor="text2"/>
          <w:sz w:val="22"/>
        </w:rPr>
        <w:lastRenderedPageBreak/>
        <w:t>Introduction / Demonstrator Identity</w:t>
      </w:r>
      <w:bookmarkEnd w:id="1"/>
    </w:p>
    <w:p w14:paraId="13C67BD5" w14:textId="77777777" w:rsidR="00DC295A" w:rsidRPr="006D2B03" w:rsidRDefault="00DC295A" w:rsidP="00DC295A">
      <w:pPr>
        <w:pStyle w:val="Heading2"/>
        <w:ind w:left="709" w:hanging="709"/>
        <w:rPr>
          <w:rFonts w:ascii="Times New Roman" w:hAnsi="Times New Roman"/>
          <w:color w:val="1F497D" w:themeColor="text2"/>
          <w:szCs w:val="22"/>
        </w:rPr>
      </w:pPr>
      <w:bookmarkStart w:id="2" w:name="_Toc452057077"/>
      <w:r w:rsidRPr="006D2B03">
        <w:rPr>
          <w:rFonts w:ascii="Times New Roman" w:hAnsi="Times New Roman"/>
          <w:color w:val="1F497D" w:themeColor="text2"/>
          <w:szCs w:val="22"/>
        </w:rPr>
        <w:t>Subject Domain</w:t>
      </w:r>
      <w:bookmarkEnd w:id="2"/>
    </w:p>
    <w:p w14:paraId="7198C21B" w14:textId="0D9B750E" w:rsidR="002F6C85" w:rsidRPr="006D2B03" w:rsidRDefault="00A8641B" w:rsidP="007C5E30">
      <w:pPr>
        <w:keepNext/>
        <w:spacing w:before="0" w:after="0" w:line="276" w:lineRule="auto"/>
        <w:rPr>
          <w:rFonts w:ascii="Times New Roman" w:hAnsi="Times New Roman"/>
        </w:rPr>
      </w:pPr>
      <w:r w:rsidRPr="006D2B03">
        <w:rPr>
          <w:rFonts w:ascii="Times New Roman" w:hAnsi="Times New Roman"/>
          <w:color w:val="000000"/>
          <w:spacing w:val="4"/>
          <w:szCs w:val="22"/>
          <w:lang w:val="en"/>
        </w:rPr>
        <w:t>Subject domain may include all areas of STEM, as well as a multi-disciplinary approach to arts which includes visual arts, music, drama, lighting design, and more.</w:t>
      </w:r>
    </w:p>
    <w:p w14:paraId="6F1AB51D" w14:textId="77777777" w:rsidR="00DC295A" w:rsidRPr="006D2B03" w:rsidRDefault="00DC295A" w:rsidP="00DC295A">
      <w:pPr>
        <w:pStyle w:val="Heading2"/>
        <w:ind w:left="709" w:hanging="709"/>
        <w:rPr>
          <w:rFonts w:ascii="Times New Roman" w:hAnsi="Times New Roman"/>
          <w:color w:val="1F497D" w:themeColor="text2"/>
          <w:szCs w:val="22"/>
        </w:rPr>
      </w:pPr>
      <w:bookmarkStart w:id="3" w:name="_Toc452057078"/>
      <w:r w:rsidRPr="006D2B03">
        <w:rPr>
          <w:rFonts w:ascii="Times New Roman" w:hAnsi="Times New Roman"/>
          <w:color w:val="1F497D" w:themeColor="text2"/>
          <w:szCs w:val="22"/>
        </w:rPr>
        <w:t>Type of Activity</w:t>
      </w:r>
      <w:bookmarkEnd w:id="3"/>
    </w:p>
    <w:p w14:paraId="6EA31CCF" w14:textId="605D17E9" w:rsidR="00DC295A" w:rsidRPr="006D2B03" w:rsidRDefault="00316711" w:rsidP="00D62B11">
      <w:pPr>
        <w:rPr>
          <w:rFonts w:ascii="Times New Roman" w:hAnsi="Times New Roman"/>
          <w:color w:val="000000"/>
          <w:spacing w:val="4"/>
          <w:szCs w:val="22"/>
          <w:lang w:val="en"/>
        </w:rPr>
      </w:pPr>
      <w:r w:rsidRPr="006D2B03">
        <w:rPr>
          <w:rFonts w:ascii="Times New Roman" w:hAnsi="Times New Roman"/>
          <w:color w:val="000000"/>
          <w:spacing w:val="4"/>
          <w:szCs w:val="22"/>
          <w:lang w:val="en"/>
        </w:rPr>
        <w:t>Write a Science Opera (WASO) is a creative professional development approach to inquiry-based science and art education in which pupils of different ages, supported by teachers, artists and scientists, are the creators of an educational performance. This demonstrator relates to training for European teachers which can be realized in a school, community, arts institutions, etc.</w:t>
      </w:r>
    </w:p>
    <w:p w14:paraId="2BD797E6" w14:textId="77777777" w:rsidR="004972AE" w:rsidRPr="006D2B03" w:rsidRDefault="004972AE" w:rsidP="004972AE">
      <w:pPr>
        <w:keepNext/>
        <w:jc w:val="center"/>
        <w:rPr>
          <w:rFonts w:ascii="Times New Roman" w:hAnsi="Times New Roman"/>
        </w:rPr>
      </w:pPr>
      <w:r w:rsidRPr="006D2B03">
        <w:rPr>
          <w:rFonts w:ascii="Times New Roman" w:hAnsi="Times New Roman"/>
          <w:noProof/>
          <w:lang w:val="en-US"/>
        </w:rPr>
        <w:drawing>
          <wp:inline distT="0" distB="0" distL="0" distR="0" wp14:anchorId="6D8AC146" wp14:editId="7646A9EB">
            <wp:extent cx="4547118" cy="303125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SO Belgium.jpg"/>
                    <pic:cNvPicPr/>
                  </pic:nvPicPr>
                  <pic:blipFill>
                    <a:blip r:embed="rId8">
                      <a:extLst>
                        <a:ext uri="{28A0092B-C50C-407E-A947-70E740481C1C}">
                          <a14:useLocalDpi xmlns:a14="http://schemas.microsoft.com/office/drawing/2010/main" val="0"/>
                        </a:ext>
                      </a:extLst>
                    </a:blip>
                    <a:stretch>
                      <a:fillRect/>
                    </a:stretch>
                  </pic:blipFill>
                  <pic:spPr>
                    <a:xfrm>
                      <a:off x="0" y="0"/>
                      <a:ext cx="4550276" cy="3033356"/>
                    </a:xfrm>
                    <a:prstGeom prst="rect">
                      <a:avLst/>
                    </a:prstGeom>
                  </pic:spPr>
                </pic:pic>
              </a:graphicData>
            </a:graphic>
          </wp:inline>
        </w:drawing>
      </w:r>
    </w:p>
    <w:p w14:paraId="768C9FA3" w14:textId="3E8B4A6A" w:rsidR="004972AE" w:rsidRPr="006D2B03" w:rsidRDefault="004972AE" w:rsidP="004972AE">
      <w:pPr>
        <w:pStyle w:val="Caption"/>
        <w:jc w:val="center"/>
        <w:rPr>
          <w:rFonts w:ascii="Times New Roman" w:hAnsi="Times New Roman"/>
          <w:lang w:val="en-US"/>
        </w:rPr>
      </w:pPr>
      <w:r w:rsidRPr="006D2B03">
        <w:rPr>
          <w:rFonts w:ascii="Times New Roman" w:hAnsi="Times New Roman"/>
          <w:lang w:val="en-US"/>
        </w:rPr>
        <w:t>WASO workshop with teachers from Belgium and Holland (2015)</w:t>
      </w:r>
    </w:p>
    <w:p w14:paraId="2C2E40DD" w14:textId="56F7D52B" w:rsidR="00DC295A" w:rsidRPr="006D2B03" w:rsidRDefault="00DC295A" w:rsidP="00DC295A">
      <w:pPr>
        <w:pStyle w:val="Heading2"/>
        <w:ind w:left="709" w:hanging="709"/>
        <w:rPr>
          <w:rFonts w:ascii="Times New Roman" w:hAnsi="Times New Roman"/>
          <w:color w:val="1F497D" w:themeColor="text2"/>
          <w:szCs w:val="22"/>
        </w:rPr>
      </w:pPr>
      <w:bookmarkStart w:id="4" w:name="_Toc452057079"/>
      <w:r w:rsidRPr="006D2B03">
        <w:rPr>
          <w:rFonts w:ascii="Times New Roman" w:hAnsi="Times New Roman"/>
          <w:color w:val="1F497D" w:themeColor="text2"/>
          <w:szCs w:val="22"/>
        </w:rPr>
        <w:t>Duration</w:t>
      </w:r>
      <w:bookmarkEnd w:id="4"/>
    </w:p>
    <w:p w14:paraId="4FB2DF08" w14:textId="1F501A9B" w:rsidR="00D62B11" w:rsidRPr="006D2B03" w:rsidRDefault="004972AE" w:rsidP="00D62B11">
      <w:pPr>
        <w:rPr>
          <w:rFonts w:ascii="Times New Roman" w:hAnsi="Times New Roman"/>
          <w:lang w:val="en-US"/>
        </w:rPr>
      </w:pPr>
      <w:r w:rsidRPr="006D2B03">
        <w:rPr>
          <w:rFonts w:ascii="Times New Roman" w:hAnsi="Times New Roman"/>
          <w:lang w:val="en-US"/>
        </w:rPr>
        <w:t>This demonstrator describes a 2-day training workshop.</w:t>
      </w:r>
    </w:p>
    <w:p w14:paraId="057B1C7B" w14:textId="77777777" w:rsidR="00DC295A" w:rsidRPr="006D2B03" w:rsidRDefault="00DC295A" w:rsidP="00DC295A">
      <w:pPr>
        <w:pStyle w:val="Heading2"/>
        <w:ind w:left="709" w:hanging="709"/>
        <w:rPr>
          <w:rFonts w:ascii="Times New Roman" w:hAnsi="Times New Roman"/>
          <w:color w:val="1F497D" w:themeColor="text2"/>
          <w:szCs w:val="22"/>
        </w:rPr>
      </w:pPr>
      <w:bookmarkStart w:id="5" w:name="_Toc452057080"/>
      <w:r w:rsidRPr="006D2B03">
        <w:rPr>
          <w:rFonts w:ascii="Times New Roman" w:hAnsi="Times New Roman"/>
          <w:color w:val="1F497D" w:themeColor="text2"/>
          <w:szCs w:val="22"/>
        </w:rPr>
        <w:t>Setting (formal / informal learning)</w:t>
      </w:r>
      <w:bookmarkEnd w:id="5"/>
    </w:p>
    <w:p w14:paraId="5F005C05" w14:textId="15B32F5C" w:rsidR="00DC295A" w:rsidRPr="006D2B03" w:rsidRDefault="004972AE" w:rsidP="00DC295A">
      <w:pPr>
        <w:rPr>
          <w:rFonts w:ascii="Times New Roman" w:hAnsi="Times New Roman"/>
          <w:lang w:val="en-US"/>
        </w:rPr>
      </w:pPr>
      <w:r w:rsidRPr="006D2B03">
        <w:rPr>
          <w:rFonts w:ascii="Times New Roman" w:hAnsi="Times New Roman"/>
          <w:lang w:val="en-US"/>
        </w:rPr>
        <w:t>WA</w:t>
      </w:r>
      <w:r w:rsidR="00A31E9D" w:rsidRPr="006D2B03">
        <w:rPr>
          <w:rFonts w:ascii="Times New Roman" w:hAnsi="Times New Roman"/>
          <w:lang w:val="en-US"/>
        </w:rPr>
        <w:t xml:space="preserve">SO is open to all kinds of educational frameworks. </w:t>
      </w:r>
      <w:r w:rsidRPr="006D2B03">
        <w:rPr>
          <w:rFonts w:ascii="Times New Roman" w:hAnsi="Times New Roman"/>
          <w:lang w:val="en-US"/>
        </w:rPr>
        <w:t xml:space="preserve">Most of the activities thus far have involved formal learning settings, especially late-primary and early-secondary schools. The method is open to include informal learning environments.  </w:t>
      </w:r>
    </w:p>
    <w:p w14:paraId="753FB5D6" w14:textId="724F369B" w:rsidR="00DC295A" w:rsidRPr="006D2B03" w:rsidRDefault="00DC295A" w:rsidP="00DC295A">
      <w:pPr>
        <w:pStyle w:val="Heading2"/>
        <w:ind w:left="709" w:hanging="709"/>
        <w:rPr>
          <w:rFonts w:ascii="Times New Roman" w:hAnsi="Times New Roman"/>
          <w:color w:val="1F497D" w:themeColor="text2"/>
          <w:szCs w:val="22"/>
        </w:rPr>
      </w:pPr>
      <w:bookmarkStart w:id="6" w:name="_Toc452057081"/>
      <w:r w:rsidRPr="006D2B03">
        <w:rPr>
          <w:rFonts w:ascii="Times New Roman" w:hAnsi="Times New Roman"/>
          <w:color w:val="1F497D" w:themeColor="text2"/>
          <w:szCs w:val="22"/>
        </w:rPr>
        <w:t>Effective Learning Environment</w:t>
      </w:r>
      <w:bookmarkEnd w:id="6"/>
    </w:p>
    <w:p w14:paraId="2AC60D02" w14:textId="77777777" w:rsidR="00592B67" w:rsidRDefault="00592B67" w:rsidP="004972AE">
      <w:pPr>
        <w:rPr>
          <w:rFonts w:ascii="Times New Roman" w:hAnsi="Times New Roman"/>
          <w:lang w:val="en-GB"/>
        </w:rPr>
      </w:pPr>
      <w:r>
        <w:rPr>
          <w:rFonts w:ascii="Times New Roman" w:hAnsi="Times New Roman"/>
          <w:lang w:val="en-GB"/>
        </w:rPr>
        <w:t>This demonstrator relates to the following categorizations (see CREATIONS D2.3 for further detail):</w:t>
      </w:r>
    </w:p>
    <w:p w14:paraId="202D01DA" w14:textId="77777777" w:rsidR="00592B67" w:rsidRPr="00592B67" w:rsidRDefault="00592B67" w:rsidP="00592B67">
      <w:pPr>
        <w:autoSpaceDE w:val="0"/>
        <w:autoSpaceDN w:val="0"/>
        <w:adjustRightInd w:val="0"/>
        <w:spacing w:before="0" w:after="0" w:line="240" w:lineRule="auto"/>
        <w:jc w:val="left"/>
        <w:rPr>
          <w:rFonts w:eastAsia="Calibri" w:cs="Tahoma"/>
          <w:color w:val="000000"/>
          <w:sz w:val="24"/>
          <w:lang w:val="en-US" w:eastAsia="el-GR"/>
        </w:rPr>
      </w:pPr>
    </w:p>
    <w:p w14:paraId="200E3538" w14:textId="77777777" w:rsidR="00592B67" w:rsidRPr="00592B67" w:rsidRDefault="00592B67" w:rsidP="00592B67">
      <w:pPr>
        <w:pStyle w:val="ListParagraph"/>
        <w:numPr>
          <w:ilvl w:val="0"/>
          <w:numId w:val="10"/>
        </w:numPr>
        <w:autoSpaceDE w:val="0"/>
        <w:autoSpaceDN w:val="0"/>
        <w:adjustRightInd w:val="0"/>
        <w:spacing w:before="0" w:after="153" w:line="240" w:lineRule="auto"/>
        <w:jc w:val="left"/>
        <w:rPr>
          <w:rFonts w:ascii="Times New Roman" w:eastAsia="Calibri" w:hAnsi="Times New Roman"/>
          <w:color w:val="000000"/>
          <w:szCs w:val="22"/>
          <w:lang w:val="en-US" w:eastAsia="el-GR"/>
        </w:rPr>
      </w:pPr>
      <w:r w:rsidRPr="00592B67">
        <w:rPr>
          <w:rFonts w:ascii="Times New Roman" w:eastAsia="Calibri" w:hAnsi="Times New Roman"/>
          <w:b/>
          <w:bCs/>
          <w:color w:val="000000"/>
          <w:szCs w:val="22"/>
          <w:lang w:val="en-US" w:eastAsia="el-GR"/>
        </w:rPr>
        <w:lastRenderedPageBreak/>
        <w:t xml:space="preserve">Arts-based </w:t>
      </w:r>
      <w:r w:rsidRPr="00592B67">
        <w:rPr>
          <w:rFonts w:ascii="Times New Roman" w:eastAsia="Calibri" w:hAnsi="Times New Roman"/>
          <w:color w:val="000000"/>
          <w:szCs w:val="22"/>
          <w:lang w:val="en-US" w:eastAsia="el-GR"/>
        </w:rPr>
        <w:t xml:space="preserve">which addresses and enhances scientific interconnection of science with aspects of art </w:t>
      </w:r>
    </w:p>
    <w:p w14:paraId="745A93A0" w14:textId="5C1C719F" w:rsidR="00592B67" w:rsidRPr="00592B67" w:rsidRDefault="00592B67" w:rsidP="00592B67">
      <w:pPr>
        <w:pStyle w:val="ListParagraph"/>
        <w:numPr>
          <w:ilvl w:val="0"/>
          <w:numId w:val="10"/>
        </w:numPr>
        <w:autoSpaceDE w:val="0"/>
        <w:autoSpaceDN w:val="0"/>
        <w:adjustRightInd w:val="0"/>
        <w:spacing w:before="0" w:after="153" w:line="240" w:lineRule="auto"/>
        <w:jc w:val="left"/>
        <w:rPr>
          <w:rFonts w:ascii="Times New Roman" w:eastAsia="Calibri" w:hAnsi="Times New Roman"/>
          <w:color w:val="000000"/>
          <w:szCs w:val="22"/>
          <w:lang w:val="en-US" w:eastAsia="el-GR"/>
        </w:rPr>
      </w:pPr>
      <w:r w:rsidRPr="00592B67">
        <w:rPr>
          <w:rFonts w:ascii="Times New Roman" w:eastAsia="Calibri" w:hAnsi="Times New Roman"/>
          <w:b/>
          <w:bCs/>
          <w:color w:val="000000"/>
          <w:szCs w:val="22"/>
          <w:lang w:val="en-US" w:eastAsia="el-GR"/>
        </w:rPr>
        <w:t xml:space="preserve">Dialogic space / argumentation </w:t>
      </w:r>
      <w:r w:rsidRPr="00592B67">
        <w:rPr>
          <w:rFonts w:ascii="Times New Roman" w:eastAsia="Calibri" w:hAnsi="Times New Roman"/>
          <w:color w:val="000000"/>
          <w:szCs w:val="22"/>
          <w:lang w:val="en-US" w:eastAsia="el-GR"/>
        </w:rPr>
        <w:t xml:space="preserve">aiming to engage students in argumentation and dialogic processes for a better insight into the nature of scientific enquiry and the ways in which scientists work </w:t>
      </w:r>
      <w:bookmarkStart w:id="7" w:name="_GoBack"/>
      <w:bookmarkEnd w:id="7"/>
    </w:p>
    <w:p w14:paraId="7404D5A7" w14:textId="0AEDCA70" w:rsidR="00BB4998" w:rsidRPr="006D2B03" w:rsidRDefault="004972AE" w:rsidP="004972AE">
      <w:pPr>
        <w:rPr>
          <w:rFonts w:ascii="Times New Roman" w:hAnsi="Times New Roman"/>
          <w:lang w:val="en-GB"/>
        </w:rPr>
      </w:pPr>
      <w:r w:rsidRPr="006D2B03">
        <w:rPr>
          <w:rFonts w:ascii="Times New Roman" w:hAnsi="Times New Roman"/>
          <w:lang w:val="en-GB"/>
        </w:rPr>
        <w:t xml:space="preserve">The WASO training described here typically takes place with several teachers from a single school, or with several teachers from a municipality who converge in one school (or other institutions such as university) in </w:t>
      </w:r>
      <w:proofErr w:type="gramStart"/>
      <w:r w:rsidRPr="006D2B03">
        <w:rPr>
          <w:rFonts w:ascii="Times New Roman" w:hAnsi="Times New Roman"/>
          <w:lang w:val="en-GB"/>
        </w:rPr>
        <w:t>order</w:t>
      </w:r>
      <w:proofErr w:type="gramEnd"/>
      <w:r w:rsidRPr="006D2B03">
        <w:rPr>
          <w:rFonts w:ascii="Times New Roman" w:hAnsi="Times New Roman"/>
          <w:lang w:val="en-GB"/>
        </w:rPr>
        <w:t xml:space="preserve"> to take part in the training. </w:t>
      </w:r>
    </w:p>
    <w:p w14:paraId="496B8887" w14:textId="2369C7A7" w:rsidR="00B72F37" w:rsidRPr="006D2B03" w:rsidRDefault="00B72F37" w:rsidP="004972AE">
      <w:pPr>
        <w:rPr>
          <w:rFonts w:ascii="Times New Roman" w:hAnsi="Times New Roman"/>
          <w:lang w:val="en-GB"/>
        </w:rPr>
      </w:pPr>
      <w:r w:rsidRPr="006D2B03">
        <w:rPr>
          <w:rFonts w:ascii="Times New Roman" w:hAnsi="Times New Roman"/>
          <w:lang w:val="en-GB"/>
        </w:rPr>
        <w:t xml:space="preserve">When realized in schools, </w:t>
      </w:r>
      <w:r w:rsidRPr="006D2B03">
        <w:rPr>
          <w:rFonts w:ascii="Times New Roman" w:hAnsi="Times New Roman"/>
        </w:rPr>
        <w:t xml:space="preserve">the </w:t>
      </w:r>
      <w:r w:rsidRPr="006D2B03">
        <w:rPr>
          <w:rFonts w:ascii="Times New Roman" w:hAnsi="Times New Roman"/>
          <w:lang w:val="en-US"/>
        </w:rPr>
        <w:t xml:space="preserve">WASO </w:t>
      </w:r>
      <w:r w:rsidRPr="006D2B03">
        <w:rPr>
          <w:rFonts w:ascii="Times New Roman" w:hAnsi="Times New Roman"/>
        </w:rPr>
        <w:t xml:space="preserve">learning environment is collaborative, creative and flexible. It includes much movement (e.g. drama exercises), and approximately halfway through the project the class is divided into groups to create an “opera company” (orchestra, PR group, singers, light specialists, etc.). This structure implies a non-typical classroom situation at times which resembles a “workshop” atmosphere, and in which unexpected questions and situations may arise, as the pupils begin to take charge of the learning process and the communication of that learning.  </w:t>
      </w:r>
    </w:p>
    <w:p w14:paraId="4AE24082" w14:textId="77777777" w:rsidR="00D635FB" w:rsidRPr="006D2B03" w:rsidRDefault="00D635FB" w:rsidP="00D635FB">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8" w:name="_Toc452057082"/>
      <w:r w:rsidRPr="006D2B03">
        <w:rPr>
          <w:rFonts w:ascii="Times New Roman" w:hAnsi="Times New Roman"/>
          <w:color w:val="1F497D" w:themeColor="text2"/>
          <w:sz w:val="22"/>
        </w:rPr>
        <w:lastRenderedPageBreak/>
        <w:t>Rational of the Activity / Educational Approach</w:t>
      </w:r>
      <w:bookmarkEnd w:id="8"/>
    </w:p>
    <w:p w14:paraId="64D1A686" w14:textId="77777777" w:rsidR="00D635FB" w:rsidRPr="006D2B03" w:rsidRDefault="00D635FB" w:rsidP="00DC295A">
      <w:pPr>
        <w:rPr>
          <w:rFonts w:ascii="Times New Roman" w:hAnsi="Times New Roman"/>
          <w:lang w:val="en-GB"/>
        </w:rPr>
      </w:pPr>
    </w:p>
    <w:p w14:paraId="59EE40B7" w14:textId="77777777" w:rsidR="00D635FB" w:rsidRPr="006D2B03" w:rsidRDefault="00D635FB" w:rsidP="00D635FB">
      <w:pPr>
        <w:pStyle w:val="Heading2"/>
        <w:ind w:left="709" w:hanging="709"/>
        <w:rPr>
          <w:rFonts w:ascii="Times New Roman" w:hAnsi="Times New Roman"/>
          <w:color w:val="1F497D" w:themeColor="text2"/>
          <w:szCs w:val="22"/>
        </w:rPr>
      </w:pPr>
      <w:bookmarkStart w:id="9" w:name="_Toc452057083"/>
      <w:r w:rsidRPr="006D2B03">
        <w:rPr>
          <w:rFonts w:ascii="Times New Roman" w:hAnsi="Times New Roman"/>
          <w:color w:val="1F497D" w:themeColor="text2"/>
          <w:szCs w:val="22"/>
        </w:rPr>
        <w:t>Challenge</w:t>
      </w:r>
      <w:bookmarkEnd w:id="9"/>
      <w:r w:rsidRPr="006D2B03">
        <w:rPr>
          <w:rFonts w:ascii="Times New Roman" w:hAnsi="Times New Roman"/>
          <w:color w:val="1F497D" w:themeColor="text2"/>
          <w:szCs w:val="22"/>
        </w:rPr>
        <w:t xml:space="preserve"> </w:t>
      </w:r>
    </w:p>
    <w:p w14:paraId="77208D23" w14:textId="0B3D8665" w:rsidR="0026292E" w:rsidRPr="006D2B03" w:rsidRDefault="0026292E" w:rsidP="0026292E">
      <w:pPr>
        <w:rPr>
          <w:rFonts w:ascii="Times New Roman" w:hAnsi="Times New Roman"/>
          <w:i/>
          <w:iCs/>
          <w:lang w:val="en-US"/>
        </w:rPr>
      </w:pPr>
      <w:r w:rsidRPr="006D2B03">
        <w:rPr>
          <w:rFonts w:ascii="Times New Roman" w:hAnsi="Times New Roman"/>
          <w:i/>
          <w:iCs/>
          <w:lang w:val="en-US"/>
        </w:rPr>
        <w:t>WASO</w:t>
      </w:r>
      <w:r w:rsidRPr="006D2B03">
        <w:rPr>
          <w:rFonts w:ascii="Times New Roman" w:hAnsi="Times New Roman"/>
          <w:i/>
          <w:iCs/>
        </w:rPr>
        <w:t xml:space="preserve"> offers an inherently creative design which stimulates creativity in the I</w:t>
      </w:r>
      <w:proofErr w:type="spellStart"/>
      <w:r w:rsidRPr="006D2B03">
        <w:rPr>
          <w:rFonts w:ascii="Times New Roman" w:hAnsi="Times New Roman"/>
          <w:i/>
          <w:iCs/>
          <w:lang w:val="en-US"/>
        </w:rPr>
        <w:t>nquiry</w:t>
      </w:r>
      <w:proofErr w:type="spellEnd"/>
      <w:r w:rsidRPr="006D2B03">
        <w:rPr>
          <w:rFonts w:ascii="Times New Roman" w:hAnsi="Times New Roman"/>
          <w:i/>
          <w:iCs/>
          <w:lang w:val="en-US"/>
        </w:rPr>
        <w:t>-</w:t>
      </w:r>
      <w:r w:rsidRPr="006D2B03">
        <w:rPr>
          <w:rFonts w:ascii="Times New Roman" w:hAnsi="Times New Roman"/>
          <w:i/>
          <w:iCs/>
        </w:rPr>
        <w:t>B</w:t>
      </w:r>
      <w:proofErr w:type="spellStart"/>
      <w:r w:rsidRPr="006D2B03">
        <w:rPr>
          <w:rFonts w:ascii="Times New Roman" w:hAnsi="Times New Roman"/>
          <w:i/>
          <w:iCs/>
          <w:lang w:val="en-US"/>
        </w:rPr>
        <w:t>ased</w:t>
      </w:r>
      <w:proofErr w:type="spellEnd"/>
      <w:r w:rsidRPr="006D2B03">
        <w:rPr>
          <w:rFonts w:ascii="Times New Roman" w:hAnsi="Times New Roman"/>
          <w:i/>
          <w:iCs/>
          <w:lang w:val="en-US"/>
        </w:rPr>
        <w:t xml:space="preserve"> </w:t>
      </w:r>
      <w:r w:rsidRPr="006D2B03">
        <w:rPr>
          <w:rFonts w:ascii="Times New Roman" w:hAnsi="Times New Roman"/>
          <w:i/>
          <w:iCs/>
        </w:rPr>
        <w:t>S</w:t>
      </w:r>
      <w:proofErr w:type="spellStart"/>
      <w:r w:rsidRPr="006D2B03">
        <w:rPr>
          <w:rFonts w:ascii="Times New Roman" w:hAnsi="Times New Roman"/>
          <w:i/>
          <w:iCs/>
          <w:lang w:val="en-US"/>
        </w:rPr>
        <w:t>cience</w:t>
      </w:r>
      <w:proofErr w:type="spellEnd"/>
      <w:r w:rsidRPr="006D2B03">
        <w:rPr>
          <w:rFonts w:ascii="Times New Roman" w:hAnsi="Times New Roman"/>
          <w:i/>
          <w:iCs/>
          <w:lang w:val="en-US"/>
        </w:rPr>
        <w:t xml:space="preserve"> </w:t>
      </w:r>
      <w:r w:rsidRPr="006D2B03">
        <w:rPr>
          <w:rFonts w:ascii="Times New Roman" w:hAnsi="Times New Roman"/>
          <w:i/>
          <w:iCs/>
        </w:rPr>
        <w:t>E</w:t>
      </w:r>
      <w:proofErr w:type="spellStart"/>
      <w:r w:rsidRPr="006D2B03">
        <w:rPr>
          <w:rFonts w:ascii="Times New Roman" w:hAnsi="Times New Roman"/>
          <w:i/>
          <w:iCs/>
          <w:lang w:val="en-US"/>
        </w:rPr>
        <w:t>ducation</w:t>
      </w:r>
      <w:proofErr w:type="spellEnd"/>
      <w:r w:rsidRPr="006D2B03">
        <w:rPr>
          <w:rFonts w:ascii="Times New Roman" w:hAnsi="Times New Roman"/>
          <w:i/>
          <w:iCs/>
        </w:rPr>
        <w:t xml:space="preserve"> </w:t>
      </w:r>
      <w:r w:rsidRPr="006D2B03">
        <w:rPr>
          <w:rFonts w:ascii="Times New Roman" w:hAnsi="Times New Roman"/>
          <w:i/>
          <w:iCs/>
          <w:lang w:val="en-US"/>
        </w:rPr>
        <w:t xml:space="preserve">(IBSE) </w:t>
      </w:r>
      <w:r w:rsidRPr="006D2B03">
        <w:rPr>
          <w:rFonts w:ascii="Times New Roman" w:hAnsi="Times New Roman"/>
          <w:i/>
          <w:iCs/>
        </w:rPr>
        <w:t xml:space="preserve">setting. </w:t>
      </w:r>
      <w:r w:rsidRPr="006D2B03">
        <w:rPr>
          <w:rFonts w:ascii="Times New Roman" w:hAnsi="Times New Roman"/>
        </w:rPr>
        <w:t>I</w:t>
      </w:r>
      <w:r w:rsidRPr="006D2B03">
        <w:rPr>
          <w:rFonts w:ascii="Times New Roman" w:hAnsi="Times New Roman"/>
          <w:lang w:val="en-US"/>
        </w:rPr>
        <w:t xml:space="preserve">t thus responds to challenges in today’s schools regarding the rate of uptake of IBSE, the strengthening of creative approaches to learning in schools, and the need for an intuitive engagement of social and emotional skills in the science classroom in order for the science classroom to become more engaging.  </w:t>
      </w:r>
      <w:r w:rsidR="00E6020B" w:rsidRPr="006D2B03">
        <w:rPr>
          <w:rFonts w:ascii="Times New Roman" w:hAnsi="Times New Roman"/>
          <w:lang w:val="en-US"/>
        </w:rPr>
        <w:t xml:space="preserve">In this specific demonstrator, the field of Particle Physics is explored.  </w:t>
      </w:r>
    </w:p>
    <w:p w14:paraId="5696A420" w14:textId="7BC3197B" w:rsidR="00E726EC" w:rsidRPr="006D2B03" w:rsidRDefault="00E726EC" w:rsidP="00DC295A">
      <w:pPr>
        <w:rPr>
          <w:rFonts w:ascii="Times New Roman" w:hAnsi="Times New Roman"/>
          <w:sz w:val="20"/>
          <w:lang w:val="en-GB"/>
        </w:rPr>
      </w:pPr>
    </w:p>
    <w:p w14:paraId="247C56F2" w14:textId="04142EA1" w:rsidR="00D635FB" w:rsidRPr="006D2B03" w:rsidRDefault="00D635FB" w:rsidP="00DC295A">
      <w:pPr>
        <w:pStyle w:val="Heading2"/>
        <w:ind w:left="709" w:hanging="709"/>
        <w:rPr>
          <w:rFonts w:ascii="Times New Roman" w:hAnsi="Times New Roman"/>
          <w:color w:val="1F497D" w:themeColor="text2"/>
          <w:szCs w:val="22"/>
        </w:rPr>
      </w:pPr>
      <w:bookmarkStart w:id="10" w:name="_Toc452057084"/>
      <w:r w:rsidRPr="006D2B03">
        <w:rPr>
          <w:rFonts w:ascii="Times New Roman" w:hAnsi="Times New Roman"/>
          <w:color w:val="1F497D" w:themeColor="text2"/>
          <w:szCs w:val="22"/>
        </w:rPr>
        <w:t>Added Value</w:t>
      </w:r>
      <w:bookmarkEnd w:id="10"/>
    </w:p>
    <w:p w14:paraId="4791EBBF" w14:textId="5B468603" w:rsidR="00680DFE" w:rsidRPr="006D2B03" w:rsidRDefault="007C5E30" w:rsidP="00DC295A">
      <w:pPr>
        <w:rPr>
          <w:rFonts w:ascii="Times New Roman" w:hAnsi="Times New Roman"/>
          <w:sz w:val="20"/>
          <w:lang w:val="en-GB"/>
        </w:rPr>
      </w:pPr>
      <w:r w:rsidRPr="006D2B03">
        <w:rPr>
          <w:rFonts w:ascii="Times New Roman" w:hAnsi="Times New Roman"/>
          <w:sz w:val="20"/>
          <w:lang w:val="en-US"/>
        </w:rPr>
        <w:t>WA</w:t>
      </w:r>
      <w:r w:rsidR="009352FE" w:rsidRPr="006D2B03">
        <w:rPr>
          <w:rFonts w:ascii="Times New Roman" w:hAnsi="Times New Roman"/>
          <w:sz w:val="20"/>
          <w:lang w:val="en-GB"/>
        </w:rPr>
        <w:t>SO provides learning opportunities in wh</w:t>
      </w:r>
      <w:r w:rsidR="00680DFE" w:rsidRPr="006D2B03">
        <w:rPr>
          <w:rFonts w:ascii="Times New Roman" w:hAnsi="Times New Roman"/>
          <w:sz w:val="20"/>
          <w:lang w:val="en-GB"/>
        </w:rPr>
        <w:t>ich pupils</w:t>
      </w:r>
      <w:r w:rsidR="009352FE" w:rsidRPr="006D2B03">
        <w:rPr>
          <w:rFonts w:ascii="Times New Roman" w:hAnsi="Times New Roman"/>
          <w:sz w:val="20"/>
          <w:lang w:val="en-GB"/>
        </w:rPr>
        <w:t xml:space="preserve"> may cross-inspire and learn from and with each other</w:t>
      </w:r>
      <w:r w:rsidR="00680DFE" w:rsidRPr="006D2B03">
        <w:rPr>
          <w:rFonts w:ascii="Times New Roman" w:hAnsi="Times New Roman"/>
          <w:sz w:val="20"/>
          <w:lang w:val="en-GB"/>
        </w:rPr>
        <w:t xml:space="preserve"> in a creative school environment</w:t>
      </w:r>
      <w:r w:rsidR="009352FE" w:rsidRPr="006D2B03">
        <w:rPr>
          <w:rFonts w:ascii="Times New Roman" w:hAnsi="Times New Roman"/>
          <w:sz w:val="20"/>
          <w:lang w:val="en-GB"/>
        </w:rPr>
        <w:t xml:space="preserve">. </w:t>
      </w:r>
      <w:r w:rsidR="00680DFE" w:rsidRPr="006D2B03">
        <w:rPr>
          <w:rFonts w:ascii="Times New Roman" w:hAnsi="Times New Roman"/>
          <w:sz w:val="20"/>
          <w:lang w:val="en-GB"/>
        </w:rPr>
        <w:t>In the proposed two-day workshop, teachers will gain techniques to support their ability to engage pupils in science inquiry in new</w:t>
      </w:r>
      <w:r w:rsidRPr="006D2B03">
        <w:rPr>
          <w:rFonts w:ascii="Times New Roman" w:hAnsi="Times New Roman"/>
          <w:sz w:val="20"/>
          <w:lang w:val="en-GB"/>
        </w:rPr>
        <w:t>, creative</w:t>
      </w:r>
      <w:r w:rsidR="00680DFE" w:rsidRPr="006D2B03">
        <w:rPr>
          <w:rFonts w:ascii="Times New Roman" w:hAnsi="Times New Roman"/>
          <w:sz w:val="20"/>
          <w:lang w:val="en-GB"/>
        </w:rPr>
        <w:t xml:space="preserve"> ways. Pupils will, during implementation in schools following the </w:t>
      </w:r>
      <w:r w:rsidRPr="006D2B03">
        <w:rPr>
          <w:rFonts w:ascii="Times New Roman" w:hAnsi="Times New Roman"/>
          <w:sz w:val="20"/>
          <w:lang w:val="en-GB"/>
        </w:rPr>
        <w:t xml:space="preserve">training </w:t>
      </w:r>
      <w:r w:rsidR="00680DFE" w:rsidRPr="006D2B03">
        <w:rPr>
          <w:rFonts w:ascii="Times New Roman" w:hAnsi="Times New Roman"/>
          <w:sz w:val="20"/>
          <w:lang w:val="en-GB"/>
        </w:rPr>
        <w:t xml:space="preserve">workshop, be able to explore scientific questions through drama, music and visual arts. In this way they will gain access to the scientific material which is being taught from a large variety of perspectives. </w:t>
      </w:r>
    </w:p>
    <w:p w14:paraId="5EE609E2" w14:textId="77777777" w:rsidR="00D635FB" w:rsidRPr="006D2B03" w:rsidRDefault="00D635FB" w:rsidP="007C5E30">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11" w:name="_Toc452057085"/>
      <w:r w:rsidRPr="006D2B03">
        <w:rPr>
          <w:rFonts w:ascii="Times New Roman" w:hAnsi="Times New Roman"/>
          <w:color w:val="1F497D" w:themeColor="text2"/>
          <w:sz w:val="22"/>
        </w:rPr>
        <w:lastRenderedPageBreak/>
        <w:t>Learning Objectives</w:t>
      </w:r>
      <w:bookmarkEnd w:id="11"/>
      <w:r w:rsidRPr="006D2B03">
        <w:rPr>
          <w:rFonts w:ascii="Times New Roman" w:hAnsi="Times New Roman"/>
          <w:color w:val="1F497D" w:themeColor="text2"/>
          <w:sz w:val="22"/>
        </w:rPr>
        <w:t xml:space="preserve"> </w:t>
      </w:r>
    </w:p>
    <w:p w14:paraId="3A160303" w14:textId="77777777" w:rsidR="00D635FB" w:rsidRPr="006D2B03" w:rsidRDefault="00D635FB" w:rsidP="007C5E30">
      <w:pPr>
        <w:rPr>
          <w:rFonts w:ascii="Times New Roman" w:hAnsi="Times New Roman"/>
          <w:lang w:val="en-GB"/>
        </w:rPr>
      </w:pPr>
    </w:p>
    <w:p w14:paraId="797E50BE" w14:textId="77777777" w:rsidR="00D635FB" w:rsidRPr="006D2B03" w:rsidRDefault="00D635FB" w:rsidP="007C5E30">
      <w:pPr>
        <w:pStyle w:val="Heading2"/>
        <w:ind w:left="0" w:hanging="709"/>
        <w:rPr>
          <w:rFonts w:ascii="Times New Roman" w:hAnsi="Times New Roman"/>
          <w:color w:val="1F497D" w:themeColor="text2"/>
          <w:szCs w:val="22"/>
        </w:rPr>
      </w:pPr>
      <w:bookmarkStart w:id="12" w:name="_Toc452057086"/>
      <w:r w:rsidRPr="006D2B03">
        <w:rPr>
          <w:rFonts w:ascii="Times New Roman" w:hAnsi="Times New Roman"/>
          <w:color w:val="1F497D" w:themeColor="text2"/>
          <w:szCs w:val="22"/>
        </w:rPr>
        <w:t>Domain specific objectives</w:t>
      </w:r>
      <w:bookmarkEnd w:id="12"/>
    </w:p>
    <w:p w14:paraId="10470A99" w14:textId="77777777" w:rsidR="007C5E30" w:rsidRPr="006D2B03" w:rsidRDefault="007C5E30" w:rsidP="006444B7">
      <w:pPr>
        <w:rPr>
          <w:rFonts w:ascii="Times New Roman" w:hAnsi="Times New Roman"/>
          <w:lang w:val="en-US"/>
        </w:rPr>
      </w:pPr>
    </w:p>
    <w:p w14:paraId="599C30EE" w14:textId="3681227D" w:rsidR="006444B7" w:rsidRPr="006D2B03" w:rsidRDefault="006444B7" w:rsidP="006444B7">
      <w:pPr>
        <w:rPr>
          <w:rFonts w:ascii="Times New Roman" w:hAnsi="Times New Roman"/>
          <w:lang w:val="en-US"/>
        </w:rPr>
      </w:pPr>
      <w:r w:rsidRPr="006D2B03">
        <w:rPr>
          <w:rFonts w:ascii="Times New Roman" w:hAnsi="Times New Roman"/>
          <w:lang w:val="en-US"/>
        </w:rPr>
        <w:t xml:space="preserve">The </w:t>
      </w:r>
      <w:r w:rsidR="007C5E30" w:rsidRPr="006D2B03">
        <w:rPr>
          <w:rFonts w:ascii="Times New Roman" w:hAnsi="Times New Roman"/>
          <w:lang w:val="en-US"/>
        </w:rPr>
        <w:t>scientific theme of this demon</w:t>
      </w:r>
      <w:r w:rsidR="00E6020B" w:rsidRPr="006D2B03">
        <w:rPr>
          <w:rFonts w:ascii="Times New Roman" w:hAnsi="Times New Roman"/>
          <w:lang w:val="en-US"/>
        </w:rPr>
        <w:t xml:space="preserve">strator is to explore elementary particles: photons, Higgs Boson, Neutrinos. </w:t>
      </w:r>
    </w:p>
    <w:p w14:paraId="7DEC943D" w14:textId="44838137" w:rsidR="00D635FB" w:rsidRPr="006D2B03" w:rsidRDefault="006444B7" w:rsidP="00D635FB">
      <w:pPr>
        <w:rPr>
          <w:rFonts w:ascii="Times New Roman" w:hAnsi="Times New Roman"/>
          <w:lang w:val="en-US"/>
        </w:rPr>
      </w:pPr>
      <w:r w:rsidRPr="006D2B03">
        <w:rPr>
          <w:rFonts w:ascii="Times New Roman" w:hAnsi="Times New Roman"/>
          <w:lang w:val="en-US"/>
        </w:rPr>
        <w:t xml:space="preserve">In </w:t>
      </w:r>
      <w:r w:rsidR="007C5E30" w:rsidRPr="006D2B03">
        <w:rPr>
          <w:rFonts w:ascii="Times New Roman" w:hAnsi="Times New Roman"/>
          <w:lang w:val="en-US"/>
        </w:rPr>
        <w:t xml:space="preserve">the </w:t>
      </w:r>
      <w:r w:rsidRPr="006D2B03">
        <w:rPr>
          <w:rFonts w:ascii="Times New Roman" w:hAnsi="Times New Roman"/>
          <w:lang w:val="en-US"/>
        </w:rPr>
        <w:t>arts education</w:t>
      </w:r>
      <w:r w:rsidR="007C5E30" w:rsidRPr="006D2B03">
        <w:rPr>
          <w:rFonts w:ascii="Times New Roman" w:hAnsi="Times New Roman"/>
          <w:lang w:val="en-US"/>
        </w:rPr>
        <w:t xml:space="preserve"> domain</w:t>
      </w:r>
      <w:r w:rsidRPr="006D2B03">
        <w:rPr>
          <w:rFonts w:ascii="Times New Roman" w:hAnsi="Times New Roman"/>
          <w:lang w:val="en-US"/>
        </w:rPr>
        <w:t>, the objectives are to learn school opera as a methodology</w:t>
      </w:r>
      <w:r w:rsidR="0001670A" w:rsidRPr="006D2B03">
        <w:rPr>
          <w:rFonts w:ascii="Times New Roman" w:hAnsi="Times New Roman"/>
          <w:lang w:val="en-US"/>
        </w:rPr>
        <w:t xml:space="preserve">, including specific skills and inquiry with the various included arts education domains (music, drama, scenography, light design, etc.). </w:t>
      </w:r>
    </w:p>
    <w:p w14:paraId="38B1115C" w14:textId="7DD3573B" w:rsidR="007C5E30" w:rsidRPr="006D2B03" w:rsidRDefault="007C5E30" w:rsidP="00D635FB">
      <w:pPr>
        <w:rPr>
          <w:rFonts w:ascii="Times New Roman" w:hAnsi="Times New Roman"/>
          <w:lang w:val="en-US"/>
        </w:rPr>
      </w:pPr>
      <w:r w:rsidRPr="006D2B03">
        <w:rPr>
          <w:rFonts w:ascii="Times New Roman" w:hAnsi="Times New Roman"/>
          <w:lang w:val="en-US"/>
        </w:rPr>
        <w:t>More specifically, teachers will learn how to guide their pupils so that they will be able to:</w:t>
      </w:r>
    </w:p>
    <w:p w14:paraId="4E95EC71" w14:textId="77777777" w:rsidR="007C5E30" w:rsidRPr="006D2B03" w:rsidRDefault="007C5E30" w:rsidP="007C5E30">
      <w:pPr>
        <w:pStyle w:val="Body"/>
        <w:framePr w:hSpace="180" w:wrap="around" w:vAnchor="page" w:hAnchor="margin" w:y="2681"/>
        <w:rPr>
          <w:rFonts w:ascii="Times New Roman" w:hAnsi="Times New Roman" w:cs="Times New Roman"/>
          <w:b/>
        </w:rPr>
      </w:pPr>
    </w:p>
    <w:p w14:paraId="37EE1314" w14:textId="0400F679" w:rsidR="007C5E30" w:rsidRPr="006D2B03" w:rsidRDefault="007C5E30" w:rsidP="007C5E30">
      <w:pPr>
        <w:pStyle w:val="ListParagraph"/>
        <w:numPr>
          <w:ilvl w:val="0"/>
          <w:numId w:val="7"/>
        </w:numPr>
        <w:rPr>
          <w:rFonts w:ascii="Times New Roman" w:hAnsi="Times New Roman"/>
          <w:lang w:val="en-US"/>
        </w:rPr>
      </w:pPr>
      <w:r w:rsidRPr="006D2B03">
        <w:rPr>
          <w:rFonts w:ascii="Times New Roman" w:hAnsi="Times New Roman"/>
        </w:rPr>
        <w:t>Finalize and perform a multi-disciplinary artistic performance (school opera) which demonstrates and deepens scientific and emotional understanding of the star rotation scenario learning processes, supporting discipline knowledge in both the science and arts educational disciplines.</w:t>
      </w:r>
    </w:p>
    <w:p w14:paraId="07ED827A" w14:textId="2436E6EB" w:rsidR="007C5E30" w:rsidRPr="006D2B03" w:rsidRDefault="007C5E30" w:rsidP="007C5E30">
      <w:pPr>
        <w:pStyle w:val="Body"/>
        <w:numPr>
          <w:ilvl w:val="0"/>
          <w:numId w:val="7"/>
        </w:numPr>
        <w:spacing w:line="276" w:lineRule="auto"/>
        <w:rPr>
          <w:rFonts w:ascii="Times New Roman" w:hAnsi="Times New Roman" w:cs="Times New Roman"/>
          <w:b/>
          <w:i/>
          <w:sz w:val="22"/>
          <w:szCs w:val="22"/>
        </w:rPr>
      </w:pPr>
      <w:r w:rsidRPr="006D2B03">
        <w:rPr>
          <w:rFonts w:ascii="Times New Roman" w:hAnsi="Times New Roman" w:cs="Times New Roman"/>
          <w:sz w:val="22"/>
          <w:szCs w:val="22"/>
        </w:rPr>
        <w:t>Engage in activities which inspire curiosity ar</w:t>
      </w:r>
      <w:r w:rsidR="00E6020B" w:rsidRPr="006D2B03">
        <w:rPr>
          <w:rFonts w:ascii="Times New Roman" w:hAnsi="Times New Roman" w:cs="Times New Roman"/>
          <w:sz w:val="22"/>
          <w:szCs w:val="22"/>
        </w:rPr>
        <w:t>ound elementary particles</w:t>
      </w:r>
      <w:r w:rsidRPr="006D2B03">
        <w:rPr>
          <w:rFonts w:ascii="Times New Roman" w:hAnsi="Times New Roman" w:cs="Times New Roman"/>
          <w:sz w:val="22"/>
          <w:szCs w:val="22"/>
        </w:rPr>
        <w:t xml:space="preserve">; Explore musical, visual design, drama techniques as tools for the opera. </w:t>
      </w:r>
      <w:r w:rsidRPr="006D2B03">
        <w:rPr>
          <w:rFonts w:ascii="Times New Roman" w:hAnsi="Times New Roman" w:cs="Times New Roman"/>
          <w:i/>
          <w:sz w:val="22"/>
          <w:szCs w:val="22"/>
        </w:rPr>
        <w:t>Note: Teachers may decide the science opera’s theme before the project or allow pupils to choose the scientific theme themselves. Each approach has its advantages: In the case in which the teacher chooses the theme prior to the project, it will be possible to realize the project during a shorter time-span. On the other hand, pupils may experience greater ownership and agency if they are allowed to choose the opera’s theme themselves.  In both cases (teacher choice or pupils’ choice) it is important and motivating that the pupils investigate their own questions connected to the chosen theme.</w:t>
      </w:r>
    </w:p>
    <w:p w14:paraId="5F84E261" w14:textId="09EE7E7A" w:rsidR="007C5E30" w:rsidRPr="006D2B03" w:rsidRDefault="007C5E30" w:rsidP="00DD1F9A">
      <w:pPr>
        <w:pStyle w:val="ListParagraph"/>
        <w:numPr>
          <w:ilvl w:val="0"/>
          <w:numId w:val="7"/>
        </w:numPr>
        <w:rPr>
          <w:rFonts w:ascii="Times New Roman" w:hAnsi="Times New Roman"/>
        </w:rPr>
      </w:pPr>
      <w:r w:rsidRPr="006D2B03">
        <w:rPr>
          <w:rFonts w:ascii="Times New Roman" w:hAnsi="Times New Roman"/>
          <w:lang w:val="en-US"/>
        </w:rPr>
        <w:t>G</w:t>
      </w:r>
      <w:r w:rsidRPr="006D2B03">
        <w:rPr>
          <w:rFonts w:ascii="Times New Roman" w:hAnsi="Times New Roman"/>
        </w:rPr>
        <w:t>ain knowledge and experience with group-work in which various groups will create specific synopsis, libretto, composition, scenography, costumes for the Science Opera, accompanied by a continued exp</w:t>
      </w:r>
      <w:r w:rsidR="00E6020B" w:rsidRPr="006D2B03">
        <w:rPr>
          <w:rFonts w:ascii="Times New Roman" w:hAnsi="Times New Roman"/>
        </w:rPr>
        <w:t>loration of particles</w:t>
      </w:r>
      <w:r w:rsidRPr="006D2B03">
        <w:rPr>
          <w:rFonts w:ascii="Times New Roman" w:hAnsi="Times New Roman"/>
        </w:rPr>
        <w:t xml:space="preserve">.  Students will learn to create specific synopsis, libretto, composition, scenography, costumes for the Science Opera. Continued exploration of scientific topics. </w:t>
      </w:r>
      <w:r w:rsidRPr="006D2B03">
        <w:rPr>
          <w:rFonts w:ascii="Times New Roman" w:hAnsi="Times New Roman"/>
          <w:i/>
        </w:rPr>
        <w:t>The libretto should include key concepts connected to the scientific theme. Scientific models and figures can be of great inspiration to scenography, costumes and music.</w:t>
      </w:r>
    </w:p>
    <w:p w14:paraId="77FFD4E1" w14:textId="77777777" w:rsidR="00D635FB" w:rsidRPr="006D2B03" w:rsidRDefault="00D635FB" w:rsidP="00D635FB">
      <w:pPr>
        <w:pStyle w:val="Heading2"/>
        <w:ind w:left="709" w:hanging="709"/>
        <w:rPr>
          <w:rFonts w:ascii="Times New Roman" w:hAnsi="Times New Roman"/>
          <w:color w:val="1F497D" w:themeColor="text2"/>
          <w:szCs w:val="22"/>
        </w:rPr>
      </w:pPr>
      <w:bookmarkStart w:id="13" w:name="_Toc452057087"/>
      <w:r w:rsidRPr="006D2B03">
        <w:rPr>
          <w:rFonts w:ascii="Times New Roman" w:hAnsi="Times New Roman"/>
          <w:color w:val="1F497D" w:themeColor="text2"/>
          <w:szCs w:val="22"/>
        </w:rPr>
        <w:t>General skills objectives</w:t>
      </w:r>
      <w:bookmarkEnd w:id="13"/>
    </w:p>
    <w:p w14:paraId="7E742543" w14:textId="77777777" w:rsidR="00D93334" w:rsidRPr="006D2B03" w:rsidRDefault="00127821" w:rsidP="00D635FB">
      <w:pPr>
        <w:rPr>
          <w:rFonts w:ascii="Times New Roman" w:hAnsi="Times New Roman"/>
          <w:lang w:val="en-GB"/>
        </w:rPr>
      </w:pPr>
      <w:r w:rsidRPr="006D2B03">
        <w:rPr>
          <w:rFonts w:ascii="Times New Roman" w:hAnsi="Times New Roman"/>
          <w:lang w:val="en-GB"/>
        </w:rPr>
        <w:t>The objective of skills may be seen as developing social and emotional skills, cognitive skills, and, especially, meeting points between these, within an international context. Creativity and critical thinking, both considered to be “21</w:t>
      </w:r>
      <w:r w:rsidRPr="006D2B03">
        <w:rPr>
          <w:rFonts w:ascii="Times New Roman" w:hAnsi="Times New Roman"/>
          <w:vertAlign w:val="superscript"/>
          <w:lang w:val="en-GB"/>
        </w:rPr>
        <w:t>st</w:t>
      </w:r>
      <w:r w:rsidRPr="006D2B03">
        <w:rPr>
          <w:rFonts w:ascii="Times New Roman" w:hAnsi="Times New Roman"/>
          <w:lang w:val="en-GB"/>
        </w:rPr>
        <w:t xml:space="preserve"> century skills”, may largely be said to occur in the interaction, and cross-fertilization between these groups of skills (OECD, 2015). </w:t>
      </w:r>
    </w:p>
    <w:p w14:paraId="435FFBEB" w14:textId="572CAAD0" w:rsidR="0095687F" w:rsidRPr="006D2B03" w:rsidRDefault="0095687F" w:rsidP="00D635FB">
      <w:pPr>
        <w:rPr>
          <w:rFonts w:ascii="Times New Roman" w:hAnsi="Times New Roman"/>
          <w:lang w:val="en-GB"/>
        </w:rPr>
      </w:pPr>
      <w:r w:rsidRPr="006D2B03">
        <w:rPr>
          <w:rFonts w:ascii="Times New Roman" w:hAnsi="Times New Roman"/>
          <w:lang w:val="en-GB"/>
        </w:rPr>
        <w:lastRenderedPageBreak/>
        <w:t xml:space="preserve">Specific skills: </w:t>
      </w:r>
    </w:p>
    <w:p w14:paraId="133B7060" w14:textId="77777777" w:rsidR="00AB3E93" w:rsidRPr="006D2B03" w:rsidRDefault="00AB3E93" w:rsidP="00AB3E93">
      <w:pPr>
        <w:pStyle w:val="Body"/>
        <w:numPr>
          <w:ilvl w:val="0"/>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6D2B03">
        <w:rPr>
          <w:rFonts w:ascii="Times New Roman" w:hAnsi="Times New Roman" w:cs="Times New Roman"/>
          <w:sz w:val="22"/>
          <w:szCs w:val="22"/>
        </w:rPr>
        <w:t>Active participation in the negotiation of scientific concepts</w:t>
      </w:r>
    </w:p>
    <w:p w14:paraId="6A52D256" w14:textId="77777777" w:rsidR="00AB3E93" w:rsidRPr="006D2B03" w:rsidRDefault="00AB3E93" w:rsidP="00AB3E93">
      <w:pPr>
        <w:pStyle w:val="Body"/>
        <w:numPr>
          <w:ilvl w:val="0"/>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6D2B03">
        <w:rPr>
          <w:rFonts w:ascii="Times New Roman" w:hAnsi="Times New Roman" w:cs="Times New Roman"/>
          <w:sz w:val="22"/>
          <w:szCs w:val="22"/>
        </w:rPr>
        <w:t>Developing creative and critical skills</w:t>
      </w:r>
    </w:p>
    <w:p w14:paraId="065C27AE" w14:textId="77777777" w:rsidR="00AB3E93" w:rsidRPr="006D2B03" w:rsidRDefault="00AB3E93" w:rsidP="00AB3E93">
      <w:pPr>
        <w:pStyle w:val="Body"/>
        <w:numPr>
          <w:ilvl w:val="0"/>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6D2B03">
        <w:rPr>
          <w:rFonts w:ascii="Times New Roman" w:hAnsi="Times New Roman" w:cs="Times New Roman"/>
          <w:sz w:val="22"/>
          <w:szCs w:val="22"/>
        </w:rPr>
        <w:t>Understanding of scientific concepts and phenomena</w:t>
      </w:r>
    </w:p>
    <w:p w14:paraId="186AEA0C" w14:textId="77777777" w:rsidR="00AB3E93" w:rsidRPr="006D2B03" w:rsidRDefault="00AB3E93" w:rsidP="00AB3E93">
      <w:pPr>
        <w:pStyle w:val="Body"/>
        <w:numPr>
          <w:ilvl w:val="0"/>
          <w:numId w:val="5"/>
        </w:numPr>
        <w:pBdr>
          <w:top w:val="nil"/>
          <w:left w:val="nil"/>
          <w:bottom w:val="nil"/>
          <w:right w:val="nil"/>
          <w:between w:val="nil"/>
          <w:bar w:val="nil"/>
        </w:pBdr>
        <w:rPr>
          <w:rFonts w:ascii="Times New Roman" w:hAnsi="Times New Roman" w:cs="Times New Roman"/>
          <w:sz w:val="22"/>
          <w:szCs w:val="22"/>
        </w:rPr>
      </w:pPr>
      <w:r w:rsidRPr="006D2B03">
        <w:rPr>
          <w:rFonts w:ascii="Times New Roman" w:hAnsi="Times New Roman" w:cs="Times New Roman"/>
          <w:sz w:val="22"/>
          <w:szCs w:val="22"/>
        </w:rPr>
        <w:t>Scientific interconnection of science with aspects of art (students will undergo a multi-disciplinary artistic process which demonstrates and deepens understanding, supporting discipline knowledge in both the science and arts educational disciplines).</w:t>
      </w:r>
    </w:p>
    <w:p w14:paraId="561300F6" w14:textId="77777777" w:rsidR="003A417B" w:rsidRPr="006D2B03" w:rsidRDefault="00AB3E93" w:rsidP="00AB3E93">
      <w:pPr>
        <w:pStyle w:val="Body"/>
        <w:numPr>
          <w:ilvl w:val="0"/>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6D2B03">
        <w:rPr>
          <w:rFonts w:ascii="Times New Roman" w:hAnsi="Times New Roman" w:cs="Times New Roman"/>
          <w:sz w:val="22"/>
          <w:szCs w:val="22"/>
        </w:rPr>
        <w:t>Developing a spirit of cooperation and teamwork</w:t>
      </w:r>
    </w:p>
    <w:p w14:paraId="7A322D1D" w14:textId="3218BC3A" w:rsidR="00AB3E93" w:rsidRPr="006D2B03" w:rsidRDefault="00AB3E93" w:rsidP="00AB3E93">
      <w:pPr>
        <w:pStyle w:val="Body"/>
        <w:numPr>
          <w:ilvl w:val="0"/>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6D2B03">
        <w:rPr>
          <w:rFonts w:ascii="Times New Roman" w:hAnsi="Times New Roman" w:cs="Times New Roman"/>
          <w:sz w:val="22"/>
          <w:szCs w:val="22"/>
        </w:rPr>
        <w:t>Connecting the science classroom with research infrastructures</w:t>
      </w:r>
    </w:p>
    <w:p w14:paraId="67A1D6FC" w14:textId="46C17131" w:rsidR="00F3372C" w:rsidRPr="006D2B03" w:rsidRDefault="00F3372C" w:rsidP="00AB3E93">
      <w:pPr>
        <w:pStyle w:val="Body"/>
        <w:numPr>
          <w:ilvl w:val="0"/>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6D2B03">
        <w:rPr>
          <w:rFonts w:ascii="Times New Roman" w:hAnsi="Times New Roman" w:cs="Times New Roman"/>
          <w:lang w:val="en-GB"/>
        </w:rPr>
        <w:t>digital competencies</w:t>
      </w:r>
    </w:p>
    <w:p w14:paraId="2B30FB45" w14:textId="77777777" w:rsidR="00D635FB" w:rsidRPr="006D2B03" w:rsidRDefault="00D635FB" w:rsidP="00D635FB">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14" w:name="_Toc452057088"/>
      <w:r w:rsidRPr="006D2B03">
        <w:rPr>
          <w:rFonts w:ascii="Times New Roman" w:hAnsi="Times New Roman"/>
          <w:color w:val="1F497D" w:themeColor="text2"/>
          <w:sz w:val="22"/>
        </w:rPr>
        <w:lastRenderedPageBreak/>
        <w:t>Demonstrator characteristics and Needs of Students</w:t>
      </w:r>
      <w:bookmarkEnd w:id="14"/>
    </w:p>
    <w:p w14:paraId="11244276" w14:textId="77777777" w:rsidR="00895A68" w:rsidRPr="006D2B03" w:rsidRDefault="00895A68" w:rsidP="00895A68">
      <w:pPr>
        <w:pStyle w:val="Heading2"/>
        <w:ind w:left="709" w:hanging="709"/>
        <w:rPr>
          <w:rFonts w:ascii="Times New Roman" w:hAnsi="Times New Roman"/>
          <w:color w:val="1F497D" w:themeColor="text2"/>
          <w:szCs w:val="22"/>
        </w:rPr>
      </w:pPr>
      <w:bookmarkStart w:id="15" w:name="_Toc452057089"/>
      <w:r w:rsidRPr="006D2B03">
        <w:rPr>
          <w:rFonts w:ascii="Times New Roman" w:hAnsi="Times New Roman"/>
          <w:color w:val="1F497D" w:themeColor="text2"/>
          <w:szCs w:val="22"/>
        </w:rPr>
        <w:t>Aim of the demonstrator</w:t>
      </w:r>
      <w:bookmarkEnd w:id="15"/>
    </w:p>
    <w:p w14:paraId="37166BC7" w14:textId="4BC67101" w:rsidR="00895A68" w:rsidRPr="006D2B03" w:rsidRDefault="00F50F44" w:rsidP="00895A68">
      <w:pPr>
        <w:rPr>
          <w:rFonts w:ascii="Times New Roman" w:hAnsi="Times New Roman"/>
          <w:lang w:val="en-US"/>
        </w:rPr>
      </w:pPr>
      <w:r w:rsidRPr="006D2B03">
        <w:rPr>
          <w:rFonts w:ascii="Times New Roman" w:hAnsi="Times New Roman"/>
          <w:lang w:val="en-US"/>
        </w:rPr>
        <w:t xml:space="preserve">The aim of the demonstrator is to </w:t>
      </w:r>
      <w:r w:rsidR="002D7603" w:rsidRPr="006D2B03">
        <w:rPr>
          <w:rFonts w:ascii="Times New Roman" w:hAnsi="Times New Roman"/>
          <w:lang w:val="en-US"/>
        </w:rPr>
        <w:t>describe</w:t>
      </w:r>
      <w:r w:rsidR="0095687F" w:rsidRPr="006D2B03">
        <w:rPr>
          <w:rFonts w:ascii="Times New Roman" w:hAnsi="Times New Roman"/>
          <w:lang w:val="en-US"/>
        </w:rPr>
        <w:t xml:space="preserve"> the WA</w:t>
      </w:r>
      <w:r w:rsidRPr="006D2B03">
        <w:rPr>
          <w:rFonts w:ascii="Times New Roman" w:hAnsi="Times New Roman"/>
          <w:lang w:val="en-US"/>
        </w:rPr>
        <w:t>SO methodology</w:t>
      </w:r>
      <w:r w:rsidR="002D7603" w:rsidRPr="006D2B03">
        <w:rPr>
          <w:rFonts w:ascii="Times New Roman" w:hAnsi="Times New Roman"/>
          <w:lang w:val="en-US"/>
        </w:rPr>
        <w:t xml:space="preserve"> for implementation</w:t>
      </w:r>
      <w:r w:rsidRPr="006D2B03">
        <w:rPr>
          <w:rFonts w:ascii="Times New Roman" w:hAnsi="Times New Roman"/>
          <w:lang w:val="en-US"/>
        </w:rPr>
        <w:t>, explore further its challenges and opport</w:t>
      </w:r>
      <w:r w:rsidR="0095687F" w:rsidRPr="006D2B03">
        <w:rPr>
          <w:rFonts w:ascii="Times New Roman" w:hAnsi="Times New Roman"/>
          <w:lang w:val="en-US"/>
        </w:rPr>
        <w:t>unities</w:t>
      </w:r>
      <w:r w:rsidRPr="006D2B03">
        <w:rPr>
          <w:rFonts w:ascii="Times New Roman" w:hAnsi="Times New Roman"/>
          <w:lang w:val="en-US"/>
        </w:rPr>
        <w:t xml:space="preserve">, and support its implementation within the CREATIONS project. </w:t>
      </w:r>
    </w:p>
    <w:p w14:paraId="723192FF" w14:textId="77777777" w:rsidR="00895A68" w:rsidRPr="006D2B03" w:rsidRDefault="00895A68" w:rsidP="00895A68">
      <w:pPr>
        <w:pStyle w:val="Heading2"/>
        <w:ind w:left="709" w:hanging="709"/>
        <w:rPr>
          <w:rFonts w:ascii="Times New Roman" w:hAnsi="Times New Roman"/>
          <w:color w:val="1F497D" w:themeColor="text2"/>
          <w:szCs w:val="22"/>
        </w:rPr>
      </w:pPr>
      <w:bookmarkStart w:id="16" w:name="_Toc452057090"/>
      <w:r w:rsidRPr="006D2B03">
        <w:rPr>
          <w:rFonts w:ascii="Times New Roman" w:hAnsi="Times New Roman"/>
          <w:color w:val="1F497D" w:themeColor="text2"/>
          <w:szCs w:val="22"/>
        </w:rPr>
        <w:t>Student needs addressed</w:t>
      </w:r>
      <w:bookmarkEnd w:id="16"/>
    </w:p>
    <w:p w14:paraId="72E13B71" w14:textId="371B3270" w:rsidR="00895A68" w:rsidRPr="006D2B03" w:rsidRDefault="0010116A" w:rsidP="00895A68">
      <w:pPr>
        <w:rPr>
          <w:rFonts w:ascii="Times New Roman" w:hAnsi="Times New Roman"/>
          <w:lang w:val="en-GB"/>
        </w:rPr>
      </w:pPr>
      <w:r w:rsidRPr="006D2B03">
        <w:rPr>
          <w:rFonts w:ascii="Times New Roman" w:hAnsi="Times New Roman"/>
          <w:lang w:val="en-GB"/>
        </w:rPr>
        <w:t xml:space="preserve">Needs addressed are the creation of a Living Dialogic Space within creative science exploration, and rigorous engagement </w:t>
      </w:r>
      <w:r w:rsidR="002D7603" w:rsidRPr="006D2B03">
        <w:rPr>
          <w:rFonts w:ascii="Times New Roman" w:hAnsi="Times New Roman"/>
          <w:lang w:val="en-GB"/>
        </w:rPr>
        <w:t>with Possibility Thinking (see CREATIONS Deliverable 2.1</w:t>
      </w:r>
      <w:r w:rsidRPr="006D2B03">
        <w:rPr>
          <w:rFonts w:ascii="Times New Roman" w:hAnsi="Times New Roman"/>
          <w:lang w:val="en-GB"/>
        </w:rPr>
        <w:t xml:space="preserve">).  </w:t>
      </w:r>
      <w:r w:rsidR="0095687F" w:rsidRPr="006D2B03">
        <w:rPr>
          <w:rFonts w:ascii="Times New Roman" w:hAnsi="Times New Roman"/>
          <w:lang w:val="en-GB"/>
        </w:rPr>
        <w:t xml:space="preserve">Furthermore, there is a need to explore scientific material from the point of view of a variety of disciplines, such as drama, music, and visual arts. The CREATIONS project conceptualizes creativity at the meeting point of these domains, something which is exemplified in this demonstrator. </w:t>
      </w:r>
    </w:p>
    <w:p w14:paraId="45B2532A" w14:textId="77777777" w:rsidR="00895A68" w:rsidRPr="006D2B03" w:rsidRDefault="00895A68" w:rsidP="00895A68">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17" w:name="_Toc452057091"/>
      <w:r w:rsidRPr="006D2B03">
        <w:rPr>
          <w:rFonts w:ascii="Times New Roman" w:hAnsi="Times New Roman"/>
          <w:color w:val="1F497D" w:themeColor="text2"/>
          <w:sz w:val="22"/>
        </w:rPr>
        <w:lastRenderedPageBreak/>
        <w:t>Learning Activities &amp; Effective Learning Environments</w:t>
      </w:r>
      <w:bookmarkEnd w:id="17"/>
      <w:r w:rsidRPr="006D2B03">
        <w:rPr>
          <w:rFonts w:ascii="Times New Roman" w:hAnsi="Times New Roman"/>
          <w:color w:val="1F497D" w:themeColor="text2"/>
          <w:sz w:val="22"/>
        </w:rPr>
        <w:t xml:space="preserve"> </w:t>
      </w:r>
    </w:p>
    <w:p w14:paraId="154332F7" w14:textId="1F484EC0" w:rsidR="00853D0E" w:rsidRPr="006D2B03" w:rsidRDefault="00AB3E93" w:rsidP="00A20E15">
      <w:pPr>
        <w:jc w:val="left"/>
        <w:rPr>
          <w:rFonts w:ascii="Times New Roman" w:hAnsi="Times New Roman"/>
          <w:lang w:val="en-GB"/>
        </w:rPr>
      </w:pPr>
      <w:r w:rsidRPr="006D2B03">
        <w:rPr>
          <w:rFonts w:ascii="Times New Roman" w:hAnsi="Times New Roman"/>
          <w:lang w:val="en-GB"/>
        </w:rPr>
        <w:t>WA</w:t>
      </w:r>
      <w:r w:rsidR="00A20E15" w:rsidRPr="006D2B03">
        <w:rPr>
          <w:rFonts w:ascii="Times New Roman" w:hAnsi="Times New Roman"/>
          <w:lang w:val="en-GB"/>
        </w:rPr>
        <w:t>SO exercises a flexible imp</w:t>
      </w:r>
      <w:r w:rsidRPr="006D2B03">
        <w:rPr>
          <w:rFonts w:ascii="Times New Roman" w:hAnsi="Times New Roman"/>
          <w:lang w:val="en-GB"/>
        </w:rPr>
        <w:t>lementation, which is adaptable to the specific school’s time schedules, priorities, etc. WASO may be implemented with pupils as an intensive 2-week project in formal schools, as a short session over the course of a whole school year, or as an afternoon project in informal settings. The WASO school class</w:t>
      </w:r>
      <w:r w:rsidR="00A20E15" w:rsidRPr="006D2B03">
        <w:rPr>
          <w:rFonts w:ascii="Times New Roman" w:hAnsi="Times New Roman"/>
          <w:lang w:val="en-GB"/>
        </w:rPr>
        <w:t xml:space="preserve"> simulates an “opera company” in which performers, composers, </w:t>
      </w:r>
      <w:r w:rsidR="002D7603" w:rsidRPr="006D2B03">
        <w:rPr>
          <w:rFonts w:ascii="Times New Roman" w:hAnsi="Times New Roman"/>
          <w:lang w:val="en-GB"/>
        </w:rPr>
        <w:t>designers, scenographers, science educators, etc.,</w:t>
      </w:r>
      <w:r w:rsidR="00A20E15" w:rsidRPr="006D2B03">
        <w:rPr>
          <w:rFonts w:ascii="Times New Roman" w:hAnsi="Times New Roman"/>
          <w:lang w:val="en-GB"/>
        </w:rPr>
        <w:t xml:space="preserve"> collaborate to create an opera. There is therefore no “one size fits all” approach to the activity. Typica</w:t>
      </w:r>
      <w:r w:rsidRPr="006D2B03">
        <w:rPr>
          <w:rFonts w:ascii="Times New Roman" w:hAnsi="Times New Roman"/>
          <w:lang w:val="en-GB"/>
        </w:rPr>
        <w:t xml:space="preserve">lly, though, a teacher will choose a scientific theme (in this case, star rotation), and engage the pupils in inquiry-based activities within both science and the arts. </w:t>
      </w:r>
    </w:p>
    <w:p w14:paraId="024292D5" w14:textId="6F3D890E" w:rsidR="008F3C78" w:rsidRPr="006D2B03" w:rsidRDefault="00DD1F9A" w:rsidP="008F3C78">
      <w:pPr>
        <w:spacing w:before="0" w:after="200" w:line="276" w:lineRule="auto"/>
        <w:jc w:val="left"/>
        <w:rPr>
          <w:rFonts w:ascii="Times New Roman" w:hAnsi="Times New Roman"/>
          <w:lang w:val="en-GB"/>
        </w:rPr>
      </w:pPr>
      <w:r w:rsidRPr="006D2B03">
        <w:rPr>
          <w:rFonts w:ascii="Times New Roman" w:hAnsi="Times New Roman"/>
          <w:lang w:val="en-GB"/>
        </w:rPr>
        <w:t>For implementation in schools, t</w:t>
      </w:r>
      <w:r w:rsidR="008F3C78" w:rsidRPr="006D2B03">
        <w:rPr>
          <w:rFonts w:ascii="Times New Roman" w:hAnsi="Times New Roman"/>
          <w:lang w:val="en-GB"/>
        </w:rPr>
        <w:t xml:space="preserve">he following may be required: </w:t>
      </w:r>
    </w:p>
    <w:p w14:paraId="0D91EB42" w14:textId="64D19D8D" w:rsidR="008F3C78" w:rsidRPr="006D2B03" w:rsidRDefault="008F3C78" w:rsidP="008F3C78">
      <w:pPr>
        <w:pStyle w:val="ListParagraph"/>
        <w:numPr>
          <w:ilvl w:val="0"/>
          <w:numId w:val="8"/>
        </w:numPr>
        <w:spacing w:before="0" w:after="200" w:line="276" w:lineRule="auto"/>
        <w:jc w:val="left"/>
        <w:rPr>
          <w:rFonts w:ascii="Times New Roman" w:hAnsi="Times New Roman"/>
        </w:rPr>
      </w:pPr>
      <w:r w:rsidRPr="006D2B03">
        <w:rPr>
          <w:rFonts w:ascii="Times New Roman" w:hAnsi="Times New Roman"/>
        </w:rPr>
        <w:t>2 classroom spaces (1 may be enough in some cases)</w:t>
      </w:r>
    </w:p>
    <w:p w14:paraId="31FAEB84" w14:textId="77777777" w:rsidR="008F3C78" w:rsidRPr="006D2B03" w:rsidRDefault="008F3C78" w:rsidP="008F3C78">
      <w:pPr>
        <w:pStyle w:val="ListParagraph"/>
        <w:numPr>
          <w:ilvl w:val="0"/>
          <w:numId w:val="8"/>
        </w:numPr>
        <w:spacing w:before="0" w:after="200" w:line="276" w:lineRule="auto"/>
        <w:jc w:val="left"/>
        <w:rPr>
          <w:rFonts w:ascii="Times New Roman" w:hAnsi="Times New Roman"/>
        </w:rPr>
      </w:pPr>
      <w:r w:rsidRPr="006D2B03">
        <w:rPr>
          <w:rFonts w:ascii="Times New Roman" w:hAnsi="Times New Roman"/>
        </w:rPr>
        <w:t>Musical instruments</w:t>
      </w:r>
    </w:p>
    <w:p w14:paraId="0229E4B3" w14:textId="77777777" w:rsidR="008F3C78" w:rsidRPr="006D2B03" w:rsidRDefault="008F3C78" w:rsidP="008F3C78">
      <w:pPr>
        <w:pStyle w:val="ListParagraph"/>
        <w:numPr>
          <w:ilvl w:val="0"/>
          <w:numId w:val="8"/>
        </w:numPr>
        <w:spacing w:before="0" w:after="200" w:line="276" w:lineRule="auto"/>
        <w:jc w:val="left"/>
        <w:rPr>
          <w:rFonts w:ascii="Times New Roman" w:hAnsi="Times New Roman"/>
        </w:rPr>
      </w:pPr>
      <w:r w:rsidRPr="006D2B03">
        <w:rPr>
          <w:rFonts w:ascii="Times New Roman" w:hAnsi="Times New Roman"/>
        </w:rPr>
        <w:t>Raw material for costumes</w:t>
      </w:r>
    </w:p>
    <w:p w14:paraId="1C374DEB" w14:textId="77777777" w:rsidR="008F3C78" w:rsidRPr="006D2B03" w:rsidRDefault="008F3C78" w:rsidP="008F3C78">
      <w:pPr>
        <w:pStyle w:val="ListParagraph"/>
        <w:numPr>
          <w:ilvl w:val="0"/>
          <w:numId w:val="8"/>
        </w:numPr>
        <w:spacing w:before="0" w:after="200" w:line="276" w:lineRule="auto"/>
        <w:jc w:val="left"/>
        <w:rPr>
          <w:rFonts w:ascii="Times New Roman" w:hAnsi="Times New Roman"/>
        </w:rPr>
      </w:pPr>
      <w:r w:rsidRPr="006D2B03">
        <w:rPr>
          <w:rFonts w:ascii="Times New Roman" w:hAnsi="Times New Roman"/>
        </w:rPr>
        <w:t>Stage (optional – WASO may be performed without an official stage)</w:t>
      </w:r>
    </w:p>
    <w:p w14:paraId="11E0BBD1" w14:textId="77777777" w:rsidR="008F3C78" w:rsidRPr="006D2B03" w:rsidRDefault="008F3C78" w:rsidP="008F3C78">
      <w:pPr>
        <w:pStyle w:val="ListParagraph"/>
        <w:numPr>
          <w:ilvl w:val="0"/>
          <w:numId w:val="8"/>
        </w:numPr>
        <w:spacing w:before="0" w:after="200" w:line="276" w:lineRule="auto"/>
        <w:jc w:val="left"/>
        <w:rPr>
          <w:rFonts w:ascii="Times New Roman" w:hAnsi="Times New Roman"/>
        </w:rPr>
      </w:pPr>
      <w:r w:rsidRPr="006D2B03">
        <w:rPr>
          <w:rFonts w:ascii="Times New Roman" w:hAnsi="Times New Roman"/>
        </w:rPr>
        <w:t>Audio equipment for performance (optional – WASO can be performed “unplugged”)</w:t>
      </w:r>
    </w:p>
    <w:p w14:paraId="21CA8AF1" w14:textId="7591EC62" w:rsidR="008F3C78" w:rsidRPr="006D2B03" w:rsidRDefault="008F3C78" w:rsidP="008F3C78">
      <w:pPr>
        <w:pStyle w:val="ListParagraph"/>
        <w:numPr>
          <w:ilvl w:val="0"/>
          <w:numId w:val="8"/>
        </w:numPr>
        <w:spacing w:before="0" w:after="200" w:line="276" w:lineRule="auto"/>
        <w:jc w:val="left"/>
        <w:rPr>
          <w:rFonts w:ascii="Times New Roman" w:hAnsi="Times New Roman"/>
        </w:rPr>
      </w:pPr>
      <w:r w:rsidRPr="006D2B03">
        <w:rPr>
          <w:rFonts w:ascii="Times New Roman" w:hAnsi="Times New Roman"/>
        </w:rPr>
        <w:t>Access to scientific information (teacher/internet/book/research center)</w:t>
      </w:r>
    </w:p>
    <w:p w14:paraId="394DB995" w14:textId="77777777" w:rsidR="00A20E15" w:rsidRPr="006D2B03" w:rsidRDefault="00A20E15" w:rsidP="00A20E15">
      <w:pPr>
        <w:jc w:val="left"/>
        <w:rPr>
          <w:rFonts w:ascii="Times New Roman" w:hAnsi="Times New Roman"/>
          <w:lang w:val="en-GB"/>
        </w:rPr>
      </w:pPr>
    </w:p>
    <w:p w14:paraId="5246AD7F" w14:textId="08326D0A" w:rsidR="00A20E15" w:rsidRPr="006D2B03" w:rsidRDefault="00A115B5" w:rsidP="00A20E15">
      <w:pPr>
        <w:jc w:val="left"/>
        <w:rPr>
          <w:rFonts w:ascii="Times New Roman" w:hAnsi="Times New Roman"/>
          <w:lang w:val="en-GB"/>
        </w:rPr>
        <w:sectPr w:rsidR="00A20E15" w:rsidRPr="006D2B03"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r w:rsidRPr="006D2B03">
        <w:rPr>
          <w:rFonts w:ascii="Times New Roman" w:hAnsi="Times New Roman"/>
          <w:lang w:val="en-GB"/>
        </w:rPr>
        <w:t xml:space="preserve">The table below provides an outline for a WASO 2-day training seminar, in which teachers will participate in the process which they will thereafter guide their pupils in. Each phase (of 7 phases) will, during this training, last for 1-2 hours. Please note that when you will be implementing this intervention with pupils, it is recommended to take longer stretches of time. Optimally, a class would allocate 2 whole weeks to the WASO project. Alternatively, a teacher could opt to develop the WASO intervention over longer (e.g. one school year) periods, but rather engage with it for 2 hours a week.  </w:t>
      </w:r>
    </w:p>
    <w:tbl>
      <w:tblPr>
        <w:tblStyle w:val="Lysliste-uthevingsfarge11"/>
        <w:tblpPr w:leftFromText="180" w:rightFromText="180" w:vertAnchor="page" w:horzAnchor="margin" w:tblpXSpec="center" w:tblpY="2815"/>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51"/>
        <w:gridCol w:w="1659"/>
        <w:gridCol w:w="1973"/>
        <w:gridCol w:w="2754"/>
        <w:gridCol w:w="2167"/>
        <w:gridCol w:w="1689"/>
        <w:gridCol w:w="1600"/>
      </w:tblGrid>
      <w:tr w:rsidR="00912ECD" w:rsidRPr="006D2B03" w14:paraId="0D57F200" w14:textId="77777777" w:rsidTr="00972E2D">
        <w:trPr>
          <w:trHeight w:val="2504"/>
        </w:trPr>
        <w:tc>
          <w:tcPr>
            <w:tcW w:w="2045" w:type="pct"/>
            <w:gridSpan w:val="3"/>
            <w:shd w:val="clear" w:color="auto" w:fill="FFFFFF" w:themeFill="background1"/>
          </w:tcPr>
          <w:p w14:paraId="4E431049" w14:textId="5654017D" w:rsidR="00412880" w:rsidRPr="006D2B03" w:rsidRDefault="00912ECD" w:rsidP="00C82F11">
            <w:pPr>
              <w:spacing w:line="240" w:lineRule="auto"/>
              <w:rPr>
                <w:rFonts w:ascii="Times New Roman" w:hAnsi="Times New Roman"/>
                <w:b/>
                <w:color w:val="1F497D" w:themeColor="text2"/>
                <w:sz w:val="20"/>
                <w:szCs w:val="20"/>
              </w:rPr>
            </w:pPr>
            <w:r w:rsidRPr="006D2B03">
              <w:rPr>
                <w:rFonts w:ascii="Times New Roman" w:hAnsi="Times New Roman"/>
                <w:color w:val="1F497D" w:themeColor="text2"/>
                <w:sz w:val="20"/>
                <w:szCs w:val="20"/>
              </w:rPr>
              <w:lastRenderedPageBreak/>
              <w:t xml:space="preserve">Science topic:  </w:t>
            </w:r>
            <w:r w:rsidR="00412880" w:rsidRPr="006D2B03">
              <w:rPr>
                <w:rFonts w:ascii="Times New Roman" w:hAnsi="Times New Roman"/>
                <w:color w:val="1F497D" w:themeColor="text2"/>
                <w:sz w:val="20"/>
                <w:szCs w:val="20"/>
              </w:rPr>
              <w:t xml:space="preserve"> </w:t>
            </w:r>
            <w:r w:rsidR="00E6020B" w:rsidRPr="006D2B03">
              <w:rPr>
                <w:rFonts w:ascii="Times New Roman" w:hAnsi="Times New Roman"/>
                <w:color w:val="1F497D" w:themeColor="text2"/>
                <w:sz w:val="20"/>
                <w:szCs w:val="20"/>
              </w:rPr>
              <w:t>Elementary particles</w:t>
            </w:r>
            <w:r w:rsidR="00C82F11" w:rsidRPr="006D2B03">
              <w:rPr>
                <w:rFonts w:ascii="Times New Roman" w:hAnsi="Times New Roman"/>
                <w:color w:val="1F497D" w:themeColor="text2"/>
                <w:sz w:val="20"/>
                <w:szCs w:val="20"/>
              </w:rPr>
              <w:t xml:space="preserve"> in the world of art: http://artcms.web.cern.ch/artcms/</w:t>
            </w:r>
          </w:p>
          <w:p w14:paraId="1D651C66" w14:textId="77777777" w:rsidR="00912ECD" w:rsidRPr="006D2B03" w:rsidRDefault="00912ECD" w:rsidP="00C82F11">
            <w:pPr>
              <w:tabs>
                <w:tab w:val="left" w:pos="4270"/>
              </w:tabs>
              <w:spacing w:line="240" w:lineRule="auto"/>
              <w:rPr>
                <w:rFonts w:ascii="Times New Roman" w:hAnsi="Times New Roman"/>
                <w:color w:val="1F497D" w:themeColor="text2"/>
                <w:sz w:val="20"/>
                <w:szCs w:val="20"/>
              </w:rPr>
            </w:pPr>
            <w:r w:rsidRPr="006D2B03">
              <w:rPr>
                <w:rFonts w:ascii="Times New Roman" w:hAnsi="Times New Roman"/>
                <w:color w:val="1F497D" w:themeColor="text2"/>
                <w:sz w:val="20"/>
                <w:szCs w:val="20"/>
              </w:rPr>
              <w:t>Class information</w:t>
            </w:r>
          </w:p>
          <w:p w14:paraId="4AFF38B7" w14:textId="0E5BAB43" w:rsidR="00912ECD" w:rsidRPr="006D2B03" w:rsidRDefault="00912ECD" w:rsidP="00C82F11">
            <w:pPr>
              <w:tabs>
                <w:tab w:val="left" w:pos="4270"/>
              </w:tabs>
              <w:spacing w:line="240" w:lineRule="auto"/>
              <w:rPr>
                <w:rFonts w:ascii="Times New Roman" w:hAnsi="Times New Roman"/>
                <w:color w:val="1F497D" w:themeColor="text2"/>
                <w:sz w:val="20"/>
                <w:szCs w:val="20"/>
              </w:rPr>
            </w:pPr>
            <w:r w:rsidRPr="006D2B03">
              <w:rPr>
                <w:rFonts w:ascii="Times New Roman" w:hAnsi="Times New Roman"/>
                <w:color w:val="1F497D" w:themeColor="text2"/>
                <w:sz w:val="20"/>
                <w:szCs w:val="20"/>
              </w:rPr>
              <w:t xml:space="preserve">Year Group: </w:t>
            </w:r>
            <w:r w:rsidR="00412880" w:rsidRPr="006D2B03">
              <w:rPr>
                <w:rFonts w:ascii="Times New Roman" w:hAnsi="Times New Roman"/>
                <w:color w:val="1F497D" w:themeColor="text2"/>
                <w:sz w:val="20"/>
                <w:szCs w:val="20"/>
              </w:rPr>
              <w:t>8-10</w:t>
            </w:r>
          </w:p>
          <w:p w14:paraId="3C2F9F25" w14:textId="421169D7" w:rsidR="00912ECD" w:rsidRPr="006D2B03" w:rsidRDefault="00912ECD" w:rsidP="00C82F11">
            <w:pPr>
              <w:tabs>
                <w:tab w:val="left" w:pos="4270"/>
              </w:tabs>
              <w:spacing w:line="240" w:lineRule="auto"/>
              <w:rPr>
                <w:rFonts w:ascii="Times New Roman" w:hAnsi="Times New Roman"/>
                <w:color w:val="1F497D" w:themeColor="text2"/>
                <w:sz w:val="20"/>
                <w:szCs w:val="20"/>
              </w:rPr>
            </w:pPr>
            <w:r w:rsidRPr="006D2B03">
              <w:rPr>
                <w:rFonts w:ascii="Times New Roman" w:hAnsi="Times New Roman"/>
                <w:color w:val="1F497D" w:themeColor="text2"/>
                <w:sz w:val="20"/>
                <w:szCs w:val="20"/>
              </w:rPr>
              <w:t xml:space="preserve">Age range: </w:t>
            </w:r>
            <w:r w:rsidR="00412880" w:rsidRPr="006D2B03">
              <w:rPr>
                <w:rFonts w:ascii="Times New Roman" w:hAnsi="Times New Roman"/>
                <w:color w:val="1F497D" w:themeColor="text2"/>
                <w:sz w:val="20"/>
                <w:szCs w:val="20"/>
              </w:rPr>
              <w:t xml:space="preserve"> 13-15</w:t>
            </w:r>
          </w:p>
          <w:p w14:paraId="09F9200B" w14:textId="77777777" w:rsidR="00912ECD" w:rsidRPr="006D2B03" w:rsidRDefault="00912ECD" w:rsidP="00C82F11">
            <w:pPr>
              <w:tabs>
                <w:tab w:val="left" w:pos="4270"/>
              </w:tabs>
              <w:spacing w:line="240" w:lineRule="auto"/>
              <w:rPr>
                <w:rFonts w:ascii="Times New Roman" w:hAnsi="Times New Roman"/>
                <w:color w:val="1F497D" w:themeColor="text2"/>
                <w:sz w:val="20"/>
                <w:szCs w:val="20"/>
              </w:rPr>
            </w:pPr>
            <w:r w:rsidRPr="006D2B03">
              <w:rPr>
                <w:rFonts w:ascii="Times New Roman" w:hAnsi="Times New Roman"/>
                <w:color w:val="1F497D" w:themeColor="text2"/>
                <w:sz w:val="20"/>
                <w:szCs w:val="20"/>
              </w:rPr>
              <w:t>Sex: both</w:t>
            </w:r>
          </w:p>
          <w:p w14:paraId="354EF20E" w14:textId="0D75081D" w:rsidR="00912ECD" w:rsidRPr="006D2B03" w:rsidRDefault="00721885" w:rsidP="00C82F11">
            <w:pPr>
              <w:tabs>
                <w:tab w:val="left" w:pos="4270"/>
              </w:tabs>
              <w:spacing w:line="240" w:lineRule="auto"/>
              <w:rPr>
                <w:rFonts w:ascii="Times New Roman" w:eastAsia="Garamond" w:hAnsi="Times New Roman"/>
                <w:b/>
                <w:color w:val="0F243E" w:themeColor="text2" w:themeShade="80"/>
                <w:sz w:val="18"/>
                <w:szCs w:val="20"/>
              </w:rPr>
            </w:pPr>
            <w:r w:rsidRPr="006D2B03">
              <w:rPr>
                <w:rFonts w:ascii="Times New Roman" w:hAnsi="Times New Roman"/>
                <w:color w:val="1F497D" w:themeColor="text2"/>
                <w:sz w:val="20"/>
                <w:szCs w:val="20"/>
              </w:rPr>
              <w:t xml:space="preserve">Pupil Ability: </w:t>
            </w:r>
            <w:r w:rsidR="00412880" w:rsidRPr="006D2B03">
              <w:rPr>
                <w:rFonts w:ascii="Times New Roman" w:hAnsi="Times New Roman"/>
                <w:color w:val="1F497D" w:themeColor="text2"/>
                <w:sz w:val="20"/>
                <w:szCs w:val="20"/>
              </w:rPr>
              <w:t xml:space="preserve"> The scenario allows space for pupils of various abilities to participate, e.g. pupils with language difficulties may contribute on an equal level to others by performing in the orchestra.</w:t>
            </w:r>
          </w:p>
        </w:tc>
        <w:tc>
          <w:tcPr>
            <w:tcW w:w="2955" w:type="pct"/>
            <w:gridSpan w:val="4"/>
            <w:shd w:val="clear" w:color="auto" w:fill="FFFFFF" w:themeFill="background1"/>
          </w:tcPr>
          <w:p w14:paraId="30A8D56F" w14:textId="77777777" w:rsidR="00912ECD" w:rsidRPr="006D2B03" w:rsidRDefault="00912ECD" w:rsidP="00C82F11">
            <w:pPr>
              <w:tabs>
                <w:tab w:val="left" w:pos="4270"/>
              </w:tabs>
              <w:spacing w:line="240" w:lineRule="auto"/>
              <w:rPr>
                <w:rFonts w:ascii="Times New Roman" w:hAnsi="Times New Roman"/>
                <w:color w:val="0F243E" w:themeColor="text2" w:themeShade="80"/>
                <w:sz w:val="20"/>
                <w:szCs w:val="20"/>
              </w:rPr>
            </w:pPr>
            <w:r w:rsidRPr="006D2B03">
              <w:rPr>
                <w:rFonts w:ascii="Times New Roman" w:hAnsi="Times New Roman"/>
                <w:color w:val="0F243E" w:themeColor="text2" w:themeShade="80"/>
                <w:sz w:val="20"/>
                <w:szCs w:val="20"/>
              </w:rPr>
              <w:t>Materials and Resources</w:t>
            </w:r>
          </w:p>
          <w:p w14:paraId="04DD1111" w14:textId="77777777" w:rsidR="00412880" w:rsidRPr="006D2B03" w:rsidRDefault="00412880" w:rsidP="00C82F11">
            <w:pPr>
              <w:spacing w:line="240" w:lineRule="auto"/>
              <w:rPr>
                <w:rFonts w:ascii="Times New Roman" w:hAnsi="Times New Roman"/>
                <w:i/>
                <w:color w:val="1F497D" w:themeColor="text2"/>
                <w:sz w:val="20"/>
                <w:szCs w:val="20"/>
              </w:rPr>
            </w:pPr>
            <w:r w:rsidRPr="006D2B03">
              <w:rPr>
                <w:rFonts w:ascii="Times New Roman" w:hAnsi="Times New Roman"/>
                <w:i/>
                <w:color w:val="1F497D" w:themeColor="text2"/>
                <w:sz w:val="20"/>
                <w:szCs w:val="20"/>
              </w:rPr>
              <w:t xml:space="preserve">What do you need? </w:t>
            </w:r>
            <w:r w:rsidRPr="006D2B03">
              <w:rPr>
                <w:rFonts w:ascii="Times New Roman" w:hAnsi="Times New Roman"/>
                <w:color w:val="1F497D" w:themeColor="text2"/>
                <w:sz w:val="20"/>
                <w:szCs w:val="20"/>
              </w:rPr>
              <w:t>Various music instruments, materials for making costumes. Optional: Stage, lights</w:t>
            </w:r>
          </w:p>
          <w:p w14:paraId="2FE47891" w14:textId="4794C57C" w:rsidR="00412880" w:rsidRPr="006D2B03" w:rsidRDefault="00412880" w:rsidP="00C82F11">
            <w:pPr>
              <w:spacing w:line="240" w:lineRule="auto"/>
              <w:rPr>
                <w:rFonts w:ascii="Times New Roman" w:hAnsi="Times New Roman"/>
                <w:color w:val="1F497D" w:themeColor="text2"/>
                <w:sz w:val="20"/>
                <w:szCs w:val="20"/>
              </w:rPr>
            </w:pPr>
            <w:r w:rsidRPr="006D2B03">
              <w:rPr>
                <w:rFonts w:ascii="Times New Roman" w:hAnsi="Times New Roman"/>
                <w:color w:val="1F497D" w:themeColor="text2"/>
                <w:sz w:val="20"/>
                <w:szCs w:val="20"/>
              </w:rPr>
              <w:t>Where will the learning take place? On site or off site?  In several spaces? (</w:t>
            </w:r>
            <w:proofErr w:type="spellStart"/>
            <w:proofErr w:type="gramStart"/>
            <w:r w:rsidRPr="006D2B03">
              <w:rPr>
                <w:rFonts w:ascii="Times New Roman" w:hAnsi="Times New Roman"/>
                <w:color w:val="1F497D" w:themeColor="text2"/>
                <w:sz w:val="20"/>
                <w:szCs w:val="20"/>
              </w:rPr>
              <w:t>e.g</w:t>
            </w:r>
            <w:proofErr w:type="spellEnd"/>
            <w:r w:rsidRPr="006D2B03">
              <w:rPr>
                <w:rFonts w:ascii="Times New Roman" w:hAnsi="Times New Roman"/>
                <w:color w:val="1F497D" w:themeColor="text2"/>
                <w:sz w:val="20"/>
                <w:szCs w:val="20"/>
              </w:rPr>
              <w:t xml:space="preserve"> .</w:t>
            </w:r>
            <w:proofErr w:type="gramEnd"/>
            <w:r w:rsidRPr="006D2B03">
              <w:rPr>
                <w:rFonts w:ascii="Times New Roman" w:hAnsi="Times New Roman"/>
                <w:color w:val="1F497D" w:themeColor="text2"/>
                <w:sz w:val="20"/>
                <w:szCs w:val="20"/>
              </w:rPr>
              <w:t xml:space="preserve"> science laborato</w:t>
            </w:r>
            <w:r w:rsidR="00C82F11" w:rsidRPr="006D2B03">
              <w:rPr>
                <w:rFonts w:ascii="Times New Roman" w:hAnsi="Times New Roman"/>
                <w:color w:val="1F497D" w:themeColor="text2"/>
                <w:sz w:val="20"/>
                <w:szCs w:val="20"/>
              </w:rPr>
              <w:t xml:space="preserve">ry, drama space </w:t>
            </w:r>
            <w:proofErr w:type="spellStart"/>
            <w:r w:rsidR="00C82F11" w:rsidRPr="006D2B03">
              <w:rPr>
                <w:rFonts w:ascii="Times New Roman" w:hAnsi="Times New Roman"/>
                <w:color w:val="1F497D" w:themeColor="text2"/>
                <w:sz w:val="20"/>
                <w:szCs w:val="20"/>
              </w:rPr>
              <w:t>etc</w:t>
            </w:r>
            <w:proofErr w:type="spellEnd"/>
            <w:r w:rsidR="00C82F11" w:rsidRPr="006D2B03">
              <w:rPr>
                <w:rFonts w:ascii="Times New Roman" w:hAnsi="Times New Roman"/>
                <w:color w:val="1F497D" w:themeColor="text2"/>
                <w:sz w:val="20"/>
                <w:szCs w:val="20"/>
              </w:rPr>
              <w:t>), or one?  Following a virtual visit to CERN, l</w:t>
            </w:r>
            <w:r w:rsidRPr="006D2B03">
              <w:rPr>
                <w:rFonts w:ascii="Times New Roman" w:hAnsi="Times New Roman"/>
                <w:color w:val="1F497D" w:themeColor="text2"/>
                <w:sz w:val="20"/>
                <w:szCs w:val="20"/>
              </w:rPr>
              <w:t>earning can take place in school and\or at science education center or museum. It is a good approach to have several rooms available during the phase where pupils are split into groups (see WASO Guidelines</w:t>
            </w:r>
            <w:r w:rsidR="00E6020B" w:rsidRPr="006D2B03">
              <w:rPr>
                <w:rFonts w:ascii="Times New Roman" w:hAnsi="Times New Roman"/>
                <w:color w:val="1F497D" w:themeColor="text2"/>
                <w:sz w:val="20"/>
                <w:szCs w:val="20"/>
              </w:rPr>
              <w:t xml:space="preserve"> (Ben-Horin, 2014)</w:t>
            </w:r>
            <w:r w:rsidRPr="006D2B03">
              <w:rPr>
                <w:rFonts w:ascii="Times New Roman" w:hAnsi="Times New Roman"/>
                <w:color w:val="1F497D" w:themeColor="text2"/>
                <w:sz w:val="20"/>
                <w:szCs w:val="20"/>
              </w:rPr>
              <w:t>).</w:t>
            </w:r>
          </w:p>
          <w:p w14:paraId="6AF21FC6" w14:textId="007692B9" w:rsidR="00412880" w:rsidRPr="006D2B03" w:rsidRDefault="00412880" w:rsidP="00C82F11">
            <w:pPr>
              <w:spacing w:line="240" w:lineRule="auto"/>
              <w:rPr>
                <w:rFonts w:ascii="Times New Roman" w:hAnsi="Times New Roman"/>
                <w:i/>
                <w:color w:val="1F497D" w:themeColor="text2"/>
                <w:sz w:val="20"/>
                <w:szCs w:val="20"/>
              </w:rPr>
            </w:pPr>
            <w:r w:rsidRPr="006D2B03">
              <w:rPr>
                <w:rFonts w:ascii="Times New Roman" w:hAnsi="Times New Roman"/>
                <w:i/>
                <w:color w:val="1F497D" w:themeColor="text2"/>
                <w:sz w:val="20"/>
                <w:szCs w:val="20"/>
              </w:rPr>
              <w:t xml:space="preserve">Health and Safety implications?  </w:t>
            </w:r>
            <w:r w:rsidRPr="006D2B03">
              <w:rPr>
                <w:rFonts w:ascii="Times New Roman" w:hAnsi="Times New Roman"/>
                <w:color w:val="1F497D" w:themeColor="text2"/>
                <w:sz w:val="20"/>
                <w:szCs w:val="20"/>
              </w:rPr>
              <w:t>In the case of sewing</w:t>
            </w:r>
            <w:r w:rsidR="00E6020B" w:rsidRPr="006D2B03">
              <w:rPr>
                <w:rFonts w:ascii="Times New Roman" w:hAnsi="Times New Roman"/>
                <w:color w:val="1F497D" w:themeColor="text2"/>
                <w:sz w:val="20"/>
                <w:szCs w:val="20"/>
              </w:rPr>
              <w:t xml:space="preserve"> costumes</w:t>
            </w:r>
            <w:r w:rsidRPr="006D2B03">
              <w:rPr>
                <w:rFonts w:ascii="Times New Roman" w:hAnsi="Times New Roman"/>
                <w:color w:val="1F497D" w:themeColor="text2"/>
                <w:sz w:val="20"/>
                <w:szCs w:val="20"/>
              </w:rPr>
              <w:t>, it is important to ensure maximum safety by having a qualified teacher available at all times and corresponding instructions.</w:t>
            </w:r>
            <w:r w:rsidRPr="006D2B03">
              <w:rPr>
                <w:rFonts w:ascii="Times New Roman" w:hAnsi="Times New Roman"/>
                <w:i/>
                <w:color w:val="1F497D" w:themeColor="text2"/>
                <w:sz w:val="20"/>
                <w:szCs w:val="20"/>
              </w:rPr>
              <w:t xml:space="preserve"> </w:t>
            </w:r>
          </w:p>
          <w:p w14:paraId="65B9EB9C" w14:textId="605CAB20" w:rsidR="00412880" w:rsidRPr="006D2B03" w:rsidRDefault="00412880" w:rsidP="00C82F11">
            <w:pPr>
              <w:spacing w:line="240" w:lineRule="auto"/>
              <w:rPr>
                <w:rFonts w:ascii="Times New Roman" w:hAnsi="Times New Roman"/>
                <w:i/>
                <w:color w:val="1F497D" w:themeColor="text2"/>
                <w:sz w:val="20"/>
                <w:szCs w:val="20"/>
              </w:rPr>
            </w:pPr>
            <w:r w:rsidRPr="006D2B03">
              <w:rPr>
                <w:rFonts w:ascii="Times New Roman" w:hAnsi="Times New Roman"/>
                <w:i/>
                <w:color w:val="1F497D" w:themeColor="text2"/>
                <w:sz w:val="20"/>
                <w:szCs w:val="20"/>
              </w:rPr>
              <w:t xml:space="preserve">Technology?  </w:t>
            </w:r>
            <w:r w:rsidRPr="006D2B03">
              <w:rPr>
                <w:rFonts w:ascii="Times New Roman" w:hAnsi="Times New Roman"/>
                <w:color w:val="1F497D" w:themeColor="text2"/>
                <w:sz w:val="20"/>
                <w:szCs w:val="20"/>
              </w:rPr>
              <w:t>Computer with internet (watching videos and searching for information).</w:t>
            </w:r>
            <w:r w:rsidR="00E6020B" w:rsidRPr="006D2B03">
              <w:rPr>
                <w:rFonts w:ascii="Times New Roman" w:hAnsi="Times New Roman"/>
                <w:color w:val="1F497D" w:themeColor="text2"/>
                <w:sz w:val="20"/>
                <w:szCs w:val="20"/>
              </w:rPr>
              <w:t xml:space="preserve"> This is especially important during virtual visit to CERN if applicable. </w:t>
            </w:r>
          </w:p>
          <w:p w14:paraId="2ED71BF2" w14:textId="2890A31A" w:rsidR="009A2251" w:rsidRPr="006D2B03" w:rsidRDefault="00412880" w:rsidP="00C82F11">
            <w:pPr>
              <w:tabs>
                <w:tab w:val="left" w:pos="4270"/>
              </w:tabs>
              <w:spacing w:line="240" w:lineRule="auto"/>
              <w:rPr>
                <w:rFonts w:ascii="Times New Roman" w:eastAsia="Garamond" w:hAnsi="Times New Roman"/>
                <w:color w:val="0F243E" w:themeColor="text2" w:themeShade="80"/>
                <w:sz w:val="18"/>
                <w:szCs w:val="20"/>
              </w:rPr>
            </w:pPr>
            <w:r w:rsidRPr="006D2B03">
              <w:rPr>
                <w:rFonts w:ascii="Times New Roman" w:hAnsi="Times New Roman"/>
                <w:i/>
                <w:color w:val="1F497D" w:themeColor="text2"/>
                <w:sz w:val="20"/>
                <w:szCs w:val="20"/>
              </w:rPr>
              <w:t xml:space="preserve">Teacher support? </w:t>
            </w:r>
            <w:r w:rsidRPr="006D2B03">
              <w:rPr>
                <w:rFonts w:ascii="Times New Roman" w:hAnsi="Times New Roman"/>
                <w:color w:val="1F497D" w:themeColor="text2"/>
                <w:sz w:val="20"/>
                <w:szCs w:val="20"/>
              </w:rPr>
              <w:t>Team teaching with both arts and science and arts (music\dance\design\drama) expertise is recommended.</w:t>
            </w:r>
          </w:p>
        </w:tc>
      </w:tr>
      <w:tr w:rsidR="00912ECD" w:rsidRPr="006D2B03" w14:paraId="5FCC9190" w14:textId="77777777" w:rsidTr="00BD1866">
        <w:trPr>
          <w:trHeight w:val="1045"/>
        </w:trPr>
        <w:tc>
          <w:tcPr>
            <w:tcW w:w="5000" w:type="pct"/>
            <w:gridSpan w:val="7"/>
            <w:shd w:val="clear" w:color="auto" w:fill="FFFFFF" w:themeFill="background1"/>
          </w:tcPr>
          <w:p w14:paraId="01EBB0BD" w14:textId="1384D8F5" w:rsidR="00912ECD" w:rsidRPr="006D2B03" w:rsidRDefault="00912ECD" w:rsidP="00C82F11">
            <w:pPr>
              <w:tabs>
                <w:tab w:val="left" w:pos="4270"/>
              </w:tabs>
              <w:spacing w:line="240" w:lineRule="auto"/>
              <w:rPr>
                <w:rFonts w:ascii="Times New Roman" w:eastAsia="Garamond" w:hAnsi="Times New Roman"/>
                <w:sz w:val="20"/>
                <w:szCs w:val="20"/>
              </w:rPr>
            </w:pPr>
            <w:r w:rsidRPr="006D2B03">
              <w:rPr>
                <w:rFonts w:ascii="Times New Roman" w:hAnsi="Times New Roman"/>
                <w:sz w:val="20"/>
                <w:szCs w:val="20"/>
              </w:rPr>
              <w:t>Prior pupil knowledge</w:t>
            </w:r>
          </w:p>
          <w:p w14:paraId="49E7E1C1" w14:textId="77777777" w:rsidR="00912ECD" w:rsidRPr="006D2B03" w:rsidRDefault="00912ECD" w:rsidP="00C82F11">
            <w:pPr>
              <w:tabs>
                <w:tab w:val="left" w:pos="4270"/>
              </w:tabs>
              <w:spacing w:line="240" w:lineRule="auto"/>
              <w:rPr>
                <w:rFonts w:ascii="Times New Roman" w:eastAsia="Garamond" w:hAnsi="Times New Roman"/>
                <w:b/>
                <w:sz w:val="18"/>
                <w:szCs w:val="18"/>
              </w:rPr>
            </w:pPr>
          </w:p>
        </w:tc>
      </w:tr>
      <w:tr w:rsidR="00C36AD0" w:rsidRPr="006D2B03" w14:paraId="4C7B9DEF" w14:textId="77777777" w:rsidTr="00412880">
        <w:trPr>
          <w:trHeight w:val="2060"/>
        </w:trPr>
        <w:tc>
          <w:tcPr>
            <w:tcW w:w="5000" w:type="pct"/>
            <w:gridSpan w:val="7"/>
            <w:shd w:val="clear" w:color="auto" w:fill="FFFFFF" w:themeFill="background1"/>
          </w:tcPr>
          <w:p w14:paraId="2080E450" w14:textId="588B41B3" w:rsidR="00412880" w:rsidRPr="006D2B03" w:rsidRDefault="00412880" w:rsidP="00C82F11">
            <w:pPr>
              <w:spacing w:line="240" w:lineRule="auto"/>
              <w:rPr>
                <w:rFonts w:ascii="Times New Roman" w:hAnsi="Times New Roman"/>
                <w:b/>
                <w:szCs w:val="22"/>
              </w:rPr>
            </w:pPr>
            <w:r w:rsidRPr="006D2B03">
              <w:rPr>
                <w:rFonts w:ascii="Times New Roman" w:hAnsi="Times New Roman"/>
                <w:szCs w:val="22"/>
              </w:rPr>
              <w:t>No prior k</w:t>
            </w:r>
            <w:r w:rsidR="00E6020B" w:rsidRPr="006D2B03">
              <w:rPr>
                <w:rFonts w:ascii="Times New Roman" w:hAnsi="Times New Roman"/>
                <w:szCs w:val="22"/>
              </w:rPr>
              <w:t>nowledge regarding particles</w:t>
            </w:r>
            <w:r w:rsidRPr="006D2B03">
              <w:rPr>
                <w:rFonts w:ascii="Times New Roman" w:hAnsi="Times New Roman"/>
                <w:szCs w:val="22"/>
              </w:rPr>
              <w:t xml:space="preserve"> is required</w:t>
            </w:r>
            <w:r w:rsidR="00E6020B" w:rsidRPr="006D2B03">
              <w:rPr>
                <w:rFonts w:ascii="Times New Roman" w:hAnsi="Times New Roman"/>
                <w:szCs w:val="22"/>
              </w:rPr>
              <w:t xml:space="preserve"> for pupils</w:t>
            </w:r>
            <w:r w:rsidRPr="006D2B03">
              <w:rPr>
                <w:rFonts w:ascii="Times New Roman" w:hAnsi="Times New Roman"/>
                <w:szCs w:val="22"/>
              </w:rPr>
              <w:t xml:space="preserve">. </w:t>
            </w:r>
            <w:r w:rsidR="00E6020B" w:rsidRPr="006D2B03">
              <w:rPr>
                <w:rFonts w:ascii="Times New Roman" w:hAnsi="Times New Roman"/>
                <w:szCs w:val="22"/>
              </w:rPr>
              <w:t xml:space="preserve">The idea of the demonstrator is to introduce the topic through the creation of the opera. </w:t>
            </w:r>
            <w:r w:rsidRPr="006D2B03">
              <w:rPr>
                <w:rFonts w:ascii="Times New Roman" w:hAnsi="Times New Roman"/>
                <w:szCs w:val="22"/>
              </w:rPr>
              <w:t>Mathematics skills</w:t>
            </w:r>
            <w:r w:rsidR="00E6020B" w:rsidRPr="006D2B03">
              <w:rPr>
                <w:rFonts w:ascii="Times New Roman" w:hAnsi="Times New Roman"/>
                <w:szCs w:val="22"/>
              </w:rPr>
              <w:t xml:space="preserve"> (calculations) will be needed.</w:t>
            </w:r>
            <w:r w:rsidRPr="006D2B03">
              <w:rPr>
                <w:rFonts w:ascii="Times New Roman" w:hAnsi="Times New Roman"/>
                <w:szCs w:val="22"/>
              </w:rPr>
              <w:t xml:space="preserve"> If pupils do have pri</w:t>
            </w:r>
            <w:r w:rsidR="00E6020B" w:rsidRPr="006D2B03">
              <w:rPr>
                <w:rFonts w:ascii="Times New Roman" w:hAnsi="Times New Roman"/>
                <w:szCs w:val="22"/>
              </w:rPr>
              <w:t>or knowledge about elementary particles</w:t>
            </w:r>
            <w:r w:rsidRPr="006D2B03">
              <w:rPr>
                <w:rFonts w:ascii="Times New Roman" w:hAnsi="Times New Roman"/>
                <w:szCs w:val="22"/>
              </w:rPr>
              <w:t xml:space="preserve">, they will still be able to profit from engaging with the scenario, but they will probably think about it in a deeper way. </w:t>
            </w:r>
          </w:p>
          <w:p w14:paraId="7418052B" w14:textId="71644C43" w:rsidR="00E6020B" w:rsidRPr="006D2B03" w:rsidRDefault="00E6020B" w:rsidP="00C82F11">
            <w:pPr>
              <w:tabs>
                <w:tab w:val="left" w:pos="4270"/>
              </w:tabs>
              <w:spacing w:line="240" w:lineRule="auto"/>
              <w:rPr>
                <w:rFonts w:ascii="Times New Roman" w:hAnsi="Times New Roman"/>
                <w:szCs w:val="22"/>
              </w:rPr>
            </w:pPr>
            <w:r w:rsidRPr="006D2B03">
              <w:rPr>
                <w:rFonts w:ascii="Times New Roman" w:hAnsi="Times New Roman"/>
                <w:szCs w:val="22"/>
              </w:rPr>
              <w:t>No prior knowledge regarding the arts is needed for pupils. The WASO method caters to all pupils, and includes exercises in e.g. music composition which allow novices to compose simple sections of the opera.</w:t>
            </w:r>
          </w:p>
          <w:p w14:paraId="58839F1A" w14:textId="6A345118" w:rsidR="00C36AD0" w:rsidRPr="006D2B03" w:rsidRDefault="00412880" w:rsidP="00C82F11">
            <w:pPr>
              <w:tabs>
                <w:tab w:val="left" w:pos="4270"/>
              </w:tabs>
              <w:spacing w:line="240" w:lineRule="auto"/>
              <w:rPr>
                <w:rFonts w:ascii="Times New Roman" w:hAnsi="Times New Roman"/>
                <w:b/>
                <w:sz w:val="18"/>
                <w:szCs w:val="18"/>
              </w:rPr>
            </w:pPr>
            <w:r w:rsidRPr="006D2B03">
              <w:rPr>
                <w:rFonts w:ascii="Times New Roman" w:hAnsi="Times New Roman"/>
                <w:sz w:val="18"/>
                <w:szCs w:val="18"/>
              </w:rPr>
              <w:t>Optional: music lessons including composition exercises; basic drama exercises; dance; arts &amp; crafts classes; experience with school stage performances is an advantage</w:t>
            </w:r>
          </w:p>
        </w:tc>
      </w:tr>
      <w:tr w:rsidR="00853D0E" w:rsidRPr="006D2B03" w14:paraId="07FED8D9" w14:textId="77777777" w:rsidTr="00972E2D">
        <w:trPr>
          <w:trHeight w:val="687"/>
        </w:trPr>
        <w:tc>
          <w:tcPr>
            <w:tcW w:w="1335" w:type="pct"/>
            <w:gridSpan w:val="2"/>
            <w:shd w:val="clear" w:color="auto" w:fill="FFFFFF" w:themeFill="background1"/>
          </w:tcPr>
          <w:p w14:paraId="3D66AC78" w14:textId="77777777" w:rsidR="00912ECD" w:rsidRPr="006D2B03" w:rsidRDefault="00912ECD" w:rsidP="00C82F11">
            <w:pPr>
              <w:tabs>
                <w:tab w:val="left" w:pos="4270"/>
              </w:tabs>
              <w:spacing w:line="240" w:lineRule="auto"/>
              <w:rPr>
                <w:rFonts w:ascii="Times New Roman" w:hAnsi="Times New Roman"/>
                <w:sz w:val="20"/>
                <w:szCs w:val="20"/>
              </w:rPr>
            </w:pPr>
            <w:r w:rsidRPr="006D2B03">
              <w:rPr>
                <w:rFonts w:ascii="Times New Roman" w:hAnsi="Times New Roman"/>
                <w:sz w:val="20"/>
                <w:szCs w:val="20"/>
              </w:rPr>
              <w:lastRenderedPageBreak/>
              <w:t>Assessment</w:t>
            </w:r>
          </w:p>
          <w:p w14:paraId="518C080D" w14:textId="4334220C" w:rsidR="00E6020B" w:rsidRPr="006D2B03" w:rsidRDefault="00E6020B" w:rsidP="00C82F11">
            <w:pPr>
              <w:tabs>
                <w:tab w:val="left" w:pos="4270"/>
              </w:tabs>
              <w:spacing w:line="240" w:lineRule="auto"/>
              <w:rPr>
                <w:rFonts w:ascii="Times New Roman" w:hAnsi="Times New Roman"/>
                <w:sz w:val="20"/>
                <w:szCs w:val="20"/>
              </w:rPr>
            </w:pPr>
            <w:r w:rsidRPr="006D2B03">
              <w:rPr>
                <w:rFonts w:ascii="Times New Roman" w:hAnsi="Times New Roman"/>
                <w:sz w:val="20"/>
                <w:szCs w:val="20"/>
              </w:rPr>
              <w:t>The CREATIONS project (</w:t>
            </w:r>
            <w:hyperlink r:id="rId13" w:history="1">
              <w:r w:rsidRPr="006D2B03">
                <w:rPr>
                  <w:rStyle w:val="Hyperlink"/>
                  <w:rFonts w:ascii="Times New Roman" w:hAnsi="Times New Roman"/>
                  <w:sz w:val="20"/>
                  <w:szCs w:val="20"/>
                </w:rPr>
                <w:t>www.creations-project.eu</w:t>
              </w:r>
            </w:hyperlink>
            <w:r w:rsidRPr="006D2B03">
              <w:rPr>
                <w:rFonts w:ascii="Times New Roman" w:hAnsi="Times New Roman"/>
                <w:sz w:val="20"/>
                <w:szCs w:val="20"/>
              </w:rPr>
              <w:t xml:space="preserve">) proposes guidelines for the assessment of activities with pupils and teacher training. Please refer to the website in order to access the relevant documents. </w:t>
            </w:r>
          </w:p>
          <w:p w14:paraId="26F35ED9" w14:textId="77777777" w:rsidR="00912ECD" w:rsidRPr="006D2B03" w:rsidRDefault="00912ECD" w:rsidP="00C82F11">
            <w:pPr>
              <w:spacing w:line="240" w:lineRule="auto"/>
              <w:rPr>
                <w:rFonts w:ascii="Times New Roman" w:eastAsia="Garamond" w:hAnsi="Times New Roman"/>
                <w:b/>
                <w:sz w:val="20"/>
                <w:szCs w:val="20"/>
              </w:rPr>
            </w:pPr>
          </w:p>
        </w:tc>
        <w:tc>
          <w:tcPr>
            <w:tcW w:w="1701" w:type="pct"/>
            <w:gridSpan w:val="2"/>
            <w:shd w:val="clear" w:color="auto" w:fill="FFFFFF" w:themeFill="background1"/>
          </w:tcPr>
          <w:p w14:paraId="618A69D8" w14:textId="77777777" w:rsidR="00912ECD" w:rsidRPr="006D2B03" w:rsidRDefault="00912ECD" w:rsidP="00C82F11">
            <w:pPr>
              <w:tabs>
                <w:tab w:val="left" w:pos="4270"/>
              </w:tabs>
              <w:spacing w:line="240" w:lineRule="auto"/>
              <w:rPr>
                <w:rFonts w:ascii="Times New Roman" w:eastAsia="Garamond" w:hAnsi="Times New Roman"/>
                <w:b/>
                <w:sz w:val="20"/>
                <w:szCs w:val="20"/>
              </w:rPr>
            </w:pPr>
            <w:r w:rsidRPr="006D2B03">
              <w:rPr>
                <w:rFonts w:ascii="Times New Roman" w:hAnsi="Times New Roman"/>
                <w:b/>
                <w:sz w:val="20"/>
                <w:szCs w:val="20"/>
              </w:rPr>
              <w:t>Differentiation</w:t>
            </w:r>
          </w:p>
          <w:p w14:paraId="160B7A75" w14:textId="77777777" w:rsidR="00912ECD" w:rsidRPr="006D2B03" w:rsidRDefault="00912ECD" w:rsidP="00C82F11">
            <w:pPr>
              <w:tabs>
                <w:tab w:val="left" w:pos="4270"/>
              </w:tabs>
              <w:spacing w:line="240" w:lineRule="auto"/>
              <w:rPr>
                <w:rFonts w:ascii="Times New Roman" w:hAnsi="Times New Roman"/>
                <w:i/>
                <w:sz w:val="18"/>
                <w:szCs w:val="20"/>
              </w:rPr>
            </w:pPr>
            <w:r w:rsidRPr="006D2B03">
              <w:rPr>
                <w:rFonts w:ascii="Times New Roman" w:hAnsi="Times New Roman"/>
                <w:i/>
                <w:sz w:val="18"/>
                <w:szCs w:val="20"/>
              </w:rPr>
              <w:t>How can the activities be adapted to the needs of individual pupils?</w:t>
            </w:r>
          </w:p>
          <w:p w14:paraId="603398F7" w14:textId="5DE28797" w:rsidR="00F505F6" w:rsidRPr="006D2B03" w:rsidRDefault="00D7042D" w:rsidP="00C82F11">
            <w:pPr>
              <w:tabs>
                <w:tab w:val="left" w:pos="4270"/>
              </w:tabs>
              <w:spacing w:line="240" w:lineRule="auto"/>
              <w:rPr>
                <w:rFonts w:ascii="Times New Roman" w:hAnsi="Times New Roman"/>
                <w:sz w:val="18"/>
                <w:szCs w:val="20"/>
              </w:rPr>
            </w:pPr>
            <w:r w:rsidRPr="006D2B03">
              <w:rPr>
                <w:rFonts w:ascii="Times New Roman" w:hAnsi="Times New Roman"/>
                <w:sz w:val="18"/>
                <w:szCs w:val="20"/>
              </w:rPr>
              <w:t>Teachers who have undergone WASO training will explore a variety of tools which may be chosen according to the needs of various pupils and levels of difficulty. Examples (science): Level of depth of scientific explorations / amount of phenomena chosen as topics.</w:t>
            </w:r>
          </w:p>
          <w:p w14:paraId="51659F10" w14:textId="0D309D89" w:rsidR="00912ECD" w:rsidRPr="006D2B03" w:rsidRDefault="00D7042D" w:rsidP="00C82F11">
            <w:pPr>
              <w:tabs>
                <w:tab w:val="left" w:pos="4270"/>
              </w:tabs>
              <w:spacing w:line="240" w:lineRule="auto"/>
              <w:rPr>
                <w:rFonts w:ascii="Times New Roman" w:eastAsia="Garamond" w:hAnsi="Times New Roman"/>
                <w:iCs/>
                <w:sz w:val="20"/>
                <w:szCs w:val="20"/>
              </w:rPr>
            </w:pPr>
            <w:r w:rsidRPr="006D2B03">
              <w:rPr>
                <w:rFonts w:ascii="Times New Roman" w:eastAsia="Garamond" w:hAnsi="Times New Roman"/>
                <w:iCs/>
                <w:sz w:val="20"/>
                <w:szCs w:val="20"/>
              </w:rPr>
              <w:t xml:space="preserve">Examples (arts): choice of tonality, level of rhythmical complexity of songs, etc. </w:t>
            </w:r>
          </w:p>
        </w:tc>
        <w:tc>
          <w:tcPr>
            <w:tcW w:w="1964" w:type="pct"/>
            <w:gridSpan w:val="3"/>
            <w:shd w:val="clear" w:color="auto" w:fill="FFFFFF" w:themeFill="background1"/>
          </w:tcPr>
          <w:p w14:paraId="42940A5F" w14:textId="77777777" w:rsidR="00912ECD" w:rsidRPr="006D2B03" w:rsidRDefault="00912ECD" w:rsidP="00C82F11">
            <w:pPr>
              <w:tabs>
                <w:tab w:val="left" w:pos="4270"/>
              </w:tabs>
              <w:spacing w:line="240" w:lineRule="auto"/>
              <w:rPr>
                <w:rFonts w:ascii="Times New Roman" w:hAnsi="Times New Roman"/>
                <w:b/>
                <w:sz w:val="20"/>
                <w:szCs w:val="20"/>
              </w:rPr>
            </w:pPr>
            <w:r w:rsidRPr="006D2B03">
              <w:rPr>
                <w:rFonts w:ascii="Times New Roman" w:hAnsi="Times New Roman"/>
                <w:b/>
                <w:sz w:val="20"/>
                <w:szCs w:val="20"/>
              </w:rPr>
              <w:t>Key Concepts and Terminology</w:t>
            </w:r>
          </w:p>
          <w:p w14:paraId="445EA505" w14:textId="77777777" w:rsidR="00912ECD" w:rsidRPr="006D2B03" w:rsidRDefault="00912ECD" w:rsidP="00C82F11">
            <w:pPr>
              <w:tabs>
                <w:tab w:val="left" w:pos="4270"/>
              </w:tabs>
              <w:spacing w:line="240" w:lineRule="auto"/>
              <w:rPr>
                <w:rFonts w:ascii="Times New Roman" w:eastAsia="Garamond" w:hAnsi="Times New Roman"/>
                <w:b/>
                <w:sz w:val="20"/>
                <w:szCs w:val="20"/>
              </w:rPr>
            </w:pPr>
          </w:p>
          <w:p w14:paraId="3AEDE16E" w14:textId="77777777" w:rsidR="0055424B" w:rsidRPr="006D2B03" w:rsidRDefault="0055424B" w:rsidP="00C82F11">
            <w:pPr>
              <w:spacing w:line="240" w:lineRule="auto"/>
              <w:rPr>
                <w:rFonts w:ascii="Times New Roman" w:hAnsi="Times New Roman"/>
                <w:b/>
              </w:rPr>
            </w:pPr>
            <w:r w:rsidRPr="006D2B03">
              <w:rPr>
                <w:rFonts w:ascii="Times New Roman" w:hAnsi="Times New Roman"/>
                <w:b/>
              </w:rPr>
              <w:t>Science terminology:</w:t>
            </w:r>
          </w:p>
          <w:p w14:paraId="52EE1C04" w14:textId="5DBA5CEE" w:rsidR="0055424B" w:rsidRPr="006D2B03" w:rsidRDefault="0055424B" w:rsidP="00C82F11">
            <w:pPr>
              <w:spacing w:line="240" w:lineRule="auto"/>
              <w:rPr>
                <w:rFonts w:ascii="Times New Roman" w:hAnsi="Times New Roman"/>
              </w:rPr>
            </w:pPr>
            <w:r w:rsidRPr="006D2B03">
              <w:rPr>
                <w:rFonts w:ascii="Times New Roman" w:hAnsi="Times New Roman"/>
              </w:rPr>
              <w:t>Higgs Boson, Photons, Neutrinos, Mass, Light</w:t>
            </w:r>
            <w:r w:rsidR="00E6020B" w:rsidRPr="006D2B03">
              <w:rPr>
                <w:rFonts w:ascii="Times New Roman" w:hAnsi="Times New Roman"/>
              </w:rPr>
              <w:t>.</w:t>
            </w:r>
          </w:p>
          <w:p w14:paraId="13B5A43E" w14:textId="77777777" w:rsidR="0055424B" w:rsidRPr="006D2B03" w:rsidRDefault="0055424B" w:rsidP="00C82F11">
            <w:pPr>
              <w:spacing w:line="240" w:lineRule="auto"/>
              <w:rPr>
                <w:rFonts w:ascii="Times New Roman" w:hAnsi="Times New Roman"/>
                <w:b/>
              </w:rPr>
            </w:pPr>
            <w:r w:rsidRPr="006D2B03">
              <w:rPr>
                <w:rFonts w:ascii="Times New Roman" w:hAnsi="Times New Roman"/>
                <w:b/>
              </w:rPr>
              <w:t>Arts terminology:</w:t>
            </w:r>
          </w:p>
          <w:p w14:paraId="3A6A8962" w14:textId="77777777" w:rsidR="0055424B" w:rsidRPr="006D2B03" w:rsidRDefault="0055424B" w:rsidP="00C82F11">
            <w:pPr>
              <w:spacing w:line="240" w:lineRule="auto"/>
              <w:rPr>
                <w:rFonts w:ascii="Times New Roman" w:hAnsi="Times New Roman"/>
              </w:rPr>
            </w:pPr>
            <w:r w:rsidRPr="006D2B03">
              <w:rPr>
                <w:rFonts w:ascii="Times New Roman" w:hAnsi="Times New Roman"/>
              </w:rPr>
              <w:t xml:space="preserve">1) Aria: </w:t>
            </w:r>
            <w:r w:rsidRPr="006D2B03">
              <w:rPr>
                <w:rFonts w:ascii="Times New Roman" w:hAnsi="Times New Roman"/>
              </w:rPr>
              <w:tab/>
              <w:t xml:space="preserve">Solo song by one character. The plot’s “action” is stopped to allow this character to express a certain emotion and inner feelings. </w:t>
            </w:r>
          </w:p>
          <w:p w14:paraId="24254A8C" w14:textId="77777777" w:rsidR="0055424B" w:rsidRPr="006D2B03" w:rsidRDefault="0055424B" w:rsidP="00C82F11">
            <w:pPr>
              <w:spacing w:line="240" w:lineRule="auto"/>
              <w:rPr>
                <w:rFonts w:ascii="Times New Roman" w:hAnsi="Times New Roman"/>
              </w:rPr>
            </w:pPr>
            <w:r w:rsidRPr="006D2B03">
              <w:rPr>
                <w:rFonts w:ascii="Times New Roman" w:hAnsi="Times New Roman"/>
              </w:rPr>
              <w:t>2) Duet:</w:t>
            </w:r>
            <w:r w:rsidRPr="006D2B03">
              <w:rPr>
                <w:rFonts w:ascii="Times New Roman" w:hAnsi="Times New Roman"/>
              </w:rPr>
              <w:tab/>
              <w:t xml:space="preserve">Two singers, preferably each singing their own verse followed by a section in which they sing together. </w:t>
            </w:r>
          </w:p>
          <w:p w14:paraId="45A99D73" w14:textId="77777777" w:rsidR="0055424B" w:rsidRPr="006D2B03" w:rsidRDefault="0055424B" w:rsidP="00C82F11">
            <w:pPr>
              <w:spacing w:line="240" w:lineRule="auto"/>
              <w:rPr>
                <w:rFonts w:ascii="Times New Roman" w:hAnsi="Times New Roman"/>
              </w:rPr>
            </w:pPr>
            <w:r w:rsidRPr="006D2B03">
              <w:rPr>
                <w:rFonts w:ascii="Times New Roman" w:hAnsi="Times New Roman"/>
              </w:rPr>
              <w:t>3) Ensembles:</w:t>
            </w:r>
            <w:r w:rsidRPr="006D2B03">
              <w:rPr>
                <w:rFonts w:ascii="Times New Roman" w:hAnsi="Times New Roman"/>
              </w:rPr>
              <w:tab/>
              <w:t>Three or more singers</w:t>
            </w:r>
          </w:p>
          <w:p w14:paraId="170A0E49" w14:textId="77777777" w:rsidR="0055424B" w:rsidRPr="006D2B03" w:rsidRDefault="0055424B" w:rsidP="00C82F11">
            <w:pPr>
              <w:spacing w:line="240" w:lineRule="auto"/>
              <w:rPr>
                <w:rFonts w:ascii="Times New Roman" w:hAnsi="Times New Roman"/>
              </w:rPr>
            </w:pPr>
            <w:r w:rsidRPr="006D2B03">
              <w:rPr>
                <w:rFonts w:ascii="Times New Roman" w:hAnsi="Times New Roman"/>
              </w:rPr>
              <w:t>4) Choir:</w:t>
            </w:r>
            <w:r w:rsidRPr="006D2B03">
              <w:rPr>
                <w:rFonts w:ascii="Times New Roman" w:hAnsi="Times New Roman"/>
              </w:rPr>
              <w:tab/>
              <w:t xml:space="preserve">The choir can be used </w:t>
            </w:r>
            <w:proofErr w:type="gramStart"/>
            <w:r w:rsidRPr="006D2B03">
              <w:rPr>
                <w:rFonts w:ascii="Times New Roman" w:hAnsi="Times New Roman"/>
              </w:rPr>
              <w:t>to ”</w:t>
            </w:r>
            <w:proofErr w:type="gramEnd"/>
            <w:r w:rsidRPr="006D2B03">
              <w:rPr>
                <w:rFonts w:ascii="Times New Roman" w:hAnsi="Times New Roman"/>
              </w:rPr>
              <w:t xml:space="preserve">comment” during the other songs, or as simple choir pieces. </w:t>
            </w:r>
          </w:p>
          <w:p w14:paraId="77D2C143" w14:textId="77777777" w:rsidR="0055424B" w:rsidRPr="006D2B03" w:rsidRDefault="0055424B" w:rsidP="00C82F11">
            <w:pPr>
              <w:spacing w:line="240" w:lineRule="auto"/>
              <w:rPr>
                <w:rFonts w:ascii="Times New Roman" w:hAnsi="Times New Roman"/>
              </w:rPr>
            </w:pPr>
            <w:r w:rsidRPr="006D2B03">
              <w:rPr>
                <w:rFonts w:ascii="Times New Roman" w:hAnsi="Times New Roman"/>
              </w:rPr>
              <w:t>5) Overture:</w:t>
            </w:r>
            <w:r w:rsidRPr="006D2B03">
              <w:rPr>
                <w:rFonts w:ascii="Times New Roman" w:hAnsi="Times New Roman"/>
              </w:rPr>
              <w:tab/>
              <w:t xml:space="preserve">Instrumental (no voices) opening piece which sets the mood of the opera. </w:t>
            </w:r>
          </w:p>
          <w:p w14:paraId="6B4D10C3" w14:textId="77777777" w:rsidR="0055424B" w:rsidRPr="006D2B03" w:rsidRDefault="0055424B" w:rsidP="00C82F11">
            <w:pPr>
              <w:spacing w:line="240" w:lineRule="auto"/>
              <w:rPr>
                <w:rFonts w:ascii="Times New Roman" w:hAnsi="Times New Roman"/>
              </w:rPr>
            </w:pPr>
            <w:r w:rsidRPr="006D2B03">
              <w:rPr>
                <w:rFonts w:ascii="Times New Roman" w:hAnsi="Times New Roman"/>
              </w:rPr>
              <w:t>6) Interlude:</w:t>
            </w:r>
            <w:r w:rsidRPr="006D2B03">
              <w:rPr>
                <w:rFonts w:ascii="Times New Roman" w:hAnsi="Times New Roman"/>
              </w:rPr>
              <w:tab/>
              <w:t>Music performed between acts or scenes.</w:t>
            </w:r>
          </w:p>
          <w:p w14:paraId="0688F890" w14:textId="77777777" w:rsidR="0055424B" w:rsidRPr="006D2B03" w:rsidRDefault="0055424B" w:rsidP="00C82F11">
            <w:pPr>
              <w:spacing w:line="240" w:lineRule="auto"/>
              <w:rPr>
                <w:rFonts w:ascii="Times New Roman" w:hAnsi="Times New Roman"/>
              </w:rPr>
            </w:pPr>
            <w:r w:rsidRPr="006D2B03">
              <w:rPr>
                <w:rFonts w:ascii="Times New Roman" w:hAnsi="Times New Roman"/>
              </w:rPr>
              <w:t>7) Recitative:</w:t>
            </w:r>
            <w:r w:rsidRPr="006D2B03">
              <w:rPr>
                <w:rFonts w:ascii="Times New Roman" w:hAnsi="Times New Roman"/>
              </w:rPr>
              <w:tab/>
              <w:t>”Spoken Song” which tells a story, and which propels the plot further by revealing action (what has taken place, what will take place, a secret, etc.).</w:t>
            </w:r>
          </w:p>
          <w:p w14:paraId="4FB45932" w14:textId="77777777" w:rsidR="0055424B" w:rsidRPr="006D2B03" w:rsidRDefault="0055424B" w:rsidP="00C82F11">
            <w:pPr>
              <w:spacing w:line="240" w:lineRule="auto"/>
              <w:rPr>
                <w:rFonts w:ascii="Times New Roman" w:hAnsi="Times New Roman"/>
              </w:rPr>
            </w:pPr>
            <w:r w:rsidRPr="006D2B03">
              <w:rPr>
                <w:rFonts w:ascii="Times New Roman" w:hAnsi="Times New Roman"/>
                <w:sz w:val="18"/>
                <w:szCs w:val="18"/>
              </w:rPr>
              <w:t xml:space="preserve">8) Tableau– </w:t>
            </w:r>
            <w:r w:rsidRPr="006D2B03">
              <w:rPr>
                <w:rFonts w:ascii="Times New Roman" w:hAnsi="Times New Roman"/>
              </w:rPr>
              <w:t>A dramatic activity in which a group of pupils are asked to physically construct an opera scene through body placement, facial expressions, and props</w:t>
            </w:r>
          </w:p>
          <w:p w14:paraId="03525120" w14:textId="54CEA56F" w:rsidR="00912ECD" w:rsidRPr="006D2B03" w:rsidRDefault="0055424B" w:rsidP="00C82F11">
            <w:pPr>
              <w:tabs>
                <w:tab w:val="left" w:pos="4270"/>
              </w:tabs>
              <w:spacing w:line="240" w:lineRule="auto"/>
              <w:rPr>
                <w:rFonts w:ascii="Times New Roman" w:eastAsia="Garamond" w:hAnsi="Times New Roman"/>
                <w:i/>
                <w:color w:val="4F81BD" w:themeColor="accent1"/>
                <w:sz w:val="20"/>
                <w:szCs w:val="20"/>
              </w:rPr>
            </w:pPr>
            <w:r w:rsidRPr="006D2B03">
              <w:rPr>
                <w:rFonts w:ascii="Times New Roman" w:hAnsi="Times New Roman"/>
              </w:rPr>
              <w:t>9) Various musical instruments</w:t>
            </w:r>
          </w:p>
        </w:tc>
      </w:tr>
      <w:tr w:rsidR="00912ECD" w:rsidRPr="006D2B03" w14:paraId="41E06B57" w14:textId="77777777" w:rsidTr="00BD1866">
        <w:trPr>
          <w:trHeight w:val="1160"/>
        </w:trPr>
        <w:tc>
          <w:tcPr>
            <w:tcW w:w="5000" w:type="pct"/>
            <w:gridSpan w:val="7"/>
            <w:shd w:val="clear" w:color="auto" w:fill="FFFFFF" w:themeFill="background1"/>
          </w:tcPr>
          <w:p w14:paraId="69FAE780" w14:textId="77777777" w:rsidR="002D7603" w:rsidRPr="006D2B03" w:rsidRDefault="00912ECD" w:rsidP="00C82F11">
            <w:pPr>
              <w:tabs>
                <w:tab w:val="left" w:pos="4270"/>
              </w:tabs>
              <w:spacing w:line="240" w:lineRule="auto"/>
              <w:rPr>
                <w:rFonts w:ascii="Times New Roman" w:hAnsi="Times New Roman"/>
                <w:szCs w:val="22"/>
              </w:rPr>
            </w:pPr>
            <w:r w:rsidRPr="006D2B03">
              <w:rPr>
                <w:rFonts w:ascii="Times New Roman" w:hAnsi="Times New Roman"/>
                <w:szCs w:val="22"/>
              </w:rPr>
              <w:lastRenderedPageBreak/>
              <w:t xml:space="preserve">Session Objectives: </w:t>
            </w:r>
          </w:p>
          <w:p w14:paraId="4600E862" w14:textId="626543A6" w:rsidR="00912ECD" w:rsidRPr="006D2B03" w:rsidRDefault="00912ECD" w:rsidP="00C82F11">
            <w:pPr>
              <w:tabs>
                <w:tab w:val="left" w:pos="4270"/>
              </w:tabs>
              <w:spacing w:after="0" w:line="240" w:lineRule="auto"/>
              <w:rPr>
                <w:rFonts w:ascii="Times New Roman" w:eastAsia="Garamond" w:hAnsi="Times New Roman"/>
                <w:szCs w:val="22"/>
              </w:rPr>
            </w:pPr>
            <w:r w:rsidRPr="006D2B03">
              <w:rPr>
                <w:rFonts w:ascii="Times New Roman" w:hAnsi="Times New Roman"/>
                <w:szCs w:val="22"/>
              </w:rPr>
              <w:t>During this scenario, students will</w:t>
            </w:r>
            <w:r w:rsidR="00D7042D" w:rsidRPr="006D2B03">
              <w:rPr>
                <w:rFonts w:ascii="Times New Roman" w:hAnsi="Times New Roman"/>
                <w:szCs w:val="22"/>
              </w:rPr>
              <w:t>:</w:t>
            </w:r>
          </w:p>
          <w:p w14:paraId="0CB51A32" w14:textId="16A85BE3" w:rsidR="005F3172" w:rsidRPr="006D2B03" w:rsidRDefault="005F3172" w:rsidP="00C82F11">
            <w:pPr>
              <w:pStyle w:val="Body"/>
              <w:rPr>
                <w:rFonts w:ascii="Times New Roman" w:hAnsi="Times New Roman" w:cs="Times New Roman"/>
                <w:b/>
                <w:sz w:val="22"/>
                <w:szCs w:val="22"/>
              </w:rPr>
            </w:pPr>
            <w:r w:rsidRPr="006D2B03">
              <w:rPr>
                <w:rFonts w:ascii="Times New Roman" w:hAnsi="Times New Roman" w:cs="Times New Roman"/>
                <w:sz w:val="22"/>
                <w:szCs w:val="22"/>
              </w:rPr>
              <w:t xml:space="preserve">Explore the </w:t>
            </w:r>
            <w:proofErr w:type="spellStart"/>
            <w:r w:rsidRPr="006D2B03">
              <w:rPr>
                <w:rFonts w:ascii="Times New Roman" w:hAnsi="Times New Roman" w:cs="Times New Roman"/>
                <w:sz w:val="22"/>
                <w:szCs w:val="22"/>
              </w:rPr>
              <w:t>art@CMS</w:t>
            </w:r>
            <w:proofErr w:type="spellEnd"/>
            <w:r w:rsidRPr="006D2B03">
              <w:rPr>
                <w:rFonts w:ascii="Times New Roman" w:hAnsi="Times New Roman" w:cs="Times New Roman"/>
                <w:sz w:val="22"/>
                <w:szCs w:val="22"/>
              </w:rPr>
              <w:t xml:space="preserve"> website, and learn about modern research concerning the relevant particles (Neutrinos, Photons, Higgs Boson); Take part in a virtual</w:t>
            </w:r>
            <w:r w:rsidR="002D7603" w:rsidRPr="006D2B03">
              <w:rPr>
                <w:rFonts w:ascii="Times New Roman" w:hAnsi="Times New Roman" w:cs="Times New Roman"/>
                <w:sz w:val="22"/>
                <w:szCs w:val="22"/>
              </w:rPr>
              <w:t xml:space="preserve"> visit to CERN; </w:t>
            </w:r>
            <w:r w:rsidRPr="006D2B03">
              <w:rPr>
                <w:rFonts w:ascii="Times New Roman" w:hAnsi="Times New Roman" w:cs="Times New Roman"/>
                <w:sz w:val="22"/>
                <w:szCs w:val="22"/>
              </w:rPr>
              <w:t>Experience musical, visual design, drama techniques as tools fo</w:t>
            </w:r>
            <w:r w:rsidR="00D7042D" w:rsidRPr="006D2B03">
              <w:rPr>
                <w:rFonts w:ascii="Times New Roman" w:hAnsi="Times New Roman" w:cs="Times New Roman"/>
                <w:sz w:val="22"/>
                <w:szCs w:val="22"/>
              </w:rPr>
              <w:t>r the opera.</w:t>
            </w:r>
          </w:p>
          <w:p w14:paraId="54060936" w14:textId="77777777" w:rsidR="005F3172" w:rsidRPr="006D2B03" w:rsidRDefault="005F3172" w:rsidP="00C82F11">
            <w:pPr>
              <w:pStyle w:val="Body"/>
              <w:rPr>
                <w:rFonts w:ascii="Times New Roman" w:eastAsia="Times New Roman" w:hAnsi="Times New Roman" w:cs="Times New Roman"/>
                <w:color w:val="auto"/>
                <w:sz w:val="22"/>
                <w:szCs w:val="22"/>
              </w:rPr>
            </w:pPr>
          </w:p>
          <w:p w14:paraId="4CBCAE53" w14:textId="4A670293" w:rsidR="005F3172" w:rsidRPr="006D2B03" w:rsidRDefault="005F3172" w:rsidP="00C82F11">
            <w:pPr>
              <w:pStyle w:val="Body"/>
              <w:rPr>
                <w:rFonts w:ascii="Times New Roman" w:hAnsi="Times New Roman" w:cs="Times New Roman"/>
                <w:b/>
                <w:iCs/>
              </w:rPr>
            </w:pPr>
            <w:r w:rsidRPr="006D2B03">
              <w:rPr>
                <w:rFonts w:ascii="Times New Roman" w:hAnsi="Times New Roman" w:cs="Times New Roman"/>
                <w:sz w:val="22"/>
                <w:szCs w:val="22"/>
              </w:rPr>
              <w:t>Students will gain knowledge and experience with group-work in which various groups will create specific synopsis, libretto, composition, scenography, costumes for the Science Opera, accompanied by a continued exploration of the particles.</w:t>
            </w:r>
            <w:r w:rsidRPr="006D2B03">
              <w:rPr>
                <w:rFonts w:ascii="Times New Roman" w:hAnsi="Times New Roman" w:cs="Times New Roman"/>
                <w:i/>
                <w:sz w:val="22"/>
                <w:szCs w:val="22"/>
              </w:rPr>
              <w:t xml:space="preserve"> </w:t>
            </w:r>
            <w:r w:rsidRPr="006D2B03">
              <w:rPr>
                <w:rFonts w:ascii="Times New Roman" w:hAnsi="Times New Roman" w:cs="Times New Roman"/>
                <w:iCs/>
                <w:sz w:val="22"/>
                <w:szCs w:val="22"/>
              </w:rPr>
              <w:t>The</w:t>
            </w:r>
            <w:r w:rsidRPr="006D2B03">
              <w:rPr>
                <w:rFonts w:ascii="Times New Roman" w:hAnsi="Times New Roman" w:cs="Times New Roman"/>
                <w:iCs/>
              </w:rPr>
              <w:t xml:space="preserve"> libretto should include key concepts connected to the scientific theme. Scientific models and figures can be of great inspiration to scenography, costumes and music.</w:t>
            </w:r>
          </w:p>
          <w:p w14:paraId="7D7886F5" w14:textId="77777777" w:rsidR="005F3172" w:rsidRPr="006D2B03" w:rsidRDefault="005F3172" w:rsidP="00C82F11">
            <w:pPr>
              <w:pStyle w:val="Body"/>
              <w:rPr>
                <w:rFonts w:ascii="Times New Roman" w:hAnsi="Times New Roman" w:cs="Times New Roman"/>
                <w:b/>
                <w:lang w:val="en-GB"/>
              </w:rPr>
            </w:pPr>
          </w:p>
          <w:p w14:paraId="2BDFC049" w14:textId="5EB537FD" w:rsidR="00912ECD" w:rsidRPr="006D2B03" w:rsidRDefault="005F3172" w:rsidP="00C82F11">
            <w:pPr>
              <w:pStyle w:val="Body"/>
              <w:tabs>
                <w:tab w:val="left" w:pos="4270"/>
              </w:tabs>
              <w:rPr>
                <w:rFonts w:ascii="Times New Roman" w:hAnsi="Times New Roman" w:cs="Times New Roman"/>
                <w:b/>
                <w:sz w:val="18"/>
                <w:szCs w:val="18"/>
              </w:rPr>
            </w:pPr>
            <w:r w:rsidRPr="006D2B03">
              <w:rPr>
                <w:rFonts w:ascii="Times New Roman" w:hAnsi="Times New Roman" w:cs="Times New Roman"/>
              </w:rPr>
              <w:t xml:space="preserve">Throughout the scenario, pupils will learn to make their own decisions </w:t>
            </w:r>
            <w:r w:rsidRPr="006D2B03">
              <w:rPr>
                <w:rFonts w:ascii="Times New Roman" w:eastAsia="Times New Roman" w:hAnsi="Times New Roman" w:cs="Times New Roman"/>
                <w:lang w:bidi="he-IL"/>
              </w:rPr>
              <w:t>during inquiry processes, make their own connections between questions, planning and evaluating evidence, and reflect on outcomes.</w:t>
            </w:r>
          </w:p>
        </w:tc>
      </w:tr>
      <w:tr w:rsidR="00912ECD" w:rsidRPr="006D2B03" w14:paraId="060BDC61" w14:textId="77777777" w:rsidTr="00BD1866">
        <w:trPr>
          <w:trHeight w:val="630"/>
        </w:trPr>
        <w:tc>
          <w:tcPr>
            <w:tcW w:w="5000" w:type="pct"/>
            <w:gridSpan w:val="7"/>
            <w:shd w:val="clear" w:color="auto" w:fill="FDE9D9" w:themeFill="accent6" w:themeFillTint="33"/>
          </w:tcPr>
          <w:p w14:paraId="5982B2A2" w14:textId="77777777" w:rsidR="00912ECD" w:rsidRPr="006D2B03" w:rsidRDefault="00912ECD" w:rsidP="00C82F11">
            <w:pPr>
              <w:tabs>
                <w:tab w:val="left" w:pos="4270"/>
              </w:tabs>
              <w:spacing w:line="240" w:lineRule="auto"/>
              <w:jc w:val="center"/>
              <w:rPr>
                <w:rFonts w:ascii="Times New Roman" w:hAnsi="Times New Roman"/>
                <w:color w:val="0F243E" w:themeColor="text2" w:themeShade="80"/>
                <w:sz w:val="20"/>
                <w:szCs w:val="20"/>
              </w:rPr>
            </w:pPr>
            <w:r w:rsidRPr="006D2B03">
              <w:rPr>
                <w:rFonts w:ascii="Times New Roman" w:hAnsi="Times New Roman"/>
                <w:color w:val="0F243E" w:themeColor="text2" w:themeShade="80"/>
                <w:sz w:val="20"/>
                <w:szCs w:val="20"/>
              </w:rPr>
              <w:t>Learning activities in terms of CREATIONS Approach</w:t>
            </w:r>
          </w:p>
        </w:tc>
      </w:tr>
      <w:tr w:rsidR="00972E2D" w:rsidRPr="006D2B03" w14:paraId="28BFC7FC" w14:textId="77777777" w:rsidTr="00972E2D">
        <w:trPr>
          <w:trHeight w:val="630"/>
        </w:trPr>
        <w:tc>
          <w:tcPr>
            <w:tcW w:w="738" w:type="pct"/>
            <w:shd w:val="clear" w:color="auto" w:fill="FFFFFF" w:themeFill="background1"/>
          </w:tcPr>
          <w:p w14:paraId="10121B74" w14:textId="77777777" w:rsidR="00912ECD" w:rsidRPr="006D2B03" w:rsidRDefault="00912ECD" w:rsidP="00C82F11">
            <w:pPr>
              <w:tabs>
                <w:tab w:val="left" w:pos="4270"/>
              </w:tabs>
              <w:spacing w:line="240" w:lineRule="auto"/>
              <w:rPr>
                <w:rFonts w:ascii="Times New Roman" w:hAnsi="Times New Roman"/>
                <w:b/>
                <w:color w:val="0F243E" w:themeColor="text2" w:themeShade="80"/>
                <w:sz w:val="20"/>
                <w:szCs w:val="20"/>
              </w:rPr>
            </w:pPr>
            <w:r w:rsidRPr="006D2B03">
              <w:rPr>
                <w:rFonts w:ascii="Times New Roman" w:hAnsi="Times New Roman"/>
                <w:b/>
                <w:color w:val="0F243E" w:themeColor="text2" w:themeShade="80"/>
                <w:sz w:val="20"/>
                <w:szCs w:val="20"/>
              </w:rPr>
              <w:t>IBSE Activity</w:t>
            </w:r>
          </w:p>
        </w:tc>
        <w:tc>
          <w:tcPr>
            <w:tcW w:w="2297" w:type="pct"/>
            <w:gridSpan w:val="3"/>
            <w:shd w:val="clear" w:color="auto" w:fill="FFFFFF" w:themeFill="background1"/>
          </w:tcPr>
          <w:p w14:paraId="21B3FD0C" w14:textId="77777777" w:rsidR="00912ECD" w:rsidRPr="006D2B03" w:rsidRDefault="00912ECD" w:rsidP="00C82F11">
            <w:pPr>
              <w:tabs>
                <w:tab w:val="left" w:pos="4270"/>
              </w:tabs>
              <w:spacing w:line="240" w:lineRule="auto"/>
              <w:rPr>
                <w:rFonts w:ascii="Times New Roman" w:hAnsi="Times New Roman"/>
                <w:b/>
                <w:color w:val="FFFFFF" w:themeColor="background1"/>
                <w:sz w:val="20"/>
                <w:szCs w:val="20"/>
              </w:rPr>
            </w:pPr>
            <w:r w:rsidRPr="006D2B03">
              <w:rPr>
                <w:rFonts w:ascii="Times New Roman" w:hAnsi="Times New Roman"/>
                <w:b/>
                <w:sz w:val="20"/>
                <w:szCs w:val="20"/>
              </w:rPr>
              <w:t>Interaction with CREATIONs Features</w:t>
            </w:r>
          </w:p>
        </w:tc>
        <w:tc>
          <w:tcPr>
            <w:tcW w:w="780" w:type="pct"/>
            <w:shd w:val="clear" w:color="auto" w:fill="FFFFFF" w:themeFill="background1"/>
          </w:tcPr>
          <w:p w14:paraId="10FF68EA" w14:textId="77777777" w:rsidR="00912ECD" w:rsidRPr="006D2B03" w:rsidRDefault="00912ECD" w:rsidP="00C82F11">
            <w:pPr>
              <w:tabs>
                <w:tab w:val="left" w:pos="4270"/>
              </w:tabs>
              <w:spacing w:line="240" w:lineRule="auto"/>
              <w:rPr>
                <w:rFonts w:ascii="Times New Roman" w:hAnsi="Times New Roman"/>
                <w:b/>
                <w:color w:val="FFFFFF" w:themeColor="background1"/>
                <w:sz w:val="20"/>
                <w:szCs w:val="20"/>
              </w:rPr>
            </w:pPr>
            <w:r w:rsidRPr="006D2B03">
              <w:rPr>
                <w:rFonts w:ascii="Times New Roman" w:hAnsi="Times New Roman"/>
                <w:b/>
                <w:color w:val="0F243E" w:themeColor="text2" w:themeShade="80"/>
                <w:sz w:val="20"/>
                <w:szCs w:val="20"/>
              </w:rPr>
              <w:t>Student</w:t>
            </w:r>
          </w:p>
        </w:tc>
        <w:tc>
          <w:tcPr>
            <w:tcW w:w="608" w:type="pct"/>
            <w:shd w:val="clear" w:color="auto" w:fill="FFFFFF" w:themeFill="background1"/>
          </w:tcPr>
          <w:p w14:paraId="31688B49" w14:textId="77777777" w:rsidR="00912ECD" w:rsidRPr="006D2B03" w:rsidRDefault="00912ECD" w:rsidP="00C82F11">
            <w:pPr>
              <w:tabs>
                <w:tab w:val="left" w:pos="4270"/>
              </w:tabs>
              <w:spacing w:line="240" w:lineRule="auto"/>
              <w:rPr>
                <w:rFonts w:ascii="Times New Roman" w:hAnsi="Times New Roman"/>
                <w:b/>
                <w:color w:val="FFFFFF" w:themeColor="background1"/>
                <w:sz w:val="20"/>
                <w:szCs w:val="20"/>
              </w:rPr>
            </w:pPr>
            <w:r w:rsidRPr="006D2B03">
              <w:rPr>
                <w:rFonts w:ascii="Times New Roman" w:hAnsi="Times New Roman"/>
                <w:b/>
                <w:color w:val="0F243E" w:themeColor="text2" w:themeShade="80"/>
                <w:sz w:val="20"/>
                <w:szCs w:val="20"/>
              </w:rPr>
              <w:t>Teacher</w:t>
            </w:r>
          </w:p>
        </w:tc>
        <w:tc>
          <w:tcPr>
            <w:tcW w:w="577" w:type="pct"/>
            <w:shd w:val="clear" w:color="auto" w:fill="FFFFFF" w:themeFill="background1"/>
          </w:tcPr>
          <w:p w14:paraId="12B444CB" w14:textId="77777777" w:rsidR="00912ECD" w:rsidRPr="006D2B03" w:rsidRDefault="00912ECD" w:rsidP="00BD1866">
            <w:pPr>
              <w:tabs>
                <w:tab w:val="left" w:pos="4270"/>
              </w:tabs>
              <w:rPr>
                <w:rFonts w:ascii="Times New Roman" w:hAnsi="Times New Roman"/>
                <w:b/>
                <w:color w:val="FFFFFF" w:themeColor="background1"/>
                <w:sz w:val="18"/>
                <w:szCs w:val="20"/>
              </w:rPr>
            </w:pPr>
            <w:r w:rsidRPr="006D2B03">
              <w:rPr>
                <w:rFonts w:ascii="Times New Roman" w:hAnsi="Times New Roman"/>
                <w:b/>
                <w:color w:val="0F243E" w:themeColor="text2" w:themeShade="80"/>
                <w:sz w:val="20"/>
                <w:szCs w:val="20"/>
              </w:rPr>
              <w:t>Potential arts activity</w:t>
            </w:r>
          </w:p>
        </w:tc>
      </w:tr>
      <w:tr w:rsidR="00972E2D" w:rsidRPr="006D2B03" w14:paraId="259B8033" w14:textId="77777777" w:rsidTr="00972E2D">
        <w:trPr>
          <w:trHeight w:val="406"/>
        </w:trPr>
        <w:tc>
          <w:tcPr>
            <w:tcW w:w="738" w:type="pct"/>
            <w:shd w:val="clear" w:color="auto" w:fill="FFFFFF" w:themeFill="background1"/>
          </w:tcPr>
          <w:p w14:paraId="6067D6C7" w14:textId="77777777" w:rsidR="0055424B" w:rsidRPr="006D2B03" w:rsidRDefault="0055424B" w:rsidP="00C82F11">
            <w:pPr>
              <w:tabs>
                <w:tab w:val="left" w:pos="4270"/>
              </w:tabs>
              <w:spacing w:line="240" w:lineRule="auto"/>
              <w:rPr>
                <w:rFonts w:ascii="Times New Roman" w:hAnsi="Times New Roman"/>
                <w:b/>
                <w:sz w:val="20"/>
                <w:szCs w:val="20"/>
              </w:rPr>
            </w:pPr>
            <w:r w:rsidRPr="006D2B03">
              <w:rPr>
                <w:rFonts w:ascii="Times New Roman" w:hAnsi="Times New Roman"/>
                <w:b/>
                <w:sz w:val="20"/>
                <w:szCs w:val="20"/>
              </w:rPr>
              <w:t>Phase 1:</w:t>
            </w:r>
          </w:p>
          <w:p w14:paraId="0AA76E08" w14:textId="77777777" w:rsidR="0055424B" w:rsidRPr="006D2B03" w:rsidRDefault="0055424B" w:rsidP="00C82F11">
            <w:pPr>
              <w:tabs>
                <w:tab w:val="left" w:pos="4270"/>
              </w:tabs>
              <w:spacing w:line="240" w:lineRule="auto"/>
              <w:rPr>
                <w:rFonts w:ascii="Times New Roman" w:eastAsia="Garamond" w:hAnsi="Times New Roman"/>
                <w:sz w:val="20"/>
                <w:szCs w:val="20"/>
              </w:rPr>
            </w:pPr>
            <w:r w:rsidRPr="006D2B03">
              <w:rPr>
                <w:rFonts w:ascii="Times New Roman" w:hAnsi="Times New Roman"/>
                <w:b/>
                <w:sz w:val="20"/>
                <w:szCs w:val="20"/>
              </w:rPr>
              <w:t>QUESTION:</w:t>
            </w:r>
            <w:r w:rsidRPr="006D2B03">
              <w:rPr>
                <w:rFonts w:ascii="Times New Roman" w:hAnsi="Times New Roman"/>
                <w:sz w:val="20"/>
                <w:szCs w:val="20"/>
              </w:rPr>
              <w:t xml:space="preserve"> students investigate a scientifically oriented question</w:t>
            </w:r>
          </w:p>
        </w:tc>
        <w:tc>
          <w:tcPr>
            <w:tcW w:w="2297" w:type="pct"/>
            <w:gridSpan w:val="3"/>
            <w:shd w:val="clear" w:color="auto" w:fill="FFFFFF" w:themeFill="background1"/>
          </w:tcPr>
          <w:p w14:paraId="5434E54C" w14:textId="77777777" w:rsidR="0055424B" w:rsidRPr="006D2B03" w:rsidRDefault="0055424B" w:rsidP="00C82F11">
            <w:pPr>
              <w:tabs>
                <w:tab w:val="left" w:pos="4270"/>
              </w:tabs>
              <w:spacing w:line="240" w:lineRule="auto"/>
              <w:rPr>
                <w:rFonts w:ascii="Times New Roman" w:eastAsia="Garamond" w:hAnsi="Times New Roman"/>
                <w:sz w:val="18"/>
                <w:szCs w:val="18"/>
              </w:rPr>
            </w:pPr>
            <w:r w:rsidRPr="006D2B03">
              <w:rPr>
                <w:rFonts w:ascii="Times New Roman" w:hAnsi="Times New Roman"/>
                <w:sz w:val="18"/>
                <w:szCs w:val="18"/>
              </w:rPr>
              <w:t xml:space="preserve">Students pose, select, or are given a scientifically oriented question to investigate. </w:t>
            </w:r>
            <w:r w:rsidRPr="006D2B03">
              <w:rPr>
                <w:rFonts w:ascii="Times New Roman" w:hAnsi="Times New Roman"/>
                <w:i/>
                <w:color w:val="00B0F0"/>
                <w:sz w:val="18"/>
                <w:szCs w:val="18"/>
              </w:rPr>
              <w:t>Balance and navigation</w:t>
            </w:r>
            <w:r w:rsidRPr="006D2B03">
              <w:rPr>
                <w:rFonts w:ascii="Times New Roman" w:hAnsi="Times New Roman"/>
                <w:sz w:val="18"/>
                <w:szCs w:val="18"/>
              </w:rPr>
              <w:t xml:space="preserve"> through </w:t>
            </w:r>
            <w:r w:rsidRPr="006D2B03">
              <w:rPr>
                <w:rFonts w:ascii="Times New Roman" w:hAnsi="Times New Roman"/>
                <w:i/>
                <w:color w:val="00B0F0"/>
                <w:sz w:val="18"/>
                <w:szCs w:val="18"/>
              </w:rPr>
              <w:t>dialogue</w:t>
            </w:r>
            <w:r w:rsidRPr="006D2B03">
              <w:rPr>
                <w:rFonts w:ascii="Times New Roman" w:hAnsi="Times New Roman"/>
                <w:i/>
                <w:sz w:val="18"/>
                <w:szCs w:val="18"/>
              </w:rPr>
              <w:t xml:space="preserve"> </w:t>
            </w:r>
            <w:r w:rsidRPr="006D2B03">
              <w:rPr>
                <w:rFonts w:ascii="Times New Roman" w:hAnsi="Times New Roman"/>
                <w:sz w:val="18"/>
                <w:szCs w:val="18"/>
              </w:rPr>
              <w:t xml:space="preserve">aids teachers and students in creatively navigating educational tensions, including between open and structured approaches to IBSE. Questions may arise through </w:t>
            </w:r>
            <w:r w:rsidRPr="006D2B03">
              <w:rPr>
                <w:rFonts w:ascii="Times New Roman" w:hAnsi="Times New Roman"/>
                <w:i/>
                <w:color w:val="00B0F0"/>
                <w:sz w:val="18"/>
                <w:szCs w:val="18"/>
              </w:rPr>
              <w:t>dialogue</w:t>
            </w:r>
            <w:r w:rsidRPr="006D2B03">
              <w:rPr>
                <w:rFonts w:ascii="Times New Roman" w:hAnsi="Times New Roman"/>
                <w:color w:val="00B0F0"/>
                <w:sz w:val="18"/>
                <w:szCs w:val="18"/>
              </w:rPr>
              <w:t xml:space="preserve"> </w:t>
            </w:r>
            <w:r w:rsidRPr="006D2B03">
              <w:rPr>
                <w:rFonts w:ascii="Times New Roman" w:hAnsi="Times New Roman"/>
                <w:sz w:val="18"/>
                <w:szCs w:val="18"/>
              </w:rPr>
              <w:t xml:space="preserve">between students’ scientific knowledge and the scientific knowledge of professional scientists and science educators, or through </w:t>
            </w:r>
            <w:r w:rsidRPr="006D2B03">
              <w:rPr>
                <w:rFonts w:ascii="Times New Roman" w:hAnsi="Times New Roman"/>
                <w:i/>
                <w:color w:val="00B0F0"/>
                <w:sz w:val="18"/>
                <w:szCs w:val="18"/>
              </w:rPr>
              <w:t>dialogue</w:t>
            </w:r>
            <w:r w:rsidRPr="006D2B03">
              <w:rPr>
                <w:rFonts w:ascii="Times New Roman" w:hAnsi="Times New Roman"/>
                <w:color w:val="00B0F0"/>
                <w:sz w:val="18"/>
                <w:szCs w:val="18"/>
              </w:rPr>
              <w:t xml:space="preserve"> </w:t>
            </w:r>
            <w:r w:rsidRPr="006D2B03">
              <w:rPr>
                <w:rFonts w:ascii="Times New Roman" w:hAnsi="Times New Roman"/>
                <w:sz w:val="18"/>
                <w:szCs w:val="18"/>
              </w:rPr>
              <w:t xml:space="preserve">with different ways of knowledge inspired by </w:t>
            </w:r>
            <w:proofErr w:type="spellStart"/>
            <w:r w:rsidRPr="006D2B03">
              <w:rPr>
                <w:rFonts w:ascii="Times New Roman" w:hAnsi="Times New Roman"/>
                <w:i/>
                <w:color w:val="00B0F0"/>
                <w:sz w:val="18"/>
                <w:szCs w:val="18"/>
              </w:rPr>
              <w:t>interdisciplinarity</w:t>
            </w:r>
            <w:proofErr w:type="spellEnd"/>
            <w:r w:rsidRPr="006D2B03">
              <w:rPr>
                <w:rFonts w:ascii="Times New Roman" w:hAnsi="Times New Roman"/>
                <w:sz w:val="18"/>
                <w:szCs w:val="18"/>
              </w:rPr>
              <w:t xml:space="preserve"> and </w:t>
            </w:r>
            <w:r w:rsidRPr="006D2B03">
              <w:rPr>
                <w:rFonts w:ascii="Times New Roman" w:hAnsi="Times New Roman"/>
                <w:sz w:val="18"/>
                <w:szCs w:val="18"/>
              </w:rPr>
              <w:lastRenderedPageBreak/>
              <w:t xml:space="preserve">personal, embodied learning.  </w:t>
            </w:r>
            <w:r w:rsidRPr="006D2B03">
              <w:rPr>
                <w:rFonts w:ascii="Times New Roman" w:hAnsi="Times New Roman"/>
                <w:i/>
                <w:color w:val="00B0F0"/>
                <w:sz w:val="18"/>
                <w:szCs w:val="18"/>
              </w:rPr>
              <w:t>Ethics and trusteeship</w:t>
            </w:r>
            <w:r w:rsidRPr="006D2B03">
              <w:rPr>
                <w:rFonts w:ascii="Times New Roman" w:hAnsi="Times New Roman"/>
                <w:color w:val="00B0F0"/>
                <w:sz w:val="18"/>
                <w:szCs w:val="18"/>
              </w:rPr>
              <w:t xml:space="preserve"> </w:t>
            </w:r>
            <w:r w:rsidRPr="006D2B03">
              <w:rPr>
                <w:rFonts w:ascii="Times New Roman" w:hAnsi="Times New Roman"/>
                <w:sz w:val="18"/>
                <w:szCs w:val="18"/>
              </w:rPr>
              <w:t xml:space="preserve">is an important consideration in experimental design and collaborative work, as well as in the initial choice of question.  </w:t>
            </w:r>
          </w:p>
        </w:tc>
        <w:tc>
          <w:tcPr>
            <w:tcW w:w="780" w:type="pct"/>
            <w:shd w:val="clear" w:color="auto" w:fill="FFFFFF" w:themeFill="background1"/>
          </w:tcPr>
          <w:p w14:paraId="13E328D0" w14:textId="1C79490E" w:rsidR="0055424B" w:rsidRPr="006D2B03" w:rsidRDefault="00027C78" w:rsidP="00C82F11">
            <w:pPr>
              <w:tabs>
                <w:tab w:val="left" w:pos="4270"/>
              </w:tabs>
              <w:spacing w:line="240" w:lineRule="auto"/>
              <w:rPr>
                <w:rFonts w:ascii="Times New Roman" w:eastAsia="Garamond" w:hAnsi="Times New Roman"/>
                <w:sz w:val="18"/>
                <w:szCs w:val="18"/>
              </w:rPr>
            </w:pPr>
            <w:r w:rsidRPr="006D2B03">
              <w:rPr>
                <w:rFonts w:ascii="Times New Roman" w:hAnsi="Times New Roman"/>
                <w:sz w:val="18"/>
                <w:szCs w:val="18"/>
              </w:rPr>
              <w:lastRenderedPageBreak/>
              <w:t>Generate</w:t>
            </w:r>
            <w:r w:rsidR="0055424B" w:rsidRPr="006D2B03">
              <w:rPr>
                <w:rFonts w:ascii="Times New Roman" w:hAnsi="Times New Roman"/>
                <w:sz w:val="18"/>
                <w:szCs w:val="18"/>
              </w:rPr>
              <w:t xml:space="preserve"> and writes down words\ideas about Neutrinos, Photons, Higgs Boson, and shares with others in order to learn from their previous knowledge</w:t>
            </w:r>
            <w:r w:rsidR="00972E2D" w:rsidRPr="006D2B03">
              <w:rPr>
                <w:rFonts w:ascii="Times New Roman" w:hAnsi="Times New Roman"/>
                <w:sz w:val="18"/>
                <w:szCs w:val="18"/>
              </w:rPr>
              <w:t>.</w:t>
            </w:r>
          </w:p>
        </w:tc>
        <w:tc>
          <w:tcPr>
            <w:tcW w:w="608" w:type="pct"/>
            <w:shd w:val="clear" w:color="auto" w:fill="FFFFFF" w:themeFill="background1"/>
          </w:tcPr>
          <w:p w14:paraId="541BB93E" w14:textId="1497F25F" w:rsidR="0055424B" w:rsidRPr="006D2B03" w:rsidRDefault="00972E2D" w:rsidP="00C82F11">
            <w:pPr>
              <w:spacing w:line="240" w:lineRule="auto"/>
              <w:rPr>
                <w:rFonts w:ascii="Times New Roman" w:hAnsi="Times New Roman"/>
                <w:sz w:val="18"/>
                <w:szCs w:val="18"/>
                <w:lang w:bidi="he-IL"/>
              </w:rPr>
            </w:pPr>
            <w:r w:rsidRPr="006D2B03">
              <w:rPr>
                <w:rFonts w:ascii="Times New Roman" w:hAnsi="Times New Roman"/>
                <w:sz w:val="18"/>
                <w:szCs w:val="18"/>
              </w:rPr>
              <w:t>A</w:t>
            </w:r>
            <w:r w:rsidR="0055424B" w:rsidRPr="006D2B03">
              <w:rPr>
                <w:rFonts w:ascii="Times New Roman" w:hAnsi="Times New Roman"/>
                <w:sz w:val="18"/>
                <w:szCs w:val="18"/>
              </w:rPr>
              <w:t xml:space="preserve">ctivates previous knowledge in the fields of </w:t>
            </w:r>
            <w:r w:rsidRPr="006D2B03">
              <w:rPr>
                <w:rFonts w:ascii="Times New Roman" w:hAnsi="Times New Roman"/>
                <w:sz w:val="18"/>
                <w:szCs w:val="18"/>
              </w:rPr>
              <w:t xml:space="preserve">scientific exploration, and </w:t>
            </w:r>
            <w:r w:rsidRPr="006D2B03">
              <w:rPr>
                <w:rFonts w:ascii="Times New Roman" w:hAnsi="Times New Roman"/>
                <w:sz w:val="18"/>
                <w:szCs w:val="18"/>
                <w:lang w:bidi="he-IL"/>
              </w:rPr>
              <w:t>i</w:t>
            </w:r>
            <w:r w:rsidR="0055424B" w:rsidRPr="006D2B03">
              <w:rPr>
                <w:rFonts w:ascii="Times New Roman" w:hAnsi="Times New Roman"/>
                <w:sz w:val="18"/>
                <w:szCs w:val="18"/>
                <w:lang w:bidi="he-IL"/>
              </w:rPr>
              <w:t xml:space="preserve">ntroduces particles by means of a </w:t>
            </w:r>
            <w:r w:rsidR="0055424B" w:rsidRPr="006D2B03">
              <w:rPr>
                <w:rFonts w:ascii="Times New Roman" w:hAnsi="Times New Roman"/>
                <w:sz w:val="18"/>
                <w:szCs w:val="18"/>
                <w:lang w:bidi="he-IL"/>
              </w:rPr>
              <w:lastRenderedPageBreak/>
              <w:t>virtual visit to CERN.</w:t>
            </w:r>
          </w:p>
          <w:p w14:paraId="262BC59E" w14:textId="3BBCC699" w:rsidR="0055424B" w:rsidRPr="006D2B03" w:rsidRDefault="0055424B" w:rsidP="00C82F11">
            <w:pPr>
              <w:tabs>
                <w:tab w:val="left" w:pos="4270"/>
              </w:tabs>
              <w:spacing w:line="240" w:lineRule="auto"/>
              <w:rPr>
                <w:rFonts w:ascii="Times New Roman" w:eastAsia="Garamond" w:hAnsi="Times New Roman"/>
                <w:sz w:val="18"/>
                <w:szCs w:val="18"/>
              </w:rPr>
            </w:pPr>
          </w:p>
        </w:tc>
        <w:tc>
          <w:tcPr>
            <w:tcW w:w="577" w:type="pct"/>
            <w:shd w:val="clear" w:color="auto" w:fill="FFFFFF" w:themeFill="background1"/>
          </w:tcPr>
          <w:p w14:paraId="78490D98" w14:textId="3B9F53F4" w:rsidR="0055424B" w:rsidRPr="006D2B03" w:rsidRDefault="0055424B" w:rsidP="00C82F11">
            <w:pPr>
              <w:spacing w:line="240" w:lineRule="auto"/>
              <w:rPr>
                <w:rFonts w:ascii="Times New Roman" w:hAnsi="Times New Roman"/>
                <w:sz w:val="18"/>
                <w:szCs w:val="18"/>
                <w:bdr w:val="nil"/>
                <w:lang w:val="en-GB" w:bidi="he-IL"/>
              </w:rPr>
            </w:pPr>
            <w:r w:rsidRPr="006D2B03">
              <w:rPr>
                <w:rFonts w:ascii="Times New Roman" w:hAnsi="Times New Roman"/>
                <w:sz w:val="18"/>
                <w:szCs w:val="18"/>
                <w:bdr w:val="nil"/>
                <w:lang w:val="en-GB" w:bidi="he-IL"/>
              </w:rPr>
              <w:lastRenderedPageBreak/>
              <w:t>B</w:t>
            </w:r>
            <w:r w:rsidR="00972E2D" w:rsidRPr="006D2B03">
              <w:rPr>
                <w:rFonts w:ascii="Times New Roman" w:hAnsi="Times New Roman"/>
                <w:sz w:val="18"/>
                <w:szCs w:val="18"/>
                <w:bdr w:val="nil"/>
                <w:lang w:val="en-GB" w:bidi="he-IL"/>
              </w:rPr>
              <w:t xml:space="preserve">egin cooperation </w:t>
            </w:r>
            <w:proofErr w:type="gramStart"/>
            <w:r w:rsidR="00972E2D" w:rsidRPr="006D2B03">
              <w:rPr>
                <w:rFonts w:ascii="Times New Roman" w:hAnsi="Times New Roman"/>
                <w:sz w:val="18"/>
                <w:szCs w:val="18"/>
                <w:bdr w:val="nil"/>
                <w:lang w:val="en-GB" w:bidi="he-IL"/>
              </w:rPr>
              <w:t xml:space="preserve">with </w:t>
            </w:r>
            <w:r w:rsidRPr="006D2B03">
              <w:rPr>
                <w:rFonts w:ascii="Times New Roman" w:hAnsi="Times New Roman"/>
                <w:sz w:val="18"/>
                <w:szCs w:val="18"/>
                <w:bdr w:val="nil"/>
                <w:lang w:val="en-GB" w:bidi="he-IL"/>
              </w:rPr>
              <w:t xml:space="preserve"> music</w:t>
            </w:r>
            <w:proofErr w:type="gramEnd"/>
            <w:r w:rsidRPr="006D2B03">
              <w:rPr>
                <w:rFonts w:ascii="Times New Roman" w:hAnsi="Times New Roman"/>
                <w:sz w:val="18"/>
                <w:szCs w:val="18"/>
                <w:bdr w:val="nil"/>
                <w:lang w:val="en-GB" w:bidi="he-IL"/>
              </w:rPr>
              <w:t>/fine arts/drama/dance teacher</w:t>
            </w:r>
            <w:r w:rsidR="00972E2D" w:rsidRPr="006D2B03">
              <w:rPr>
                <w:rFonts w:ascii="Times New Roman" w:hAnsi="Times New Roman"/>
                <w:sz w:val="18"/>
                <w:szCs w:val="18"/>
                <w:bdr w:val="nil"/>
                <w:lang w:val="en-GB" w:bidi="he-IL"/>
              </w:rPr>
              <w:t>(s)</w:t>
            </w:r>
            <w:r w:rsidRPr="006D2B03">
              <w:rPr>
                <w:rFonts w:ascii="Times New Roman" w:hAnsi="Times New Roman"/>
                <w:sz w:val="18"/>
                <w:szCs w:val="18"/>
                <w:bdr w:val="nil"/>
                <w:lang w:val="en-GB" w:bidi="he-IL"/>
              </w:rPr>
              <w:t xml:space="preserve"> at your s</w:t>
            </w:r>
            <w:r w:rsidR="00972E2D" w:rsidRPr="006D2B03">
              <w:rPr>
                <w:rFonts w:ascii="Times New Roman" w:hAnsi="Times New Roman"/>
                <w:sz w:val="18"/>
                <w:szCs w:val="18"/>
                <w:bdr w:val="nil"/>
                <w:lang w:val="en-GB" w:bidi="he-IL"/>
              </w:rPr>
              <w:t xml:space="preserve">chool in order to explore those subjects. Examples: </w:t>
            </w:r>
            <w:r w:rsidR="00972E2D" w:rsidRPr="006D2B03">
              <w:rPr>
                <w:rFonts w:ascii="Times New Roman" w:hAnsi="Times New Roman"/>
                <w:sz w:val="18"/>
                <w:szCs w:val="18"/>
                <w:bdr w:val="nil"/>
                <w:lang w:val="en-GB" w:bidi="he-IL"/>
              </w:rPr>
              <w:lastRenderedPageBreak/>
              <w:t>experimenting with various musical instruments and drama techniques.</w:t>
            </w:r>
          </w:p>
        </w:tc>
      </w:tr>
      <w:tr w:rsidR="00972E2D" w:rsidRPr="006D2B03" w14:paraId="39A6F6F4" w14:textId="77777777" w:rsidTr="00972E2D">
        <w:trPr>
          <w:trHeight w:val="1160"/>
        </w:trPr>
        <w:tc>
          <w:tcPr>
            <w:tcW w:w="738" w:type="pct"/>
            <w:shd w:val="clear" w:color="auto" w:fill="FFFFFF" w:themeFill="background1"/>
          </w:tcPr>
          <w:p w14:paraId="5991E14B" w14:textId="77777777" w:rsidR="00912ECD" w:rsidRPr="006D2B03" w:rsidRDefault="00912ECD" w:rsidP="00C82F11">
            <w:pPr>
              <w:tabs>
                <w:tab w:val="left" w:pos="4270"/>
              </w:tabs>
              <w:spacing w:line="240" w:lineRule="auto"/>
              <w:rPr>
                <w:rFonts w:ascii="Times New Roman" w:hAnsi="Times New Roman"/>
                <w:b/>
                <w:sz w:val="20"/>
                <w:szCs w:val="20"/>
              </w:rPr>
            </w:pPr>
            <w:r w:rsidRPr="006D2B03">
              <w:rPr>
                <w:rFonts w:ascii="Times New Roman" w:hAnsi="Times New Roman"/>
                <w:b/>
                <w:sz w:val="20"/>
                <w:szCs w:val="20"/>
              </w:rPr>
              <w:lastRenderedPageBreak/>
              <w:t xml:space="preserve">Phase 2: </w:t>
            </w:r>
          </w:p>
          <w:p w14:paraId="4C7CE000" w14:textId="77777777" w:rsidR="00912ECD" w:rsidRPr="006D2B03" w:rsidRDefault="00912ECD" w:rsidP="00C82F11">
            <w:pPr>
              <w:tabs>
                <w:tab w:val="left" w:pos="4270"/>
              </w:tabs>
              <w:spacing w:line="240" w:lineRule="auto"/>
              <w:rPr>
                <w:rFonts w:ascii="Times New Roman" w:eastAsia="Garamond" w:hAnsi="Times New Roman"/>
                <w:sz w:val="20"/>
                <w:szCs w:val="20"/>
              </w:rPr>
            </w:pPr>
            <w:r w:rsidRPr="006D2B03">
              <w:rPr>
                <w:rFonts w:ascii="Times New Roman" w:hAnsi="Times New Roman"/>
                <w:b/>
                <w:sz w:val="20"/>
                <w:szCs w:val="20"/>
              </w:rPr>
              <w:t>EVIDENCE:</w:t>
            </w:r>
            <w:r w:rsidRPr="006D2B03">
              <w:rPr>
                <w:rFonts w:ascii="Times New Roman" w:hAnsi="Times New Roman"/>
                <w:sz w:val="20"/>
                <w:szCs w:val="20"/>
              </w:rPr>
              <w:t xml:space="preserve"> students give priority to evidence</w:t>
            </w:r>
          </w:p>
        </w:tc>
        <w:tc>
          <w:tcPr>
            <w:tcW w:w="2297" w:type="pct"/>
            <w:gridSpan w:val="3"/>
            <w:shd w:val="clear" w:color="auto" w:fill="FFFFFF" w:themeFill="background1"/>
          </w:tcPr>
          <w:p w14:paraId="6DAA2D19" w14:textId="77777777" w:rsidR="00912ECD" w:rsidRPr="006D2B03" w:rsidRDefault="00912ECD" w:rsidP="00C82F11">
            <w:pPr>
              <w:tabs>
                <w:tab w:val="left" w:pos="4270"/>
              </w:tabs>
              <w:spacing w:line="240" w:lineRule="auto"/>
              <w:rPr>
                <w:rFonts w:ascii="Times New Roman" w:eastAsia="Garamond" w:hAnsi="Times New Roman"/>
                <w:sz w:val="18"/>
                <w:szCs w:val="18"/>
              </w:rPr>
            </w:pPr>
            <w:r w:rsidRPr="006D2B03">
              <w:rPr>
                <w:rFonts w:ascii="Times New Roman" w:hAnsi="Times New Roman"/>
                <w:sz w:val="18"/>
                <w:szCs w:val="18"/>
              </w:rPr>
              <w:t xml:space="preserve">Students determine or are guided to evidence/data, which may come from </w:t>
            </w:r>
            <w:r w:rsidRPr="006D2B03">
              <w:rPr>
                <w:rFonts w:ascii="Times New Roman" w:hAnsi="Times New Roman"/>
                <w:i/>
                <w:color w:val="00B0F0"/>
                <w:sz w:val="18"/>
                <w:szCs w:val="18"/>
              </w:rPr>
              <w:t>individual, collaborative and communal activity</w:t>
            </w:r>
            <w:r w:rsidRPr="006D2B03">
              <w:rPr>
                <w:rFonts w:ascii="Times New Roman" w:hAnsi="Times New Roman"/>
                <w:color w:val="00B0F0"/>
                <w:sz w:val="18"/>
                <w:szCs w:val="18"/>
              </w:rPr>
              <w:t xml:space="preserve"> </w:t>
            </w:r>
            <w:r w:rsidRPr="006D2B03">
              <w:rPr>
                <w:rFonts w:ascii="Times New Roman" w:hAnsi="Times New Roman"/>
                <w:sz w:val="18"/>
                <w:szCs w:val="18"/>
              </w:rPr>
              <w:t xml:space="preserve">such as practical work, or from sources such as data from professional scientific activity or from other contexts. </w:t>
            </w:r>
            <w:r w:rsidRPr="006D2B03">
              <w:rPr>
                <w:rFonts w:ascii="Times New Roman" w:hAnsi="Times New Roman"/>
                <w:i/>
                <w:color w:val="00B0F0"/>
                <w:sz w:val="18"/>
                <w:szCs w:val="18"/>
              </w:rPr>
              <w:t xml:space="preserve">Risk, immersion and play </w:t>
            </w:r>
            <w:r w:rsidRPr="006D2B03">
              <w:rPr>
                <w:rFonts w:ascii="Times New Roman" w:hAnsi="Times New Roman"/>
                <w:sz w:val="18"/>
                <w:szCs w:val="18"/>
              </w:rPr>
              <w:t xml:space="preserve">is crucial in </w:t>
            </w:r>
            <w:r w:rsidRPr="006D2B03">
              <w:rPr>
                <w:rFonts w:ascii="Times New Roman" w:hAnsi="Times New Roman"/>
                <w:i/>
                <w:color w:val="00B0F0"/>
                <w:sz w:val="18"/>
                <w:szCs w:val="18"/>
              </w:rPr>
              <w:t>empowering</w:t>
            </w:r>
            <w:r w:rsidRPr="006D2B03">
              <w:rPr>
                <w:rFonts w:ascii="Times New Roman" w:hAnsi="Times New Roman"/>
                <w:color w:val="00B0F0"/>
                <w:sz w:val="18"/>
                <w:szCs w:val="18"/>
              </w:rPr>
              <w:t xml:space="preserve"> </w:t>
            </w:r>
            <w:r w:rsidRPr="006D2B03">
              <w:rPr>
                <w:rFonts w:ascii="Times New Roman" w:hAnsi="Times New Roman"/>
                <w:sz w:val="18"/>
                <w:szCs w:val="18"/>
              </w:rPr>
              <w:t>pupils to generate, question and discuss evidence.</w:t>
            </w:r>
          </w:p>
        </w:tc>
        <w:tc>
          <w:tcPr>
            <w:tcW w:w="780" w:type="pct"/>
            <w:shd w:val="clear" w:color="auto" w:fill="FFFFFF" w:themeFill="background1"/>
          </w:tcPr>
          <w:p w14:paraId="349114C4" w14:textId="130A6584" w:rsidR="00912ECD" w:rsidRPr="006D2B03" w:rsidRDefault="00972E2D" w:rsidP="00C82F11">
            <w:pPr>
              <w:tabs>
                <w:tab w:val="left" w:pos="4270"/>
              </w:tabs>
              <w:spacing w:line="240" w:lineRule="auto"/>
              <w:rPr>
                <w:rFonts w:ascii="Times New Roman" w:hAnsi="Times New Roman"/>
                <w:iCs/>
                <w:sz w:val="18"/>
                <w:szCs w:val="18"/>
              </w:rPr>
            </w:pPr>
            <w:r w:rsidRPr="006D2B03">
              <w:rPr>
                <w:rFonts w:ascii="Times New Roman" w:hAnsi="Times New Roman"/>
                <w:iCs/>
                <w:sz w:val="18"/>
                <w:szCs w:val="18"/>
              </w:rPr>
              <w:t>Students compare their ideas to existing evidence.</w:t>
            </w:r>
            <w:r w:rsidR="00EF01FC" w:rsidRPr="006D2B03">
              <w:rPr>
                <w:rFonts w:ascii="Times New Roman" w:hAnsi="Times New Roman"/>
                <w:iCs/>
                <w:sz w:val="18"/>
                <w:szCs w:val="18"/>
              </w:rPr>
              <w:t xml:space="preserve"> Take part in virtual visit to CERN. </w:t>
            </w:r>
          </w:p>
          <w:p w14:paraId="3CD66045" w14:textId="77777777" w:rsidR="00912ECD" w:rsidRPr="006D2B03" w:rsidRDefault="00912ECD" w:rsidP="00C82F11">
            <w:pPr>
              <w:pStyle w:val="Body"/>
              <w:tabs>
                <w:tab w:val="left" w:pos="4270"/>
              </w:tabs>
              <w:rPr>
                <w:rFonts w:ascii="Times New Roman" w:hAnsi="Times New Roman" w:cs="Times New Roman"/>
                <w:iCs/>
                <w:sz w:val="18"/>
                <w:szCs w:val="18"/>
              </w:rPr>
            </w:pPr>
          </w:p>
        </w:tc>
        <w:tc>
          <w:tcPr>
            <w:tcW w:w="608" w:type="pct"/>
            <w:shd w:val="clear" w:color="auto" w:fill="FFFFFF" w:themeFill="background1"/>
          </w:tcPr>
          <w:p w14:paraId="07381255" w14:textId="197C22F3" w:rsidR="00912ECD" w:rsidRPr="006D2B03" w:rsidRDefault="00972E2D" w:rsidP="00C82F11">
            <w:pPr>
              <w:pStyle w:val="Default"/>
              <w:tabs>
                <w:tab w:val="left" w:pos="4270"/>
              </w:tabs>
              <w:rPr>
                <w:color w:val="auto"/>
                <w:sz w:val="18"/>
                <w:szCs w:val="18"/>
                <w:lang w:bidi="ar-SA"/>
              </w:rPr>
            </w:pPr>
            <w:r w:rsidRPr="006D2B03">
              <w:rPr>
                <w:color w:val="auto"/>
                <w:sz w:val="18"/>
                <w:szCs w:val="18"/>
                <w:lang w:bidi="ar-SA"/>
              </w:rPr>
              <w:t>Guide students to relevant evidence.</w:t>
            </w:r>
          </w:p>
        </w:tc>
        <w:tc>
          <w:tcPr>
            <w:tcW w:w="577" w:type="pct"/>
            <w:shd w:val="clear" w:color="auto" w:fill="FFFFFF" w:themeFill="background1"/>
            <w:vAlign w:val="center"/>
          </w:tcPr>
          <w:p w14:paraId="0D240380" w14:textId="5A1353ED" w:rsidR="00912ECD" w:rsidRPr="006D2B03" w:rsidRDefault="00972E2D" w:rsidP="00C82F11">
            <w:pPr>
              <w:spacing w:line="240" w:lineRule="auto"/>
              <w:rPr>
                <w:rFonts w:ascii="Times New Roman" w:eastAsia="Garamond" w:hAnsi="Times New Roman"/>
                <w:sz w:val="18"/>
                <w:szCs w:val="18"/>
              </w:rPr>
            </w:pPr>
            <w:r w:rsidRPr="006D2B03">
              <w:rPr>
                <w:rFonts w:ascii="Times New Roman" w:eastAsia="Garamond" w:hAnsi="Times New Roman"/>
                <w:sz w:val="18"/>
                <w:szCs w:val="18"/>
              </w:rPr>
              <w:t>Comparing artistic ideas to other art-works, especially school art works created by pupils. Give preference to art projects inspired by scientific phenomena.</w:t>
            </w:r>
          </w:p>
        </w:tc>
      </w:tr>
      <w:tr w:rsidR="00972E2D" w:rsidRPr="006D2B03" w14:paraId="37D08324" w14:textId="77777777" w:rsidTr="00972E2D">
        <w:trPr>
          <w:trHeight w:val="1160"/>
        </w:trPr>
        <w:tc>
          <w:tcPr>
            <w:tcW w:w="738" w:type="pct"/>
            <w:shd w:val="clear" w:color="auto" w:fill="FFFFFF" w:themeFill="background1"/>
          </w:tcPr>
          <w:p w14:paraId="555CC3FC" w14:textId="77777777" w:rsidR="00912ECD" w:rsidRPr="006D2B03" w:rsidRDefault="00912ECD" w:rsidP="00C82F11">
            <w:pPr>
              <w:tabs>
                <w:tab w:val="left" w:pos="4270"/>
              </w:tabs>
              <w:spacing w:line="240" w:lineRule="auto"/>
              <w:rPr>
                <w:rFonts w:ascii="Times New Roman" w:eastAsia="Garamond" w:hAnsi="Times New Roman"/>
                <w:b/>
                <w:sz w:val="20"/>
                <w:szCs w:val="20"/>
              </w:rPr>
            </w:pPr>
            <w:r w:rsidRPr="006D2B03">
              <w:rPr>
                <w:rFonts w:ascii="Times New Roman" w:hAnsi="Times New Roman"/>
                <w:b/>
                <w:sz w:val="20"/>
                <w:szCs w:val="20"/>
              </w:rPr>
              <w:t xml:space="preserve">Phase 3: </w:t>
            </w:r>
          </w:p>
          <w:p w14:paraId="62D7701D" w14:textId="77777777" w:rsidR="00912ECD" w:rsidRPr="006D2B03" w:rsidRDefault="00912ECD" w:rsidP="00C82F11">
            <w:pPr>
              <w:tabs>
                <w:tab w:val="left" w:pos="4270"/>
              </w:tabs>
              <w:spacing w:line="240" w:lineRule="auto"/>
              <w:rPr>
                <w:rFonts w:ascii="Times New Roman" w:eastAsia="Garamond" w:hAnsi="Times New Roman"/>
                <w:sz w:val="20"/>
                <w:szCs w:val="20"/>
              </w:rPr>
            </w:pPr>
            <w:r w:rsidRPr="006D2B03">
              <w:rPr>
                <w:rFonts w:ascii="Times New Roman" w:hAnsi="Times New Roman"/>
                <w:b/>
                <w:sz w:val="20"/>
                <w:szCs w:val="20"/>
              </w:rPr>
              <w:t>ANALYSE:</w:t>
            </w:r>
            <w:r w:rsidRPr="006D2B03">
              <w:rPr>
                <w:rFonts w:ascii="Times New Roman" w:hAnsi="Times New Roman"/>
                <w:sz w:val="20"/>
                <w:szCs w:val="20"/>
              </w:rPr>
              <w:t xml:space="preserve"> students </w:t>
            </w:r>
            <w:proofErr w:type="spellStart"/>
            <w:r w:rsidRPr="006D2B03">
              <w:rPr>
                <w:rFonts w:ascii="Times New Roman" w:hAnsi="Times New Roman"/>
                <w:sz w:val="20"/>
                <w:szCs w:val="20"/>
              </w:rPr>
              <w:t>analyse</w:t>
            </w:r>
            <w:proofErr w:type="spellEnd"/>
            <w:r w:rsidRPr="006D2B03">
              <w:rPr>
                <w:rFonts w:ascii="Times New Roman" w:hAnsi="Times New Roman"/>
                <w:sz w:val="20"/>
                <w:szCs w:val="20"/>
              </w:rPr>
              <w:t xml:space="preserve"> evidence</w:t>
            </w:r>
          </w:p>
        </w:tc>
        <w:tc>
          <w:tcPr>
            <w:tcW w:w="2297" w:type="pct"/>
            <w:gridSpan w:val="3"/>
            <w:shd w:val="clear" w:color="auto" w:fill="FFFFFF" w:themeFill="background1"/>
          </w:tcPr>
          <w:p w14:paraId="7DF4F301" w14:textId="77777777" w:rsidR="00912ECD" w:rsidRPr="006D2B03" w:rsidRDefault="00912ECD" w:rsidP="00C82F11">
            <w:pPr>
              <w:widowControl w:val="0"/>
              <w:tabs>
                <w:tab w:val="left" w:pos="4270"/>
              </w:tabs>
              <w:autoSpaceDE w:val="0"/>
              <w:autoSpaceDN w:val="0"/>
              <w:adjustRightInd w:val="0"/>
              <w:spacing w:line="240" w:lineRule="auto"/>
              <w:rPr>
                <w:rFonts w:ascii="Times New Roman" w:eastAsia="Garamond" w:hAnsi="Times New Roman"/>
                <w:sz w:val="18"/>
                <w:szCs w:val="18"/>
              </w:rPr>
            </w:pPr>
            <w:r w:rsidRPr="006D2B03">
              <w:rPr>
                <w:rFonts w:ascii="Times New Roman" w:hAnsi="Times New Roman"/>
                <w:sz w:val="18"/>
                <w:szCs w:val="18"/>
              </w:rPr>
              <w:t xml:space="preserve">Students </w:t>
            </w:r>
            <w:proofErr w:type="spellStart"/>
            <w:r w:rsidRPr="006D2B03">
              <w:rPr>
                <w:rFonts w:ascii="Times New Roman" w:hAnsi="Times New Roman"/>
                <w:sz w:val="18"/>
                <w:szCs w:val="18"/>
              </w:rPr>
              <w:t>analyse</w:t>
            </w:r>
            <w:proofErr w:type="spellEnd"/>
            <w:r w:rsidRPr="006D2B03">
              <w:rPr>
                <w:rFonts w:ascii="Times New Roman" w:hAnsi="Times New Roman"/>
                <w:sz w:val="18"/>
                <w:szCs w:val="18"/>
              </w:rPr>
              <w:t xml:space="preserve"> evidence, using </w:t>
            </w:r>
            <w:r w:rsidRPr="006D2B03">
              <w:rPr>
                <w:rFonts w:ascii="Times New Roman" w:hAnsi="Times New Roman"/>
                <w:i/>
                <w:color w:val="00B0F0"/>
                <w:sz w:val="18"/>
                <w:szCs w:val="18"/>
              </w:rPr>
              <w:t>dialogue</w:t>
            </w:r>
            <w:r w:rsidRPr="006D2B03">
              <w:rPr>
                <w:rFonts w:ascii="Times New Roman" w:hAnsi="Times New Roman"/>
                <w:color w:val="00B0F0"/>
                <w:sz w:val="18"/>
                <w:szCs w:val="18"/>
              </w:rPr>
              <w:t xml:space="preserve"> </w:t>
            </w:r>
            <w:r w:rsidRPr="006D2B03">
              <w:rPr>
                <w:rFonts w:ascii="Times New Roman" w:hAnsi="Times New Roman"/>
                <w:sz w:val="18"/>
                <w:szCs w:val="18"/>
              </w:rPr>
              <w:t>with each other and the teacher to support their developing understanding.</w:t>
            </w:r>
          </w:p>
        </w:tc>
        <w:tc>
          <w:tcPr>
            <w:tcW w:w="780" w:type="pct"/>
            <w:shd w:val="clear" w:color="auto" w:fill="FFFFFF" w:themeFill="background1"/>
          </w:tcPr>
          <w:p w14:paraId="391B71D6" w14:textId="41F68FBF" w:rsidR="00912ECD" w:rsidRPr="006D2B03" w:rsidRDefault="00972E2D" w:rsidP="00C82F11">
            <w:pPr>
              <w:widowControl w:val="0"/>
              <w:tabs>
                <w:tab w:val="left" w:pos="4270"/>
              </w:tabs>
              <w:autoSpaceDE w:val="0"/>
              <w:autoSpaceDN w:val="0"/>
              <w:adjustRightInd w:val="0"/>
              <w:spacing w:line="240" w:lineRule="auto"/>
              <w:rPr>
                <w:rFonts w:ascii="Times New Roman" w:eastAsia="Garamond" w:hAnsi="Times New Roman"/>
                <w:sz w:val="18"/>
                <w:szCs w:val="18"/>
              </w:rPr>
            </w:pPr>
            <w:r w:rsidRPr="006D2B03">
              <w:rPr>
                <w:rFonts w:ascii="Times New Roman" w:hAnsi="Times New Roman"/>
                <w:sz w:val="18"/>
                <w:szCs w:val="18"/>
              </w:rPr>
              <w:t xml:space="preserve">Students </w:t>
            </w:r>
            <w:proofErr w:type="spellStart"/>
            <w:r w:rsidRPr="006D2B03">
              <w:rPr>
                <w:rFonts w:ascii="Times New Roman" w:hAnsi="Times New Roman"/>
                <w:sz w:val="18"/>
                <w:szCs w:val="18"/>
              </w:rPr>
              <w:t>analyse</w:t>
            </w:r>
            <w:proofErr w:type="spellEnd"/>
            <w:r w:rsidRPr="006D2B03">
              <w:rPr>
                <w:rFonts w:ascii="Times New Roman" w:hAnsi="Times New Roman"/>
                <w:sz w:val="18"/>
                <w:szCs w:val="18"/>
              </w:rPr>
              <w:t xml:space="preserve"> evidence and make conclusions regarding their own initiative.</w:t>
            </w:r>
          </w:p>
        </w:tc>
        <w:tc>
          <w:tcPr>
            <w:tcW w:w="608" w:type="pct"/>
            <w:shd w:val="clear" w:color="auto" w:fill="FFFFFF" w:themeFill="background1"/>
          </w:tcPr>
          <w:p w14:paraId="6CEAFDF9" w14:textId="37ED8BC6" w:rsidR="00912ECD" w:rsidRPr="006D2B03" w:rsidRDefault="00972E2D" w:rsidP="00C82F11">
            <w:pPr>
              <w:tabs>
                <w:tab w:val="left" w:pos="4270"/>
              </w:tabs>
              <w:spacing w:line="240" w:lineRule="auto"/>
              <w:rPr>
                <w:rFonts w:ascii="Times New Roman" w:eastAsia="Garamond" w:hAnsi="Times New Roman"/>
                <w:sz w:val="18"/>
                <w:szCs w:val="18"/>
              </w:rPr>
            </w:pPr>
            <w:r w:rsidRPr="006D2B03">
              <w:rPr>
                <w:rFonts w:ascii="Times New Roman" w:eastAsia="Garamond" w:hAnsi="Times New Roman"/>
                <w:sz w:val="18"/>
                <w:szCs w:val="18"/>
              </w:rPr>
              <w:t>Help students interpret the potential implications of the evidence for the students’ own inquiry.</w:t>
            </w:r>
          </w:p>
        </w:tc>
        <w:tc>
          <w:tcPr>
            <w:tcW w:w="577" w:type="pct"/>
            <w:shd w:val="clear" w:color="auto" w:fill="FFFFFF" w:themeFill="background1"/>
            <w:vAlign w:val="center"/>
          </w:tcPr>
          <w:p w14:paraId="0E1E347E" w14:textId="4CC92966" w:rsidR="00912ECD" w:rsidRPr="006D2B03" w:rsidRDefault="00027C78" w:rsidP="00C82F11">
            <w:pPr>
              <w:spacing w:line="240" w:lineRule="auto"/>
              <w:rPr>
                <w:rFonts w:ascii="Times New Roman" w:eastAsia="Garamond" w:hAnsi="Times New Roman"/>
                <w:sz w:val="18"/>
                <w:szCs w:val="18"/>
              </w:rPr>
            </w:pPr>
            <w:r w:rsidRPr="006D2B03">
              <w:rPr>
                <w:rFonts w:ascii="Times New Roman" w:eastAsia="Garamond" w:hAnsi="Times New Roman"/>
                <w:sz w:val="18"/>
                <w:szCs w:val="18"/>
              </w:rPr>
              <w:t>Begin creating and rehearsing the opera within the various arts disciplines (libretto, costumes, music, etc.)</w:t>
            </w:r>
          </w:p>
        </w:tc>
      </w:tr>
      <w:tr w:rsidR="00972E2D" w:rsidRPr="006D2B03" w14:paraId="45D07365" w14:textId="77777777" w:rsidTr="00972E2D">
        <w:trPr>
          <w:trHeight w:val="1160"/>
        </w:trPr>
        <w:tc>
          <w:tcPr>
            <w:tcW w:w="738" w:type="pct"/>
            <w:shd w:val="clear" w:color="auto" w:fill="FFFFFF" w:themeFill="background1"/>
          </w:tcPr>
          <w:p w14:paraId="5543CCDA" w14:textId="77777777" w:rsidR="00912ECD" w:rsidRPr="006D2B03" w:rsidRDefault="00912ECD" w:rsidP="00C82F11">
            <w:pPr>
              <w:tabs>
                <w:tab w:val="left" w:pos="4270"/>
              </w:tabs>
              <w:spacing w:line="240" w:lineRule="auto"/>
              <w:rPr>
                <w:rFonts w:ascii="Times New Roman" w:eastAsia="Garamond" w:hAnsi="Times New Roman"/>
                <w:b/>
                <w:sz w:val="20"/>
                <w:szCs w:val="20"/>
              </w:rPr>
            </w:pPr>
            <w:r w:rsidRPr="006D2B03">
              <w:rPr>
                <w:rFonts w:ascii="Times New Roman" w:hAnsi="Times New Roman"/>
                <w:b/>
                <w:sz w:val="20"/>
                <w:szCs w:val="20"/>
              </w:rPr>
              <w:t>Phase 4:</w:t>
            </w:r>
          </w:p>
          <w:p w14:paraId="251699B1" w14:textId="77777777" w:rsidR="00912ECD" w:rsidRPr="006D2B03" w:rsidRDefault="00912ECD" w:rsidP="00C82F11">
            <w:pPr>
              <w:tabs>
                <w:tab w:val="left" w:pos="4270"/>
              </w:tabs>
              <w:spacing w:line="240" w:lineRule="auto"/>
              <w:rPr>
                <w:rFonts w:ascii="Times New Roman" w:eastAsia="Garamond" w:hAnsi="Times New Roman"/>
                <w:sz w:val="20"/>
                <w:szCs w:val="20"/>
              </w:rPr>
            </w:pPr>
            <w:r w:rsidRPr="006D2B03">
              <w:rPr>
                <w:rFonts w:ascii="Times New Roman" w:hAnsi="Times New Roman"/>
                <w:b/>
                <w:sz w:val="20"/>
                <w:szCs w:val="20"/>
              </w:rPr>
              <w:t>EXPLAIN:</w:t>
            </w:r>
            <w:r w:rsidRPr="006D2B03">
              <w:rPr>
                <w:rFonts w:ascii="Times New Roman" w:hAnsi="Times New Roman"/>
                <w:sz w:val="20"/>
                <w:szCs w:val="20"/>
              </w:rPr>
              <w:t xml:space="preserve"> students formulate an explanation based on evidence</w:t>
            </w:r>
          </w:p>
        </w:tc>
        <w:tc>
          <w:tcPr>
            <w:tcW w:w="2297" w:type="pct"/>
            <w:gridSpan w:val="3"/>
            <w:shd w:val="clear" w:color="auto" w:fill="FFFFFF" w:themeFill="background1"/>
          </w:tcPr>
          <w:p w14:paraId="6F12F49D" w14:textId="77777777" w:rsidR="00912ECD" w:rsidRPr="006D2B03" w:rsidRDefault="00912ECD" w:rsidP="00C82F11">
            <w:pPr>
              <w:widowControl w:val="0"/>
              <w:tabs>
                <w:tab w:val="left" w:pos="4270"/>
              </w:tabs>
              <w:autoSpaceDE w:val="0"/>
              <w:autoSpaceDN w:val="0"/>
              <w:adjustRightInd w:val="0"/>
              <w:spacing w:line="240" w:lineRule="auto"/>
              <w:rPr>
                <w:rFonts w:ascii="Times New Roman" w:eastAsia="Garamond" w:hAnsi="Times New Roman"/>
                <w:sz w:val="20"/>
                <w:szCs w:val="20"/>
              </w:rPr>
            </w:pPr>
            <w:r w:rsidRPr="006D2B03">
              <w:rPr>
                <w:rFonts w:ascii="Times New Roman" w:hAnsi="Times New Roman"/>
                <w:sz w:val="20"/>
                <w:szCs w:val="20"/>
              </w:rPr>
              <w:t xml:space="preserve">Students use evidence they have generated and </w:t>
            </w:r>
            <w:proofErr w:type="spellStart"/>
            <w:r w:rsidRPr="006D2B03">
              <w:rPr>
                <w:rFonts w:ascii="Times New Roman" w:hAnsi="Times New Roman"/>
                <w:sz w:val="20"/>
                <w:szCs w:val="20"/>
              </w:rPr>
              <w:t>analysed</w:t>
            </w:r>
            <w:proofErr w:type="spellEnd"/>
            <w:r w:rsidRPr="006D2B03">
              <w:rPr>
                <w:rFonts w:ascii="Times New Roman" w:hAnsi="Times New Roman"/>
                <w:sz w:val="20"/>
                <w:szCs w:val="20"/>
              </w:rPr>
              <w:t xml:space="preserve"> to consider </w:t>
            </w:r>
            <w:r w:rsidRPr="006D2B03">
              <w:rPr>
                <w:rFonts w:ascii="Times New Roman" w:hAnsi="Times New Roman"/>
                <w:i/>
                <w:color w:val="00B0F0"/>
                <w:sz w:val="20"/>
                <w:szCs w:val="20"/>
              </w:rPr>
              <w:t>possibilities</w:t>
            </w:r>
            <w:r w:rsidRPr="006D2B03">
              <w:rPr>
                <w:rFonts w:ascii="Times New Roman" w:hAnsi="Times New Roman"/>
                <w:sz w:val="20"/>
                <w:szCs w:val="20"/>
              </w:rPr>
              <w:t xml:space="preserve"> for explanations that are original to them. They use argumentation and </w:t>
            </w:r>
            <w:r w:rsidRPr="006D2B03">
              <w:rPr>
                <w:rFonts w:ascii="Times New Roman" w:hAnsi="Times New Roman"/>
                <w:i/>
                <w:color w:val="00B0F0"/>
                <w:sz w:val="20"/>
                <w:szCs w:val="20"/>
              </w:rPr>
              <w:t>dialogue</w:t>
            </w:r>
            <w:r w:rsidRPr="006D2B03">
              <w:rPr>
                <w:rFonts w:ascii="Times New Roman" w:hAnsi="Times New Roman"/>
                <w:sz w:val="20"/>
                <w:szCs w:val="20"/>
              </w:rPr>
              <w:t xml:space="preserve"> to decide on the relative merits of the explanations they formulate, </w:t>
            </w:r>
            <w:r w:rsidRPr="006D2B03">
              <w:rPr>
                <w:rFonts w:ascii="Times New Roman" w:hAnsi="Times New Roman"/>
                <w:i/>
                <w:color w:val="00B0F0"/>
                <w:sz w:val="20"/>
                <w:szCs w:val="20"/>
              </w:rPr>
              <w:t>playing</w:t>
            </w:r>
            <w:r w:rsidRPr="006D2B03">
              <w:rPr>
                <w:rFonts w:ascii="Times New Roman" w:hAnsi="Times New Roman"/>
                <w:sz w:val="20"/>
                <w:szCs w:val="20"/>
              </w:rPr>
              <w:t xml:space="preserve"> with ideas.  </w:t>
            </w:r>
          </w:p>
        </w:tc>
        <w:tc>
          <w:tcPr>
            <w:tcW w:w="780" w:type="pct"/>
            <w:shd w:val="clear" w:color="auto" w:fill="FFFFFF" w:themeFill="background1"/>
          </w:tcPr>
          <w:p w14:paraId="453F18A8" w14:textId="34B77A31" w:rsidR="00912ECD" w:rsidRPr="006D2B03" w:rsidRDefault="00D4436B" w:rsidP="00C82F11">
            <w:pPr>
              <w:widowControl w:val="0"/>
              <w:tabs>
                <w:tab w:val="left" w:pos="4270"/>
              </w:tabs>
              <w:autoSpaceDE w:val="0"/>
              <w:autoSpaceDN w:val="0"/>
              <w:adjustRightInd w:val="0"/>
              <w:spacing w:line="240" w:lineRule="auto"/>
              <w:rPr>
                <w:rFonts w:ascii="Times New Roman" w:eastAsia="Garamond" w:hAnsi="Times New Roman"/>
                <w:sz w:val="18"/>
                <w:szCs w:val="18"/>
              </w:rPr>
            </w:pPr>
            <w:r w:rsidRPr="006D2B03">
              <w:rPr>
                <w:rFonts w:ascii="Times New Roman" w:eastAsia="Garamond" w:hAnsi="Times New Roman"/>
                <w:sz w:val="18"/>
                <w:szCs w:val="18"/>
              </w:rPr>
              <w:t>Formulations of scientific explanations</w:t>
            </w:r>
            <w:r w:rsidR="00D7042D" w:rsidRPr="006D2B03">
              <w:rPr>
                <w:rFonts w:ascii="Times New Roman" w:eastAsia="Garamond" w:hAnsi="Times New Roman"/>
                <w:sz w:val="18"/>
                <w:szCs w:val="18"/>
              </w:rPr>
              <w:t>.</w:t>
            </w:r>
          </w:p>
        </w:tc>
        <w:tc>
          <w:tcPr>
            <w:tcW w:w="608" w:type="pct"/>
            <w:shd w:val="clear" w:color="auto" w:fill="FFFFFF" w:themeFill="background1"/>
          </w:tcPr>
          <w:p w14:paraId="20A1B4FB" w14:textId="7C6DEBA8" w:rsidR="00912ECD" w:rsidRPr="006D2B03" w:rsidRDefault="00027C78" w:rsidP="00C82F11">
            <w:pPr>
              <w:tabs>
                <w:tab w:val="left" w:pos="4270"/>
              </w:tabs>
              <w:spacing w:line="240" w:lineRule="auto"/>
              <w:rPr>
                <w:rFonts w:ascii="Times New Roman" w:eastAsia="Garamond" w:hAnsi="Times New Roman"/>
                <w:sz w:val="18"/>
                <w:szCs w:val="18"/>
              </w:rPr>
            </w:pPr>
            <w:r w:rsidRPr="006D2B03">
              <w:rPr>
                <w:rFonts w:ascii="Times New Roman" w:eastAsia="Garamond" w:hAnsi="Times New Roman"/>
                <w:sz w:val="18"/>
                <w:szCs w:val="18"/>
              </w:rPr>
              <w:t>Guide students in their consideration of possibilities.</w:t>
            </w:r>
          </w:p>
        </w:tc>
        <w:tc>
          <w:tcPr>
            <w:tcW w:w="577" w:type="pct"/>
            <w:shd w:val="clear" w:color="auto" w:fill="FFFFFF" w:themeFill="background1"/>
            <w:vAlign w:val="center"/>
          </w:tcPr>
          <w:p w14:paraId="76A8D3C0" w14:textId="4CB64670" w:rsidR="00912ECD" w:rsidRPr="006D2B03" w:rsidRDefault="00027C78" w:rsidP="00C82F11">
            <w:pPr>
              <w:spacing w:line="240" w:lineRule="auto"/>
              <w:rPr>
                <w:rFonts w:ascii="Times New Roman" w:eastAsia="Garamond" w:hAnsi="Times New Roman"/>
                <w:sz w:val="18"/>
                <w:szCs w:val="20"/>
              </w:rPr>
            </w:pPr>
            <w:r w:rsidRPr="006D2B03">
              <w:rPr>
                <w:rFonts w:ascii="Times New Roman" w:eastAsia="Garamond" w:hAnsi="Times New Roman"/>
                <w:sz w:val="18"/>
                <w:szCs w:val="20"/>
              </w:rPr>
              <w:t>Continued production of original material (music, etc.), and o</w:t>
            </w:r>
            <w:r w:rsidR="00D7042D" w:rsidRPr="006D2B03">
              <w:rPr>
                <w:rFonts w:ascii="Times New Roman" w:eastAsia="Garamond" w:hAnsi="Times New Roman"/>
                <w:sz w:val="18"/>
                <w:szCs w:val="20"/>
              </w:rPr>
              <w:t>pera rehearsals.</w:t>
            </w:r>
          </w:p>
        </w:tc>
      </w:tr>
      <w:tr w:rsidR="00972E2D" w:rsidRPr="006D2B03" w14:paraId="45F9C237" w14:textId="77777777" w:rsidTr="00972E2D">
        <w:trPr>
          <w:trHeight w:val="126"/>
        </w:trPr>
        <w:tc>
          <w:tcPr>
            <w:tcW w:w="738" w:type="pct"/>
            <w:shd w:val="clear" w:color="auto" w:fill="FFFFFF" w:themeFill="background1"/>
          </w:tcPr>
          <w:p w14:paraId="68E7D343" w14:textId="77777777" w:rsidR="00912ECD" w:rsidRPr="006D2B03" w:rsidRDefault="00912ECD" w:rsidP="00C82F11">
            <w:pPr>
              <w:tabs>
                <w:tab w:val="left" w:pos="4270"/>
              </w:tabs>
              <w:spacing w:line="240" w:lineRule="auto"/>
              <w:rPr>
                <w:rFonts w:ascii="Times New Roman" w:hAnsi="Times New Roman"/>
                <w:b/>
                <w:sz w:val="20"/>
                <w:szCs w:val="20"/>
              </w:rPr>
            </w:pPr>
            <w:r w:rsidRPr="006D2B03">
              <w:rPr>
                <w:rFonts w:ascii="Times New Roman" w:hAnsi="Times New Roman"/>
                <w:b/>
                <w:sz w:val="20"/>
                <w:szCs w:val="20"/>
              </w:rPr>
              <w:lastRenderedPageBreak/>
              <w:t>Phase 5:</w:t>
            </w:r>
          </w:p>
          <w:p w14:paraId="20A0AEEC" w14:textId="77777777" w:rsidR="00912ECD" w:rsidRPr="006D2B03" w:rsidRDefault="00912ECD" w:rsidP="00C82F11">
            <w:pPr>
              <w:tabs>
                <w:tab w:val="left" w:pos="4270"/>
              </w:tabs>
              <w:spacing w:line="240" w:lineRule="auto"/>
              <w:rPr>
                <w:rFonts w:ascii="Times New Roman" w:eastAsia="Garamond" w:hAnsi="Times New Roman"/>
                <w:sz w:val="20"/>
                <w:szCs w:val="20"/>
              </w:rPr>
            </w:pPr>
          </w:p>
          <w:p w14:paraId="4F6357B2" w14:textId="77777777" w:rsidR="00912ECD" w:rsidRPr="006D2B03" w:rsidRDefault="00912ECD" w:rsidP="00C82F11">
            <w:pPr>
              <w:tabs>
                <w:tab w:val="left" w:pos="4270"/>
              </w:tabs>
              <w:spacing w:line="240" w:lineRule="auto"/>
              <w:rPr>
                <w:rFonts w:ascii="Times New Roman" w:eastAsia="Garamond" w:hAnsi="Times New Roman"/>
                <w:sz w:val="20"/>
                <w:szCs w:val="20"/>
              </w:rPr>
            </w:pPr>
            <w:r w:rsidRPr="006D2B03">
              <w:rPr>
                <w:rFonts w:ascii="Times New Roman" w:hAnsi="Times New Roman"/>
                <w:b/>
                <w:sz w:val="20"/>
                <w:szCs w:val="20"/>
              </w:rPr>
              <w:t xml:space="preserve">CONNECT: </w:t>
            </w:r>
            <w:r w:rsidRPr="006D2B03">
              <w:rPr>
                <w:rFonts w:ascii="Times New Roman" w:hAnsi="Times New Roman"/>
                <w:sz w:val="20"/>
                <w:szCs w:val="20"/>
              </w:rPr>
              <w:t>students connect explanations to scientific knowledge</w:t>
            </w:r>
          </w:p>
        </w:tc>
        <w:tc>
          <w:tcPr>
            <w:tcW w:w="2297" w:type="pct"/>
            <w:gridSpan w:val="3"/>
            <w:shd w:val="clear" w:color="auto" w:fill="FFFFFF" w:themeFill="background1"/>
          </w:tcPr>
          <w:p w14:paraId="312817D7" w14:textId="77777777" w:rsidR="00912ECD" w:rsidRPr="006D2B03" w:rsidRDefault="00912ECD" w:rsidP="00C82F11">
            <w:pPr>
              <w:tabs>
                <w:tab w:val="left" w:pos="4270"/>
              </w:tabs>
              <w:spacing w:line="240" w:lineRule="auto"/>
              <w:rPr>
                <w:rFonts w:ascii="Times New Roman" w:eastAsia="Garamond" w:hAnsi="Times New Roman"/>
                <w:b/>
                <w:sz w:val="20"/>
                <w:szCs w:val="20"/>
              </w:rPr>
            </w:pPr>
            <w:r w:rsidRPr="006D2B03">
              <w:rPr>
                <w:rFonts w:ascii="Times New Roman" w:hAnsi="Times New Roman"/>
                <w:sz w:val="20"/>
                <w:szCs w:val="20"/>
              </w:rPr>
              <w:t xml:space="preserve">Students connect their explanations with scientific knowledge, using </w:t>
            </w:r>
            <w:r w:rsidRPr="006D2B03">
              <w:rPr>
                <w:rFonts w:ascii="Times New Roman" w:hAnsi="Times New Roman"/>
                <w:i/>
                <w:color w:val="00B0F0"/>
                <w:sz w:val="20"/>
                <w:szCs w:val="20"/>
              </w:rPr>
              <w:t>different ways of thinking and knowing</w:t>
            </w:r>
            <w:r w:rsidRPr="006D2B03">
              <w:rPr>
                <w:rFonts w:ascii="Times New Roman" w:hAnsi="Times New Roman"/>
                <w:color w:val="00B0F0"/>
                <w:sz w:val="20"/>
                <w:szCs w:val="20"/>
              </w:rPr>
              <w:t xml:space="preserve"> </w:t>
            </w:r>
            <w:r w:rsidRPr="006D2B03">
              <w:rPr>
                <w:rFonts w:ascii="Times New Roman" w:hAnsi="Times New Roman"/>
                <w:sz w:val="20"/>
                <w:szCs w:val="20"/>
              </w:rPr>
              <w:t>(‘knowing that’, ‘knowing how’, and ‘knowing this’) to relate their ideas to both disciplinary knowledge and to</w:t>
            </w:r>
            <w:r w:rsidRPr="006D2B03">
              <w:rPr>
                <w:rFonts w:ascii="Times New Roman" w:hAnsi="Times New Roman"/>
                <w:i/>
                <w:color w:val="00B0F0"/>
                <w:sz w:val="20"/>
                <w:szCs w:val="20"/>
              </w:rPr>
              <w:t xml:space="preserve"> interdisciplinary</w:t>
            </w:r>
            <w:r w:rsidRPr="006D2B03">
              <w:rPr>
                <w:rFonts w:ascii="Times New Roman" w:hAnsi="Times New Roman"/>
                <w:color w:val="00B0F0"/>
                <w:sz w:val="20"/>
                <w:szCs w:val="20"/>
              </w:rPr>
              <w:t xml:space="preserve"> </w:t>
            </w:r>
            <w:r w:rsidRPr="006D2B03">
              <w:rPr>
                <w:rFonts w:ascii="Times New Roman" w:hAnsi="Times New Roman"/>
                <w:sz w:val="20"/>
                <w:szCs w:val="20"/>
              </w:rPr>
              <w:t>knowledge to understand the origin of their ideas and reflect on the strength of their evidence and explanations in relation to the original question.</w:t>
            </w:r>
          </w:p>
        </w:tc>
        <w:tc>
          <w:tcPr>
            <w:tcW w:w="780" w:type="pct"/>
            <w:shd w:val="clear" w:color="auto" w:fill="FFFFFF" w:themeFill="background1"/>
          </w:tcPr>
          <w:p w14:paraId="6A275437" w14:textId="743C0F44" w:rsidR="00912ECD" w:rsidRPr="006D2B03" w:rsidRDefault="002F5593" w:rsidP="00C82F11">
            <w:pPr>
              <w:tabs>
                <w:tab w:val="left" w:pos="4270"/>
              </w:tabs>
              <w:spacing w:line="240" w:lineRule="auto"/>
              <w:rPr>
                <w:rFonts w:ascii="Times New Roman" w:eastAsia="Garamond" w:hAnsi="Times New Roman"/>
                <w:sz w:val="20"/>
                <w:szCs w:val="20"/>
              </w:rPr>
            </w:pPr>
            <w:r w:rsidRPr="006D2B03">
              <w:rPr>
                <w:rFonts w:ascii="Times New Roman" w:eastAsia="Garamond" w:hAnsi="Times New Roman"/>
                <w:sz w:val="20"/>
                <w:szCs w:val="20"/>
              </w:rPr>
              <w:t xml:space="preserve">Formulating ideas in relation to discipline knowledge in a larger context, including how scientific and artistic ideas may cross-fertilize each other within the inquiry process. </w:t>
            </w:r>
          </w:p>
        </w:tc>
        <w:tc>
          <w:tcPr>
            <w:tcW w:w="608" w:type="pct"/>
            <w:shd w:val="clear" w:color="auto" w:fill="FFFFFF" w:themeFill="background1"/>
          </w:tcPr>
          <w:p w14:paraId="01D6BC44" w14:textId="6ABCFEC6" w:rsidR="00912ECD" w:rsidRPr="006D2B03" w:rsidRDefault="0030137E" w:rsidP="00C82F11">
            <w:pPr>
              <w:pStyle w:val="Body"/>
              <w:tabs>
                <w:tab w:val="left" w:pos="4270"/>
              </w:tabs>
              <w:rPr>
                <w:rFonts w:ascii="Times New Roman" w:hAnsi="Times New Roman" w:cs="Times New Roman"/>
                <w:color w:val="auto"/>
                <w:sz w:val="20"/>
                <w:szCs w:val="20"/>
              </w:rPr>
            </w:pPr>
            <w:r w:rsidRPr="006D2B03">
              <w:rPr>
                <w:rFonts w:ascii="Times New Roman" w:hAnsi="Times New Roman" w:cs="Times New Roman"/>
                <w:sz w:val="20"/>
                <w:szCs w:val="20"/>
              </w:rPr>
              <w:t xml:space="preserve">Ensure scientific quality with regard to explanations </w:t>
            </w:r>
          </w:p>
          <w:p w14:paraId="260140F7" w14:textId="77777777" w:rsidR="00912ECD" w:rsidRPr="006D2B03" w:rsidRDefault="00912ECD" w:rsidP="00C82F11">
            <w:pPr>
              <w:pStyle w:val="Body"/>
              <w:tabs>
                <w:tab w:val="left" w:pos="4270"/>
              </w:tabs>
              <w:rPr>
                <w:rFonts w:ascii="Times New Roman" w:hAnsi="Times New Roman" w:cs="Times New Roman"/>
                <w:color w:val="auto"/>
                <w:sz w:val="20"/>
                <w:szCs w:val="20"/>
              </w:rPr>
            </w:pPr>
          </w:p>
          <w:p w14:paraId="1926096B" w14:textId="77777777" w:rsidR="00912ECD" w:rsidRPr="006D2B03" w:rsidRDefault="00912ECD" w:rsidP="00C82F11">
            <w:pPr>
              <w:pStyle w:val="Body"/>
              <w:tabs>
                <w:tab w:val="left" w:pos="4270"/>
              </w:tabs>
              <w:rPr>
                <w:rFonts w:ascii="Times New Roman" w:hAnsi="Times New Roman" w:cs="Times New Roman"/>
                <w:sz w:val="20"/>
                <w:szCs w:val="20"/>
              </w:rPr>
            </w:pPr>
          </w:p>
        </w:tc>
        <w:tc>
          <w:tcPr>
            <w:tcW w:w="577" w:type="pct"/>
            <w:shd w:val="clear" w:color="auto" w:fill="FFFFFF" w:themeFill="background1"/>
            <w:vAlign w:val="center"/>
          </w:tcPr>
          <w:p w14:paraId="63441580" w14:textId="6AC3D191" w:rsidR="00912ECD" w:rsidRPr="006D2B03" w:rsidRDefault="0030137E" w:rsidP="00C82F11">
            <w:pPr>
              <w:spacing w:line="240" w:lineRule="auto"/>
              <w:rPr>
                <w:rFonts w:ascii="Times New Roman" w:eastAsia="Garamond" w:hAnsi="Times New Roman"/>
                <w:sz w:val="18"/>
                <w:szCs w:val="20"/>
              </w:rPr>
            </w:pPr>
            <w:r w:rsidRPr="006D2B03">
              <w:rPr>
                <w:rFonts w:ascii="Times New Roman" w:eastAsia="Garamond" w:hAnsi="Times New Roman"/>
                <w:sz w:val="18"/>
                <w:szCs w:val="20"/>
              </w:rPr>
              <w:t>Continued rehearsals, costumes making.</w:t>
            </w:r>
            <w:r w:rsidR="005D5391" w:rsidRPr="006D2B03">
              <w:rPr>
                <w:rFonts w:ascii="Times New Roman" w:eastAsia="Garamond" w:hAnsi="Times New Roman"/>
                <w:sz w:val="18"/>
                <w:szCs w:val="20"/>
              </w:rPr>
              <w:t xml:space="preserve"> </w:t>
            </w:r>
          </w:p>
        </w:tc>
      </w:tr>
      <w:tr w:rsidR="00972E2D" w:rsidRPr="006D2B03" w14:paraId="17A8B105" w14:textId="77777777" w:rsidTr="00972E2D">
        <w:trPr>
          <w:trHeight w:val="1160"/>
        </w:trPr>
        <w:tc>
          <w:tcPr>
            <w:tcW w:w="738" w:type="pct"/>
            <w:shd w:val="clear" w:color="auto" w:fill="FFFFFF" w:themeFill="background1"/>
          </w:tcPr>
          <w:p w14:paraId="199C9558" w14:textId="77777777" w:rsidR="00912ECD" w:rsidRPr="006D2B03" w:rsidRDefault="00912ECD" w:rsidP="00C82F11">
            <w:pPr>
              <w:tabs>
                <w:tab w:val="left" w:pos="4270"/>
              </w:tabs>
              <w:spacing w:line="240" w:lineRule="auto"/>
              <w:rPr>
                <w:rFonts w:ascii="Times New Roman" w:hAnsi="Times New Roman"/>
                <w:b/>
                <w:sz w:val="20"/>
                <w:szCs w:val="20"/>
              </w:rPr>
            </w:pPr>
            <w:r w:rsidRPr="006D2B03">
              <w:rPr>
                <w:rFonts w:ascii="Times New Roman" w:hAnsi="Times New Roman"/>
                <w:b/>
                <w:sz w:val="20"/>
                <w:szCs w:val="20"/>
              </w:rPr>
              <w:t>Phase 6:</w:t>
            </w:r>
          </w:p>
          <w:p w14:paraId="271A10E2" w14:textId="77777777" w:rsidR="00912ECD" w:rsidRPr="006D2B03" w:rsidRDefault="00912ECD" w:rsidP="00C82F11">
            <w:pPr>
              <w:tabs>
                <w:tab w:val="left" w:pos="4270"/>
              </w:tabs>
              <w:spacing w:line="240" w:lineRule="auto"/>
              <w:rPr>
                <w:rFonts w:ascii="Times New Roman" w:hAnsi="Times New Roman"/>
                <w:sz w:val="20"/>
                <w:szCs w:val="20"/>
              </w:rPr>
            </w:pPr>
          </w:p>
          <w:p w14:paraId="2E06859F" w14:textId="77777777" w:rsidR="00912ECD" w:rsidRPr="006D2B03" w:rsidRDefault="00912ECD" w:rsidP="00C82F11">
            <w:pPr>
              <w:tabs>
                <w:tab w:val="left" w:pos="4270"/>
              </w:tabs>
              <w:spacing w:line="240" w:lineRule="auto"/>
              <w:rPr>
                <w:rFonts w:ascii="Times New Roman" w:hAnsi="Times New Roman"/>
                <w:sz w:val="20"/>
                <w:szCs w:val="20"/>
              </w:rPr>
            </w:pPr>
            <w:r w:rsidRPr="006D2B03">
              <w:rPr>
                <w:rFonts w:ascii="Times New Roman" w:hAnsi="Times New Roman"/>
                <w:b/>
                <w:sz w:val="20"/>
                <w:szCs w:val="20"/>
              </w:rPr>
              <w:t>COMMUNICATE:</w:t>
            </w:r>
            <w:r w:rsidRPr="006D2B03">
              <w:rPr>
                <w:rFonts w:ascii="Times New Roman" w:hAnsi="Times New Roman"/>
                <w:sz w:val="20"/>
                <w:szCs w:val="20"/>
              </w:rPr>
              <w:t xml:space="preserve"> students communicate and justify explanation</w:t>
            </w:r>
          </w:p>
        </w:tc>
        <w:tc>
          <w:tcPr>
            <w:tcW w:w="2297" w:type="pct"/>
            <w:gridSpan w:val="3"/>
            <w:shd w:val="clear" w:color="auto" w:fill="FFFFFF" w:themeFill="background1"/>
          </w:tcPr>
          <w:p w14:paraId="4B40DE3B" w14:textId="77777777" w:rsidR="00912ECD" w:rsidRPr="006D2B03" w:rsidRDefault="00912ECD" w:rsidP="00C82F11">
            <w:pPr>
              <w:tabs>
                <w:tab w:val="left" w:pos="4270"/>
              </w:tabs>
              <w:spacing w:line="240" w:lineRule="auto"/>
              <w:rPr>
                <w:rFonts w:ascii="Times New Roman" w:hAnsi="Times New Roman"/>
                <w:sz w:val="20"/>
                <w:szCs w:val="20"/>
              </w:rPr>
            </w:pPr>
            <w:r w:rsidRPr="006D2B03">
              <w:rPr>
                <w:rFonts w:ascii="Times New Roman" w:hAnsi="Times New Roman"/>
                <w:sz w:val="20"/>
                <w:szCs w:val="20"/>
              </w:rPr>
              <w:t xml:space="preserve">Communication of </w:t>
            </w:r>
            <w:r w:rsidRPr="006D2B03">
              <w:rPr>
                <w:rFonts w:ascii="Times New Roman" w:hAnsi="Times New Roman"/>
                <w:i/>
                <w:color w:val="00B0F0"/>
                <w:sz w:val="20"/>
                <w:szCs w:val="20"/>
              </w:rPr>
              <w:t>possibilities</w:t>
            </w:r>
            <w:r w:rsidRPr="006D2B03">
              <w:rPr>
                <w:rFonts w:ascii="Times New Roman" w:hAnsi="Times New Roman"/>
                <w:sz w:val="20"/>
                <w:szCs w:val="20"/>
              </w:rPr>
              <w:t>, ideas and justifications through</w:t>
            </w:r>
            <w:r w:rsidRPr="006D2B03">
              <w:rPr>
                <w:rFonts w:ascii="Times New Roman" w:hAnsi="Times New Roman"/>
                <w:i/>
                <w:color w:val="00B0F0"/>
                <w:sz w:val="20"/>
                <w:szCs w:val="20"/>
              </w:rPr>
              <w:t xml:space="preserve"> dialogue</w:t>
            </w:r>
            <w:r w:rsidRPr="006D2B03">
              <w:rPr>
                <w:rFonts w:ascii="Times New Roman" w:hAnsi="Times New Roman"/>
                <w:color w:val="00B0F0"/>
                <w:sz w:val="20"/>
                <w:szCs w:val="20"/>
              </w:rPr>
              <w:t xml:space="preserve"> </w:t>
            </w:r>
            <w:r w:rsidRPr="006D2B03">
              <w:rPr>
                <w:rFonts w:ascii="Times New Roman" w:hAnsi="Times New Roman"/>
                <w:sz w:val="20"/>
                <w:szCs w:val="20"/>
              </w:rPr>
              <w:t xml:space="preserve">with other students, with science educators, and with professional scientists offer students the chance to test their new thinking and experience and be </w:t>
            </w:r>
            <w:r w:rsidRPr="006D2B03">
              <w:rPr>
                <w:rFonts w:ascii="Times New Roman" w:hAnsi="Times New Roman"/>
                <w:i/>
                <w:color w:val="00B0F0"/>
                <w:sz w:val="20"/>
                <w:szCs w:val="20"/>
              </w:rPr>
              <w:t xml:space="preserve">immersed </w:t>
            </w:r>
            <w:r w:rsidRPr="006D2B03">
              <w:rPr>
                <w:rFonts w:ascii="Times New Roman" w:hAnsi="Times New Roman"/>
                <w:sz w:val="20"/>
                <w:szCs w:val="20"/>
              </w:rPr>
              <w:t xml:space="preserve">in a key part of the scientific process. Such communication is crucial to an </w:t>
            </w:r>
            <w:r w:rsidRPr="006D2B03">
              <w:rPr>
                <w:rFonts w:ascii="Times New Roman" w:hAnsi="Times New Roman"/>
                <w:i/>
                <w:color w:val="00B0F0"/>
                <w:sz w:val="20"/>
                <w:szCs w:val="20"/>
              </w:rPr>
              <w:t xml:space="preserve">ethical </w:t>
            </w:r>
            <w:r w:rsidRPr="006D2B03">
              <w:rPr>
                <w:rFonts w:ascii="Times New Roman" w:hAnsi="Times New Roman"/>
                <w:sz w:val="20"/>
                <w:szCs w:val="20"/>
              </w:rPr>
              <w:t>approach to working scientifically.</w:t>
            </w:r>
          </w:p>
        </w:tc>
        <w:tc>
          <w:tcPr>
            <w:tcW w:w="780" w:type="pct"/>
            <w:shd w:val="clear" w:color="auto" w:fill="FFFFFF" w:themeFill="background1"/>
          </w:tcPr>
          <w:p w14:paraId="129A637D" w14:textId="3872AFCE" w:rsidR="00912ECD" w:rsidRPr="006D2B03" w:rsidRDefault="00D62F01" w:rsidP="00C82F11">
            <w:pPr>
              <w:tabs>
                <w:tab w:val="left" w:pos="4270"/>
              </w:tabs>
              <w:spacing w:line="240" w:lineRule="auto"/>
              <w:rPr>
                <w:rFonts w:ascii="Times New Roman" w:eastAsia="Garamond" w:hAnsi="Times New Roman"/>
                <w:sz w:val="18"/>
                <w:szCs w:val="18"/>
              </w:rPr>
            </w:pPr>
            <w:r w:rsidRPr="006D2B03">
              <w:rPr>
                <w:rFonts w:ascii="Times New Roman" w:eastAsia="Garamond" w:hAnsi="Times New Roman"/>
                <w:sz w:val="18"/>
                <w:szCs w:val="18"/>
              </w:rPr>
              <w:t xml:space="preserve">Students communicate their knowledge and explore its ethical implications. </w:t>
            </w:r>
          </w:p>
        </w:tc>
        <w:tc>
          <w:tcPr>
            <w:tcW w:w="608" w:type="pct"/>
            <w:shd w:val="clear" w:color="auto" w:fill="FFFFFF" w:themeFill="background1"/>
          </w:tcPr>
          <w:p w14:paraId="47E77505" w14:textId="33B98A7B" w:rsidR="00912ECD" w:rsidRPr="006D2B03" w:rsidRDefault="000F6DAB" w:rsidP="00C82F11">
            <w:pPr>
              <w:pStyle w:val="Body"/>
              <w:tabs>
                <w:tab w:val="left" w:pos="4270"/>
              </w:tabs>
              <w:rPr>
                <w:rFonts w:ascii="Times New Roman" w:hAnsi="Times New Roman" w:cs="Times New Roman"/>
                <w:sz w:val="18"/>
                <w:szCs w:val="18"/>
              </w:rPr>
            </w:pPr>
            <w:r w:rsidRPr="006D2B03">
              <w:rPr>
                <w:rFonts w:ascii="Times New Roman" w:hAnsi="Times New Roman" w:cs="Times New Roman"/>
                <w:sz w:val="18"/>
                <w:szCs w:val="18"/>
              </w:rPr>
              <w:t xml:space="preserve">Supports the communication process and the opera </w:t>
            </w:r>
            <w:r w:rsidR="0032140D" w:rsidRPr="006D2B03">
              <w:rPr>
                <w:rFonts w:ascii="Times New Roman" w:hAnsi="Times New Roman" w:cs="Times New Roman"/>
                <w:sz w:val="18"/>
                <w:szCs w:val="18"/>
              </w:rPr>
              <w:t>performance logistics</w:t>
            </w:r>
            <w:r w:rsidRPr="006D2B03">
              <w:rPr>
                <w:rFonts w:ascii="Times New Roman" w:hAnsi="Times New Roman" w:cs="Times New Roman"/>
                <w:sz w:val="18"/>
                <w:szCs w:val="18"/>
              </w:rPr>
              <w:t xml:space="preserve"> </w:t>
            </w:r>
          </w:p>
        </w:tc>
        <w:tc>
          <w:tcPr>
            <w:tcW w:w="577" w:type="pct"/>
            <w:shd w:val="clear" w:color="auto" w:fill="FFFFFF" w:themeFill="background1"/>
            <w:vAlign w:val="center"/>
          </w:tcPr>
          <w:p w14:paraId="15812D04" w14:textId="73C59F40" w:rsidR="00912ECD" w:rsidRPr="006D2B03" w:rsidRDefault="00EF01FC" w:rsidP="00C82F11">
            <w:pPr>
              <w:spacing w:line="240" w:lineRule="auto"/>
              <w:rPr>
                <w:rFonts w:ascii="Times New Roman" w:eastAsia="Garamond" w:hAnsi="Times New Roman"/>
                <w:sz w:val="18"/>
                <w:szCs w:val="20"/>
              </w:rPr>
            </w:pPr>
            <w:r w:rsidRPr="006D2B03">
              <w:rPr>
                <w:rFonts w:ascii="Times New Roman" w:eastAsia="Garamond" w:hAnsi="Times New Roman"/>
                <w:sz w:val="18"/>
                <w:szCs w:val="20"/>
              </w:rPr>
              <w:t>Opera performance</w:t>
            </w:r>
            <w:r w:rsidR="005D5391" w:rsidRPr="006D2B03">
              <w:rPr>
                <w:rFonts w:ascii="Times New Roman" w:eastAsia="Garamond" w:hAnsi="Times New Roman"/>
                <w:sz w:val="18"/>
                <w:szCs w:val="20"/>
              </w:rPr>
              <w:t xml:space="preserve">: It is advised to invite community (parents, other teachers, etc.), and to include a short introduction by the pupils prior to the performance. </w:t>
            </w:r>
          </w:p>
        </w:tc>
      </w:tr>
      <w:tr w:rsidR="00972E2D" w:rsidRPr="006D2B03" w14:paraId="328EC92F" w14:textId="77777777" w:rsidTr="00972E2D">
        <w:trPr>
          <w:trHeight w:val="1160"/>
        </w:trPr>
        <w:tc>
          <w:tcPr>
            <w:tcW w:w="738" w:type="pct"/>
            <w:shd w:val="clear" w:color="auto" w:fill="FFFFFF" w:themeFill="background1"/>
          </w:tcPr>
          <w:p w14:paraId="3D9BD9FE" w14:textId="77777777" w:rsidR="00912ECD" w:rsidRPr="006D2B03" w:rsidRDefault="00912ECD" w:rsidP="00C82F11">
            <w:pPr>
              <w:tabs>
                <w:tab w:val="left" w:pos="4270"/>
              </w:tabs>
              <w:spacing w:line="240" w:lineRule="auto"/>
              <w:rPr>
                <w:rFonts w:ascii="Times New Roman" w:hAnsi="Times New Roman"/>
                <w:b/>
                <w:sz w:val="20"/>
                <w:szCs w:val="20"/>
              </w:rPr>
            </w:pPr>
            <w:r w:rsidRPr="006D2B03">
              <w:rPr>
                <w:rFonts w:ascii="Times New Roman" w:hAnsi="Times New Roman"/>
                <w:b/>
                <w:sz w:val="20"/>
                <w:szCs w:val="20"/>
              </w:rPr>
              <w:t>Phase 7:</w:t>
            </w:r>
          </w:p>
          <w:p w14:paraId="1F06C290" w14:textId="77777777" w:rsidR="00912ECD" w:rsidRPr="006D2B03" w:rsidRDefault="00912ECD" w:rsidP="00C82F11">
            <w:pPr>
              <w:tabs>
                <w:tab w:val="left" w:pos="4270"/>
              </w:tabs>
              <w:spacing w:line="240" w:lineRule="auto"/>
              <w:rPr>
                <w:rFonts w:ascii="Times New Roman" w:hAnsi="Times New Roman"/>
                <w:sz w:val="20"/>
                <w:szCs w:val="20"/>
              </w:rPr>
            </w:pPr>
          </w:p>
          <w:p w14:paraId="6162C742" w14:textId="77777777" w:rsidR="00912ECD" w:rsidRPr="006D2B03" w:rsidRDefault="00912ECD" w:rsidP="00C82F11">
            <w:pPr>
              <w:tabs>
                <w:tab w:val="left" w:pos="4270"/>
              </w:tabs>
              <w:spacing w:line="240" w:lineRule="auto"/>
              <w:rPr>
                <w:rFonts w:ascii="Times New Roman" w:hAnsi="Times New Roman"/>
                <w:sz w:val="20"/>
                <w:szCs w:val="20"/>
              </w:rPr>
            </w:pPr>
            <w:r w:rsidRPr="006D2B03">
              <w:rPr>
                <w:rFonts w:ascii="Times New Roman" w:hAnsi="Times New Roman"/>
                <w:b/>
                <w:sz w:val="20"/>
                <w:szCs w:val="20"/>
              </w:rPr>
              <w:t>REFLECT:</w:t>
            </w:r>
            <w:r w:rsidRPr="006D2B03">
              <w:rPr>
                <w:rFonts w:ascii="Times New Roman" w:hAnsi="Times New Roman"/>
                <w:sz w:val="20"/>
                <w:szCs w:val="20"/>
              </w:rPr>
              <w:t xml:space="preserve"> students reflect on the inquiry process and their learning </w:t>
            </w:r>
          </w:p>
        </w:tc>
        <w:tc>
          <w:tcPr>
            <w:tcW w:w="2297" w:type="pct"/>
            <w:gridSpan w:val="3"/>
            <w:shd w:val="clear" w:color="auto" w:fill="FFFFFF" w:themeFill="background1"/>
          </w:tcPr>
          <w:p w14:paraId="25830A9E" w14:textId="77777777" w:rsidR="00912ECD" w:rsidRPr="006D2B03" w:rsidRDefault="00912ECD" w:rsidP="00C82F11">
            <w:pPr>
              <w:tabs>
                <w:tab w:val="left" w:pos="4270"/>
              </w:tabs>
              <w:spacing w:line="240" w:lineRule="auto"/>
              <w:rPr>
                <w:rFonts w:ascii="Times New Roman" w:hAnsi="Times New Roman"/>
                <w:sz w:val="20"/>
                <w:szCs w:val="20"/>
              </w:rPr>
            </w:pPr>
            <w:r w:rsidRPr="006D2B03">
              <w:rPr>
                <w:rFonts w:ascii="Times New Roman" w:hAnsi="Times New Roman"/>
                <w:i/>
                <w:color w:val="00B0F0"/>
                <w:sz w:val="20"/>
                <w:szCs w:val="20"/>
              </w:rPr>
              <w:t xml:space="preserve">Individual, collaborative and community-based </w:t>
            </w:r>
            <w:r w:rsidRPr="006D2B03">
              <w:rPr>
                <w:rFonts w:ascii="Times New Roman" w:hAnsi="Times New Roman"/>
                <w:sz w:val="20"/>
                <w:szCs w:val="20"/>
              </w:rPr>
              <w:t xml:space="preserve">reflective </w:t>
            </w:r>
            <w:r w:rsidRPr="006D2B03">
              <w:rPr>
                <w:rFonts w:ascii="Times New Roman" w:hAnsi="Times New Roman"/>
                <w:i/>
                <w:color w:val="00B0F0"/>
                <w:sz w:val="20"/>
                <w:szCs w:val="20"/>
              </w:rPr>
              <w:t>activity for change</w:t>
            </w:r>
            <w:r w:rsidRPr="006D2B03">
              <w:rPr>
                <w:rFonts w:ascii="Times New Roman" w:hAnsi="Times New Roman"/>
                <w:color w:val="00B0F0"/>
                <w:sz w:val="20"/>
                <w:szCs w:val="20"/>
              </w:rPr>
              <w:t xml:space="preserve"> </w:t>
            </w:r>
            <w:r w:rsidRPr="006D2B03">
              <w:rPr>
                <w:rFonts w:ascii="Times New Roman" w:hAnsi="Times New Roman"/>
                <w:sz w:val="20"/>
                <w:szCs w:val="20"/>
              </w:rPr>
              <w:t>both consolidates learning and enables students and teachers to balance educational tensions such as that between open-ended inquiry learning and the curriculum and assessment requirements of education.</w:t>
            </w:r>
          </w:p>
        </w:tc>
        <w:tc>
          <w:tcPr>
            <w:tcW w:w="780" w:type="pct"/>
            <w:shd w:val="clear" w:color="auto" w:fill="FFFFFF" w:themeFill="background1"/>
          </w:tcPr>
          <w:p w14:paraId="2F3B087F" w14:textId="273C0E2C" w:rsidR="00912ECD" w:rsidRPr="006D2B03" w:rsidRDefault="0032140D" w:rsidP="00C82F11">
            <w:pPr>
              <w:tabs>
                <w:tab w:val="left" w:pos="4270"/>
              </w:tabs>
              <w:spacing w:line="240" w:lineRule="auto"/>
              <w:rPr>
                <w:rFonts w:ascii="Times New Roman" w:eastAsia="Garamond" w:hAnsi="Times New Roman"/>
                <w:sz w:val="18"/>
                <w:szCs w:val="18"/>
              </w:rPr>
            </w:pPr>
            <w:r w:rsidRPr="006D2B03">
              <w:rPr>
                <w:rFonts w:ascii="Times New Roman" w:eastAsia="Garamond" w:hAnsi="Times New Roman"/>
                <w:sz w:val="18"/>
                <w:szCs w:val="18"/>
              </w:rPr>
              <w:t>Reflection process regarding the scientific and artistic conclusions</w:t>
            </w:r>
          </w:p>
        </w:tc>
        <w:tc>
          <w:tcPr>
            <w:tcW w:w="608" w:type="pct"/>
            <w:shd w:val="clear" w:color="auto" w:fill="FFFFFF" w:themeFill="background1"/>
          </w:tcPr>
          <w:p w14:paraId="06C1B35A" w14:textId="45F88114" w:rsidR="00912ECD" w:rsidRPr="006D2B03" w:rsidRDefault="0032140D" w:rsidP="00C82F11">
            <w:pPr>
              <w:pStyle w:val="Body"/>
              <w:tabs>
                <w:tab w:val="left" w:pos="4270"/>
              </w:tabs>
              <w:rPr>
                <w:rFonts w:ascii="Times New Roman" w:hAnsi="Times New Roman" w:cs="Times New Roman"/>
                <w:sz w:val="18"/>
                <w:szCs w:val="18"/>
              </w:rPr>
            </w:pPr>
            <w:r w:rsidRPr="006D2B03">
              <w:rPr>
                <w:rFonts w:ascii="Times New Roman" w:hAnsi="Times New Roman" w:cs="Times New Roman"/>
                <w:sz w:val="18"/>
                <w:szCs w:val="18"/>
              </w:rPr>
              <w:t>Discuss the implications of a global collaboration with students</w:t>
            </w:r>
          </w:p>
        </w:tc>
        <w:tc>
          <w:tcPr>
            <w:tcW w:w="577" w:type="pct"/>
            <w:shd w:val="clear" w:color="auto" w:fill="FFFFFF" w:themeFill="background1"/>
            <w:vAlign w:val="center"/>
          </w:tcPr>
          <w:p w14:paraId="500A348C" w14:textId="5A295579" w:rsidR="00912ECD" w:rsidRPr="006D2B03" w:rsidRDefault="0032140D" w:rsidP="00C82F11">
            <w:pPr>
              <w:spacing w:line="240" w:lineRule="auto"/>
              <w:rPr>
                <w:rFonts w:ascii="Times New Roman" w:eastAsia="Garamond" w:hAnsi="Times New Roman"/>
                <w:sz w:val="18"/>
                <w:szCs w:val="20"/>
              </w:rPr>
            </w:pPr>
            <w:r w:rsidRPr="006D2B03">
              <w:rPr>
                <w:rFonts w:ascii="Times New Roman" w:eastAsia="Garamond" w:hAnsi="Times New Roman"/>
                <w:sz w:val="18"/>
                <w:szCs w:val="20"/>
              </w:rPr>
              <w:t>Reflection on the process, and collection of</w:t>
            </w:r>
            <w:r w:rsidR="005D5391" w:rsidRPr="006D2B03">
              <w:rPr>
                <w:rFonts w:ascii="Times New Roman" w:eastAsia="Garamond" w:hAnsi="Times New Roman"/>
                <w:sz w:val="18"/>
                <w:szCs w:val="20"/>
              </w:rPr>
              <w:t xml:space="preserve"> documentation of data</w:t>
            </w:r>
            <w:r w:rsidRPr="006D2B03">
              <w:rPr>
                <w:rFonts w:ascii="Times New Roman" w:eastAsia="Garamond" w:hAnsi="Times New Roman"/>
                <w:sz w:val="18"/>
                <w:szCs w:val="20"/>
              </w:rPr>
              <w:t xml:space="preserve"> to the extent possible / sharing experiences via social media. </w:t>
            </w:r>
          </w:p>
        </w:tc>
      </w:tr>
    </w:tbl>
    <w:p w14:paraId="2AC8E040" w14:textId="77777777" w:rsidR="00912ECD" w:rsidRPr="006D2B03" w:rsidRDefault="00912ECD" w:rsidP="00895A68">
      <w:pPr>
        <w:rPr>
          <w:rFonts w:ascii="Times New Roman" w:hAnsi="Times New Roman"/>
          <w:lang w:val="en-US"/>
        </w:rPr>
      </w:pPr>
    </w:p>
    <w:p w14:paraId="774FB85C" w14:textId="77777777" w:rsidR="00853D0E" w:rsidRPr="006D2B03" w:rsidRDefault="00853D0E" w:rsidP="00895A68">
      <w:pPr>
        <w:rPr>
          <w:rFonts w:ascii="Times New Roman" w:hAnsi="Times New Roman"/>
          <w:lang w:val="en-GB"/>
        </w:rPr>
        <w:sectPr w:rsidR="00853D0E" w:rsidRPr="006D2B03" w:rsidSect="00853D0E">
          <w:pgSz w:w="16838" w:h="11906" w:orient="landscape" w:code="9"/>
          <w:pgMar w:top="1134" w:right="1616" w:bottom="1332" w:left="2466" w:header="567" w:footer="567" w:gutter="0"/>
          <w:cols w:space="708"/>
          <w:titlePg/>
          <w:docGrid w:linePitch="360"/>
        </w:sectPr>
      </w:pPr>
    </w:p>
    <w:p w14:paraId="48609BB4" w14:textId="77777777" w:rsidR="00895A68" w:rsidRPr="006D2B03" w:rsidRDefault="00853D0E" w:rsidP="00853D0E">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18" w:name="_Toc452057092"/>
      <w:r w:rsidRPr="006D2B03">
        <w:rPr>
          <w:rFonts w:ascii="Times New Roman" w:hAnsi="Times New Roman"/>
          <w:color w:val="1F497D" w:themeColor="text2"/>
          <w:sz w:val="22"/>
        </w:rPr>
        <w:lastRenderedPageBreak/>
        <w:t>Additional Information</w:t>
      </w:r>
      <w:bookmarkEnd w:id="18"/>
    </w:p>
    <w:p w14:paraId="1B020734" w14:textId="77777777" w:rsidR="00A115B5" w:rsidRPr="006D2B03" w:rsidRDefault="005D5391" w:rsidP="00895A68">
      <w:pPr>
        <w:rPr>
          <w:rFonts w:ascii="Times New Roman" w:hAnsi="Times New Roman"/>
          <w:lang w:val="en-GB"/>
        </w:rPr>
      </w:pPr>
      <w:r w:rsidRPr="006D2B03">
        <w:rPr>
          <w:rFonts w:ascii="Times New Roman" w:hAnsi="Times New Roman"/>
          <w:lang w:val="en-GB"/>
        </w:rPr>
        <w:t xml:space="preserve">The WASO Guidelines (Ben-Horin, 2014) provide a detailed over view of </w:t>
      </w:r>
      <w:r w:rsidR="00A115B5" w:rsidRPr="006D2B03">
        <w:rPr>
          <w:rFonts w:ascii="Times New Roman" w:hAnsi="Times New Roman"/>
          <w:lang w:val="en-GB"/>
        </w:rPr>
        <w:t>drama, music and other exercises, techniques,</w:t>
      </w:r>
      <w:r w:rsidRPr="006D2B03">
        <w:rPr>
          <w:rFonts w:ascii="Times New Roman" w:hAnsi="Times New Roman"/>
          <w:lang w:val="en-GB"/>
        </w:rPr>
        <w:t xml:space="preserve"> and more. </w:t>
      </w:r>
      <w:r w:rsidR="00A115B5" w:rsidRPr="006D2B03">
        <w:rPr>
          <w:rFonts w:ascii="Times New Roman" w:hAnsi="Times New Roman"/>
          <w:lang w:val="en-GB"/>
        </w:rPr>
        <w:t xml:space="preserve"> Those guidelines were developed as part </w:t>
      </w:r>
      <w:proofErr w:type="spellStart"/>
      <w:r w:rsidR="00A115B5" w:rsidRPr="006D2B03">
        <w:rPr>
          <w:rFonts w:ascii="Times New Roman" w:hAnsi="Times New Roman"/>
          <w:lang w:val="en-GB"/>
        </w:rPr>
        <w:t>if</w:t>
      </w:r>
      <w:proofErr w:type="spellEnd"/>
      <w:r w:rsidR="00A115B5" w:rsidRPr="006D2B03">
        <w:rPr>
          <w:rFonts w:ascii="Times New Roman" w:hAnsi="Times New Roman"/>
          <w:lang w:val="en-GB"/>
        </w:rPr>
        <w:t xml:space="preserve"> the European Commission’s “Implementing Creatives Strategies into Science Teaching” (CREAT-IT, 2014). The following warm-ups are provided here as reference:</w:t>
      </w:r>
    </w:p>
    <w:p w14:paraId="68FA8D35" w14:textId="76158276" w:rsidR="00A115B5" w:rsidRPr="006D2B03" w:rsidRDefault="00A115B5" w:rsidP="00A115B5">
      <w:pPr>
        <w:pStyle w:val="Heading2"/>
        <w:numPr>
          <w:ilvl w:val="0"/>
          <w:numId w:val="0"/>
        </w:numPr>
        <w:rPr>
          <w:rFonts w:ascii="Times New Roman" w:hAnsi="Times New Roman"/>
          <w:sz w:val="22"/>
          <w:szCs w:val="22"/>
        </w:rPr>
      </w:pPr>
      <w:bookmarkStart w:id="19" w:name="_Toc412529747"/>
      <w:bookmarkStart w:id="20" w:name="_Toc452057093"/>
      <w:r w:rsidRPr="006D2B03">
        <w:rPr>
          <w:rFonts w:ascii="Times New Roman" w:hAnsi="Times New Roman"/>
          <w:sz w:val="22"/>
          <w:szCs w:val="22"/>
        </w:rPr>
        <w:t>Warm-ups</w:t>
      </w:r>
      <w:bookmarkEnd w:id="19"/>
      <w:bookmarkEnd w:id="20"/>
    </w:p>
    <w:p w14:paraId="6F081001" w14:textId="77777777" w:rsidR="00A115B5" w:rsidRPr="006D2B03" w:rsidRDefault="00A115B5" w:rsidP="00A115B5">
      <w:pPr>
        <w:rPr>
          <w:rFonts w:ascii="Times New Roman" w:hAnsi="Times New Roman"/>
        </w:rPr>
      </w:pPr>
      <w:r w:rsidRPr="006D2B03">
        <w:rPr>
          <w:rFonts w:ascii="Times New Roman" w:hAnsi="Times New Roman"/>
        </w:rPr>
        <w:t xml:space="preserve">Warm-ups provide physical motion (stretching, running, breathing exercises, etc.), musical exercises (rhythm\pulse exercises), vocal training, creative exploration, as well as positive social exchange and group dynamic. </w:t>
      </w:r>
    </w:p>
    <w:p w14:paraId="235AE9D4" w14:textId="77777777" w:rsidR="00A115B5" w:rsidRPr="006D2B03" w:rsidRDefault="00A115B5" w:rsidP="00A115B5">
      <w:pPr>
        <w:rPr>
          <w:rFonts w:ascii="Times New Roman" w:hAnsi="Times New Roman"/>
        </w:rPr>
      </w:pPr>
      <w:r w:rsidRPr="006D2B03">
        <w:rPr>
          <w:rFonts w:ascii="Times New Roman" w:hAnsi="Times New Roman"/>
        </w:rPr>
        <w:t xml:space="preserve">Sessions should begin with a warm-up, regardless of the session’s length. </w:t>
      </w:r>
    </w:p>
    <w:p w14:paraId="71C94068" w14:textId="77777777" w:rsidR="00A115B5" w:rsidRPr="006D2B03" w:rsidRDefault="00A115B5" w:rsidP="00A115B5">
      <w:pPr>
        <w:rPr>
          <w:rFonts w:ascii="Times New Roman" w:hAnsi="Times New Roman"/>
        </w:rPr>
      </w:pPr>
      <w:r w:rsidRPr="006D2B03">
        <w:rPr>
          <w:rFonts w:ascii="Times New Roman" w:hAnsi="Times New Roman"/>
        </w:rPr>
        <w:t xml:space="preserve">In the list below, some basic exercises are provided. In addition, teachers of physical education, drama, music and dance in your school will usually be able to add their own repertory of exercises.  </w:t>
      </w:r>
    </w:p>
    <w:p w14:paraId="50B8C02E" w14:textId="323ADF7B" w:rsidR="00A115B5" w:rsidRPr="006D2B03" w:rsidRDefault="00A115B5" w:rsidP="00A115B5">
      <w:pPr>
        <w:pStyle w:val="Heading3"/>
        <w:numPr>
          <w:ilvl w:val="0"/>
          <w:numId w:val="0"/>
        </w:numPr>
        <w:rPr>
          <w:rStyle w:val="BookTitle"/>
          <w:rFonts w:ascii="Times New Roman" w:hAnsi="Times New Roman" w:cs="Times New Roman"/>
          <w:b/>
          <w:bCs/>
          <w:smallCaps w:val="0"/>
          <w:sz w:val="24"/>
        </w:rPr>
      </w:pPr>
      <w:bookmarkStart w:id="21" w:name="_Toc412529748"/>
      <w:bookmarkStart w:id="22" w:name="_Toc452057094"/>
      <w:r w:rsidRPr="006D2B03">
        <w:rPr>
          <w:rFonts w:ascii="Times New Roman" w:hAnsi="Times New Roman"/>
        </w:rPr>
        <w:t>Stretching Exercises</w:t>
      </w:r>
      <w:bookmarkEnd w:id="21"/>
      <w:bookmarkEnd w:id="22"/>
    </w:p>
    <w:p w14:paraId="5AB17BDA" w14:textId="77777777" w:rsidR="00A115B5" w:rsidRPr="006D2B03" w:rsidRDefault="00A115B5" w:rsidP="00A115B5">
      <w:pPr>
        <w:rPr>
          <w:rFonts w:ascii="Times New Roman" w:hAnsi="Times New Roman"/>
        </w:rPr>
      </w:pPr>
      <w:r w:rsidRPr="006D2B03">
        <w:rPr>
          <w:rFonts w:ascii="Times New Roman" w:hAnsi="Times New Roman"/>
        </w:rPr>
        <w:t xml:space="preserve">Begin with very simple stretching for a variety of areas of the body: </w:t>
      </w:r>
    </w:p>
    <w:p w14:paraId="65E93D8C" w14:textId="77777777" w:rsidR="00A115B5" w:rsidRPr="006D2B03" w:rsidRDefault="00A115B5" w:rsidP="00A115B5">
      <w:pPr>
        <w:rPr>
          <w:rFonts w:ascii="Times New Roman" w:hAnsi="Times New Roman"/>
        </w:rPr>
      </w:pPr>
      <w:r w:rsidRPr="006D2B03">
        <w:rPr>
          <w:rFonts w:ascii="Times New Roman" w:hAnsi="Times New Roman"/>
        </w:rPr>
        <w:t>1) Roll shoulders in circular motion 3 times in each direction (forwards and backwards).</w:t>
      </w:r>
    </w:p>
    <w:p w14:paraId="3FEB1E84" w14:textId="77777777" w:rsidR="00A115B5" w:rsidRPr="006D2B03" w:rsidRDefault="00A115B5" w:rsidP="00A115B5">
      <w:pPr>
        <w:rPr>
          <w:rFonts w:ascii="Times New Roman" w:hAnsi="Times New Roman"/>
        </w:rPr>
      </w:pPr>
      <w:r w:rsidRPr="006D2B03">
        <w:rPr>
          <w:rFonts w:ascii="Times New Roman" w:hAnsi="Times New Roman"/>
        </w:rPr>
        <w:t>2) Roll head in circular motion 3 times in each direction (left and right). NB: Slowly!</w:t>
      </w:r>
    </w:p>
    <w:p w14:paraId="39FE950E" w14:textId="77777777" w:rsidR="00A115B5" w:rsidRPr="006D2B03" w:rsidRDefault="00A115B5" w:rsidP="00A115B5">
      <w:pPr>
        <w:rPr>
          <w:rFonts w:ascii="Times New Roman" w:hAnsi="Times New Roman"/>
        </w:rPr>
      </w:pPr>
      <w:r w:rsidRPr="006D2B03">
        <w:rPr>
          <w:rFonts w:ascii="Times New Roman" w:hAnsi="Times New Roman"/>
        </w:rPr>
        <w:t>3) Facial grimaces to stretch all face muscles (20-30 seconds).</w:t>
      </w:r>
    </w:p>
    <w:p w14:paraId="76A91186" w14:textId="77777777" w:rsidR="00A115B5" w:rsidRPr="006D2B03" w:rsidRDefault="00A115B5" w:rsidP="00A115B5">
      <w:pPr>
        <w:rPr>
          <w:rFonts w:ascii="Times New Roman" w:hAnsi="Times New Roman"/>
        </w:rPr>
      </w:pPr>
      <w:r w:rsidRPr="006D2B03">
        <w:rPr>
          <w:rFonts w:ascii="Times New Roman" w:hAnsi="Times New Roman"/>
        </w:rPr>
        <w:t>4) Massage face, neck and back of neck with fingers (20-30 seconds).</w:t>
      </w:r>
    </w:p>
    <w:p w14:paraId="4F1240E8" w14:textId="77777777" w:rsidR="00A115B5" w:rsidRPr="006D2B03" w:rsidRDefault="00A115B5" w:rsidP="00A115B5">
      <w:pPr>
        <w:rPr>
          <w:rFonts w:ascii="Times New Roman" w:hAnsi="Times New Roman"/>
        </w:rPr>
      </w:pPr>
      <w:r w:rsidRPr="006D2B03">
        <w:rPr>
          <w:rFonts w:ascii="Times New Roman" w:hAnsi="Times New Roman"/>
        </w:rPr>
        <w:t>5) Stand in a circle with each pupil’s left shoulder facing out of the circle so that all pupils are facing the same direction in the circle. Ask each pupil to give her\his neighbor a shoulder and back massage for one minute. Thereafter, switch directions and repeat the exercise.</w:t>
      </w:r>
    </w:p>
    <w:p w14:paraId="0A50EE9C" w14:textId="70CA5603" w:rsidR="00A115B5" w:rsidRPr="006D2B03" w:rsidRDefault="00A115B5" w:rsidP="00A115B5">
      <w:pPr>
        <w:rPr>
          <w:rFonts w:ascii="Times New Roman" w:hAnsi="Times New Roman"/>
        </w:rPr>
      </w:pPr>
      <w:r w:rsidRPr="006D2B03">
        <w:rPr>
          <w:rFonts w:ascii="Times New Roman" w:hAnsi="Times New Roman"/>
        </w:rPr>
        <w:t>6) Pupils put hands together and reach as high as possible, on tip-toe. Count to 10 as they stand there. Repeat with eyes closed.</w:t>
      </w:r>
    </w:p>
    <w:p w14:paraId="5DDE807B" w14:textId="0BA30F4A" w:rsidR="00A115B5" w:rsidRPr="006D2B03" w:rsidRDefault="00A115B5" w:rsidP="00A115B5">
      <w:pPr>
        <w:pStyle w:val="Heading3"/>
        <w:numPr>
          <w:ilvl w:val="0"/>
          <w:numId w:val="0"/>
        </w:numPr>
        <w:rPr>
          <w:rFonts w:ascii="Times New Roman" w:hAnsi="Times New Roman"/>
        </w:rPr>
      </w:pPr>
      <w:bookmarkStart w:id="23" w:name="_Toc412529749"/>
      <w:bookmarkStart w:id="24" w:name="_Toc452057095"/>
      <w:r w:rsidRPr="006D2B03">
        <w:rPr>
          <w:rFonts w:ascii="Times New Roman" w:hAnsi="Times New Roman"/>
        </w:rPr>
        <w:t>Breathing Exercises</w:t>
      </w:r>
      <w:bookmarkEnd w:id="23"/>
      <w:bookmarkEnd w:id="24"/>
      <w:r w:rsidRPr="006D2B03">
        <w:rPr>
          <w:rFonts w:ascii="Times New Roman" w:hAnsi="Times New Roman"/>
        </w:rPr>
        <w:t xml:space="preserve"> </w:t>
      </w:r>
    </w:p>
    <w:p w14:paraId="3BF3D629" w14:textId="77777777" w:rsidR="00A115B5" w:rsidRPr="006D2B03" w:rsidRDefault="00A115B5" w:rsidP="00A115B5">
      <w:pPr>
        <w:rPr>
          <w:rFonts w:ascii="Times New Roman" w:hAnsi="Times New Roman"/>
        </w:rPr>
      </w:pPr>
      <w:r w:rsidRPr="006D2B03">
        <w:rPr>
          <w:rFonts w:ascii="Times New Roman" w:hAnsi="Times New Roman"/>
        </w:rPr>
        <w:t>Begin with very simple breathing exercises:</w:t>
      </w:r>
    </w:p>
    <w:p w14:paraId="146BB6D1" w14:textId="77777777" w:rsidR="00A115B5" w:rsidRPr="006D2B03" w:rsidRDefault="00A115B5" w:rsidP="00A115B5">
      <w:pPr>
        <w:rPr>
          <w:rFonts w:ascii="Times New Roman" w:hAnsi="Times New Roman"/>
        </w:rPr>
      </w:pPr>
      <w:r w:rsidRPr="006D2B03">
        <w:rPr>
          <w:rFonts w:ascii="Times New Roman" w:hAnsi="Times New Roman"/>
        </w:rPr>
        <w:t xml:space="preserve">1) Pupils inhale (nose) with mouth closed while teacher counts to 4. They exhale (mouth) while teacher counts to 4. </w:t>
      </w:r>
      <w:r w:rsidRPr="006D2B03">
        <w:rPr>
          <w:rFonts w:ascii="Times New Roman" w:hAnsi="Times New Roman"/>
          <w:i/>
        </w:rPr>
        <w:t xml:space="preserve">When this exercise has been completed, proceed to 6, then 8. For pupils age 12 or older, proceed to 10. </w:t>
      </w:r>
    </w:p>
    <w:p w14:paraId="03513431" w14:textId="77777777" w:rsidR="00A115B5" w:rsidRPr="006D2B03" w:rsidRDefault="00A115B5" w:rsidP="00A115B5">
      <w:pPr>
        <w:rPr>
          <w:rFonts w:ascii="Times New Roman" w:hAnsi="Times New Roman"/>
        </w:rPr>
      </w:pPr>
      <w:r w:rsidRPr="006D2B03">
        <w:rPr>
          <w:rFonts w:ascii="Times New Roman" w:hAnsi="Times New Roman"/>
        </w:rPr>
        <w:t xml:space="preserve">2) Inhale (nose) and, following teacher’s cue, exhale for as long as possible on the sound “ss”. Repeat the same exercise with the sound “sh”, and then “f”. </w:t>
      </w:r>
    </w:p>
    <w:p w14:paraId="5D4BDB1F" w14:textId="77777777" w:rsidR="00A115B5" w:rsidRPr="006D2B03" w:rsidRDefault="00A115B5" w:rsidP="00A115B5">
      <w:pPr>
        <w:rPr>
          <w:rFonts w:ascii="Times New Roman" w:hAnsi="Times New Roman"/>
        </w:rPr>
      </w:pPr>
      <w:r w:rsidRPr="006D2B03">
        <w:rPr>
          <w:rFonts w:ascii="Times New Roman" w:hAnsi="Times New Roman"/>
        </w:rPr>
        <w:t xml:space="preserve">3) Create various rhythms which blend nasal inhalation and mouth exhalation.  </w:t>
      </w:r>
      <w:r w:rsidRPr="006D2B03">
        <w:rPr>
          <w:rFonts w:ascii="Times New Roman" w:hAnsi="Times New Roman"/>
          <w:i/>
        </w:rPr>
        <w:t>Note: These should be very short (3-4 seconds at most).</w:t>
      </w:r>
    </w:p>
    <w:p w14:paraId="42220B42" w14:textId="5819898F" w:rsidR="00A115B5" w:rsidRPr="006D2B03" w:rsidRDefault="00A115B5" w:rsidP="00A115B5">
      <w:pPr>
        <w:pStyle w:val="Heading3"/>
        <w:numPr>
          <w:ilvl w:val="0"/>
          <w:numId w:val="0"/>
        </w:numPr>
        <w:rPr>
          <w:rFonts w:ascii="Times New Roman" w:hAnsi="Times New Roman"/>
        </w:rPr>
      </w:pPr>
      <w:bookmarkStart w:id="25" w:name="_Toc412529750"/>
      <w:bookmarkStart w:id="26" w:name="_Toc452057096"/>
      <w:r w:rsidRPr="006D2B03">
        <w:rPr>
          <w:rFonts w:ascii="Times New Roman" w:hAnsi="Times New Roman"/>
        </w:rPr>
        <w:lastRenderedPageBreak/>
        <w:t>Name Games</w:t>
      </w:r>
      <w:bookmarkEnd w:id="25"/>
      <w:bookmarkEnd w:id="26"/>
      <w:r w:rsidRPr="006D2B03">
        <w:rPr>
          <w:rFonts w:ascii="Times New Roman" w:hAnsi="Times New Roman"/>
        </w:rPr>
        <w:t xml:space="preserve"> </w:t>
      </w:r>
    </w:p>
    <w:p w14:paraId="2F16A909" w14:textId="77777777" w:rsidR="00A115B5" w:rsidRPr="006D2B03" w:rsidRDefault="00A115B5" w:rsidP="00A115B5">
      <w:pPr>
        <w:rPr>
          <w:rFonts w:ascii="Times New Roman" w:hAnsi="Times New Roman"/>
          <w:b/>
        </w:rPr>
      </w:pPr>
      <w:r w:rsidRPr="006D2B03">
        <w:rPr>
          <w:rFonts w:ascii="Times New Roman" w:hAnsi="Times New Roman"/>
        </w:rPr>
        <w:t>This game allows new groups to become acquainted which each other, while simultaneously allowing each member to present him\herself, see each other, and enhance group communication.</w:t>
      </w:r>
    </w:p>
    <w:p w14:paraId="135F91BE" w14:textId="77777777" w:rsidR="00A115B5" w:rsidRPr="006D2B03" w:rsidRDefault="00A115B5" w:rsidP="00A115B5">
      <w:pPr>
        <w:rPr>
          <w:rFonts w:ascii="Times New Roman" w:hAnsi="Times New Roman"/>
        </w:rPr>
      </w:pPr>
      <w:r w:rsidRPr="006D2B03">
        <w:rPr>
          <w:rFonts w:ascii="Times New Roman" w:hAnsi="Times New Roman"/>
        </w:rPr>
        <w:t>Step 1: Invite a group-member to say his\her name. The whole group then repeats that name, after which the next member says his name, and so on.</w:t>
      </w:r>
    </w:p>
    <w:p w14:paraId="5466E6D6" w14:textId="77777777" w:rsidR="00A115B5" w:rsidRPr="006D2B03" w:rsidRDefault="00A115B5" w:rsidP="00A115B5">
      <w:pPr>
        <w:rPr>
          <w:rFonts w:ascii="Times New Roman" w:hAnsi="Times New Roman"/>
        </w:rPr>
      </w:pPr>
      <w:r w:rsidRPr="006D2B03">
        <w:rPr>
          <w:rFonts w:ascii="Times New Roman" w:hAnsi="Times New Roman"/>
        </w:rPr>
        <w:t>Step 2: Invite a member to say his name accompanied by a short bodily movement. The whole group must then repeat that name together with that movement. Repeat for all members.</w:t>
      </w:r>
    </w:p>
    <w:p w14:paraId="0AB27E28" w14:textId="77777777" w:rsidR="00A115B5" w:rsidRPr="006D2B03" w:rsidRDefault="00A115B5" w:rsidP="00A115B5">
      <w:pPr>
        <w:rPr>
          <w:rFonts w:ascii="Times New Roman" w:hAnsi="Times New Roman"/>
        </w:rPr>
      </w:pPr>
      <w:r w:rsidRPr="006D2B03">
        <w:rPr>
          <w:rFonts w:ascii="Times New Roman" w:hAnsi="Times New Roman"/>
        </w:rPr>
        <w:t xml:space="preserve">Step 3: Invite a member to say her name with her corresponding movement, followed by her saying someone else’s name and making that person’s movement. That person takes over, repeats their own, and “sends” the game to a further member, and so on. </w:t>
      </w:r>
    </w:p>
    <w:p w14:paraId="7C9E72E9" w14:textId="77777777" w:rsidR="00A115B5" w:rsidRPr="006D2B03" w:rsidRDefault="00A115B5" w:rsidP="00A115B5">
      <w:pPr>
        <w:rPr>
          <w:rFonts w:ascii="Times New Roman" w:hAnsi="Times New Roman"/>
        </w:rPr>
      </w:pPr>
      <w:r w:rsidRPr="006D2B03">
        <w:rPr>
          <w:rFonts w:ascii="Times New Roman" w:hAnsi="Times New Roman"/>
        </w:rPr>
        <w:t xml:space="preserve">A more advanced version, for the higher grade levels, includes movements only (without names), increasing the need for memory and concentration. </w:t>
      </w:r>
    </w:p>
    <w:p w14:paraId="65AB3F31" w14:textId="66BF0957" w:rsidR="00A115B5" w:rsidRPr="006D2B03" w:rsidRDefault="00A115B5" w:rsidP="00A115B5">
      <w:pPr>
        <w:pStyle w:val="Heading3"/>
        <w:numPr>
          <w:ilvl w:val="0"/>
          <w:numId w:val="0"/>
        </w:numPr>
        <w:rPr>
          <w:rFonts w:ascii="Times New Roman" w:hAnsi="Times New Roman"/>
        </w:rPr>
      </w:pPr>
      <w:bookmarkStart w:id="27" w:name="_Toc412529751"/>
      <w:bookmarkStart w:id="28" w:name="_Toc452057097"/>
      <w:r w:rsidRPr="006D2B03">
        <w:rPr>
          <w:rFonts w:ascii="Times New Roman" w:hAnsi="Times New Roman"/>
        </w:rPr>
        <w:t>Counting Game</w:t>
      </w:r>
      <w:bookmarkEnd w:id="27"/>
      <w:bookmarkEnd w:id="28"/>
    </w:p>
    <w:p w14:paraId="75A42007" w14:textId="77777777" w:rsidR="00A115B5" w:rsidRPr="006D2B03" w:rsidRDefault="00A115B5" w:rsidP="00A115B5">
      <w:pPr>
        <w:rPr>
          <w:rFonts w:ascii="Times New Roman" w:hAnsi="Times New Roman"/>
        </w:rPr>
      </w:pPr>
      <w:r w:rsidRPr="006D2B03">
        <w:rPr>
          <w:rFonts w:ascii="Times New Roman" w:hAnsi="Times New Roman"/>
        </w:rPr>
        <w:t>Simple mathematics during which pupils sit in groups of two, facing each other, and must count to 3 together. Pupils A starts with 1, B continues with 2, A says 3, B says 1 and so on….The pupils are challenges to keep a steady rhythmical pulse. When they are well-rehearsed in this task, introduce a clap instead of the number 2. When the pupils have become comfortable with this stage, introduce a whistle instead of the number 3. Whistling while you laugh may not be so easy…</w:t>
      </w:r>
    </w:p>
    <w:p w14:paraId="346D9598" w14:textId="49D63901" w:rsidR="00A115B5" w:rsidRPr="006D2B03" w:rsidRDefault="00A115B5" w:rsidP="00A115B5">
      <w:pPr>
        <w:pStyle w:val="Heading3"/>
        <w:numPr>
          <w:ilvl w:val="0"/>
          <w:numId w:val="0"/>
        </w:numPr>
        <w:rPr>
          <w:rFonts w:ascii="Times New Roman" w:hAnsi="Times New Roman"/>
        </w:rPr>
      </w:pPr>
      <w:bookmarkStart w:id="29" w:name="_Toc412529752"/>
      <w:bookmarkStart w:id="30" w:name="_Toc452057098"/>
      <w:r w:rsidRPr="006D2B03">
        <w:rPr>
          <w:rFonts w:ascii="Times New Roman" w:hAnsi="Times New Roman"/>
        </w:rPr>
        <w:t>Movement Exercise (1) - “Friends!”</w:t>
      </w:r>
      <w:bookmarkEnd w:id="29"/>
      <w:bookmarkEnd w:id="30"/>
    </w:p>
    <w:p w14:paraId="6B10B52B" w14:textId="77777777" w:rsidR="00A115B5" w:rsidRPr="006D2B03" w:rsidRDefault="00A115B5" w:rsidP="00A115B5">
      <w:pPr>
        <w:rPr>
          <w:rFonts w:ascii="Times New Roman" w:hAnsi="Times New Roman"/>
        </w:rPr>
      </w:pPr>
      <w:r w:rsidRPr="006D2B03">
        <w:rPr>
          <w:rFonts w:ascii="Times New Roman" w:hAnsi="Times New Roman"/>
        </w:rPr>
        <w:t>Step 1: Ask your pupils to move around freely in the room.</w:t>
      </w:r>
    </w:p>
    <w:p w14:paraId="7B03215D" w14:textId="77777777" w:rsidR="00A115B5" w:rsidRPr="006D2B03" w:rsidRDefault="00A115B5" w:rsidP="00A115B5">
      <w:pPr>
        <w:rPr>
          <w:rFonts w:ascii="Times New Roman" w:hAnsi="Times New Roman"/>
        </w:rPr>
      </w:pPr>
      <w:r w:rsidRPr="006D2B03">
        <w:rPr>
          <w:rFonts w:ascii="Times New Roman" w:hAnsi="Times New Roman"/>
        </w:rPr>
        <w:t>Step 2: While they are walking, ask each one to choose a “friend” in the room (but make sure they do not tell anyone who their “friend” is).</w:t>
      </w:r>
    </w:p>
    <w:p w14:paraId="4223D89B" w14:textId="77777777" w:rsidR="00A115B5" w:rsidRPr="006D2B03" w:rsidRDefault="00A115B5" w:rsidP="00A115B5">
      <w:pPr>
        <w:rPr>
          <w:rFonts w:ascii="Times New Roman" w:hAnsi="Times New Roman"/>
        </w:rPr>
      </w:pPr>
      <w:r w:rsidRPr="006D2B03">
        <w:rPr>
          <w:rFonts w:ascii="Times New Roman" w:hAnsi="Times New Roman"/>
        </w:rPr>
        <w:t>Step 3: While they are still walking, ask each one to choose an “enemy” in the room (but make sure they do not tell anyone who their “enemy” is).</w:t>
      </w:r>
    </w:p>
    <w:p w14:paraId="74399AD5" w14:textId="77777777" w:rsidR="00A115B5" w:rsidRPr="006D2B03" w:rsidRDefault="00A115B5" w:rsidP="00A115B5">
      <w:pPr>
        <w:rPr>
          <w:rFonts w:ascii="Times New Roman" w:hAnsi="Times New Roman"/>
        </w:rPr>
      </w:pPr>
      <w:r w:rsidRPr="006D2B03">
        <w:rPr>
          <w:rFonts w:ascii="Times New Roman" w:hAnsi="Times New Roman"/>
        </w:rPr>
        <w:t>Step 4: Ask your pupils to now make sure that their “friend” is between them and their “enemy”, so as to “protect” them (make sure they understand that this should happen while they are still moving). It may take pupils 10-15 seconds to understand how the exercise works, but when they do, the result may be quite comical! Allow them to enjoy this for 30-40 seconds before starting another round. Repeat 2-3 times.</w:t>
      </w:r>
    </w:p>
    <w:p w14:paraId="60F5C621" w14:textId="3A55B281" w:rsidR="00A115B5" w:rsidRPr="006D2B03" w:rsidRDefault="00A115B5" w:rsidP="00A115B5">
      <w:pPr>
        <w:pStyle w:val="Heading3"/>
        <w:numPr>
          <w:ilvl w:val="0"/>
          <w:numId w:val="0"/>
        </w:numPr>
        <w:rPr>
          <w:rFonts w:ascii="Times New Roman" w:hAnsi="Times New Roman"/>
        </w:rPr>
      </w:pPr>
      <w:bookmarkStart w:id="31" w:name="_Toc412529753"/>
      <w:bookmarkStart w:id="32" w:name="_Toc452057099"/>
      <w:r w:rsidRPr="006D2B03">
        <w:rPr>
          <w:rFonts w:ascii="Times New Roman" w:hAnsi="Times New Roman"/>
        </w:rPr>
        <w:t>Movement Exercise (2) - “Lobsters!”</w:t>
      </w:r>
      <w:bookmarkEnd w:id="31"/>
      <w:bookmarkEnd w:id="32"/>
    </w:p>
    <w:p w14:paraId="4FBEB76E" w14:textId="1E7807BC" w:rsidR="00A115B5" w:rsidRPr="006D2B03" w:rsidRDefault="00A115B5" w:rsidP="00A115B5">
      <w:pPr>
        <w:rPr>
          <w:rFonts w:ascii="Times New Roman" w:hAnsi="Times New Roman"/>
          <w:i/>
        </w:rPr>
      </w:pPr>
      <w:r w:rsidRPr="006D2B03">
        <w:rPr>
          <w:rFonts w:ascii="Times New Roman" w:hAnsi="Times New Roman"/>
        </w:rPr>
        <w:t xml:space="preserve">In this exercise, two of the pupils are assigned to be “lobsters”, while all others are “humans”. The “lobsters”, walking on all fours (facing up), must touch one of the “humans”, who then becomes a “lobster”. The “lobsters’” goal is to turn everyone in the room into “lobsters”. The last “human” in the room is the winner. </w:t>
      </w:r>
      <w:r w:rsidR="00C82F11" w:rsidRPr="006D2B03">
        <w:rPr>
          <w:rFonts w:ascii="Times New Roman" w:hAnsi="Times New Roman"/>
          <w:i/>
          <w:lang w:val="en-US"/>
        </w:rPr>
        <w:lastRenderedPageBreak/>
        <w:t>Note</w:t>
      </w:r>
      <w:r w:rsidRPr="006D2B03">
        <w:rPr>
          <w:rFonts w:ascii="Times New Roman" w:hAnsi="Times New Roman"/>
          <w:i/>
        </w:rPr>
        <w:t>: Make sure there is ample space for movement, and that there are no loose objects which may fall off tables or shelves during this game (computers, expensive phones, etc.), as this game may be quite active!</w:t>
      </w:r>
    </w:p>
    <w:p w14:paraId="628FCFD3" w14:textId="04ADE239" w:rsidR="00A115B5" w:rsidRPr="006D2B03" w:rsidRDefault="00A115B5" w:rsidP="00A115B5">
      <w:pPr>
        <w:pStyle w:val="Heading3"/>
        <w:numPr>
          <w:ilvl w:val="0"/>
          <w:numId w:val="0"/>
        </w:numPr>
        <w:rPr>
          <w:rFonts w:ascii="Times New Roman" w:hAnsi="Times New Roman"/>
        </w:rPr>
      </w:pPr>
      <w:bookmarkStart w:id="33" w:name="_Toc412529754"/>
      <w:bookmarkStart w:id="34" w:name="_Toc452057100"/>
      <w:r w:rsidRPr="006D2B03">
        <w:rPr>
          <w:rFonts w:ascii="Times New Roman" w:hAnsi="Times New Roman"/>
        </w:rPr>
        <w:t>Movement Exercise (3) – “Hand on Red!”</w:t>
      </w:r>
      <w:bookmarkEnd w:id="33"/>
      <w:bookmarkEnd w:id="34"/>
    </w:p>
    <w:p w14:paraId="4224BBD3" w14:textId="77777777" w:rsidR="00A115B5" w:rsidRPr="006D2B03" w:rsidRDefault="00A115B5" w:rsidP="00A115B5">
      <w:pPr>
        <w:rPr>
          <w:rFonts w:ascii="Times New Roman" w:hAnsi="Times New Roman"/>
        </w:rPr>
      </w:pPr>
      <w:r w:rsidRPr="006D2B03">
        <w:rPr>
          <w:rFonts w:ascii="Times New Roman" w:hAnsi="Times New Roman"/>
        </w:rPr>
        <w:t xml:space="preserve">In this exercise, call out a body part, and then a color on which pupils must place that body part. For example: Call out “Hand on Red!” after which pupils must place their hand on anything red in the room. The last pupil to have placed their hand on something red must call out the next round. Examples: “Foot on Green!”, “Ear on White!”, and so on. This game can go on for 3-4 minutes. </w:t>
      </w:r>
      <w:r w:rsidRPr="006D2B03">
        <w:rPr>
          <w:rFonts w:ascii="Times New Roman" w:hAnsi="Times New Roman"/>
          <w:i/>
          <w:iCs/>
        </w:rPr>
        <w:t>Teacher’s Tips: Make sure there is nothing dangerous in the room, especially when working with very young children (glass bottles, etc.).</w:t>
      </w:r>
      <w:r w:rsidRPr="006D2B03">
        <w:rPr>
          <w:rFonts w:ascii="Times New Roman" w:hAnsi="Times New Roman"/>
        </w:rPr>
        <w:t xml:space="preserve"> </w:t>
      </w:r>
    </w:p>
    <w:p w14:paraId="1BD34FF2" w14:textId="37DB0924" w:rsidR="000975B9" w:rsidRPr="006D2B03" w:rsidRDefault="00A115B5" w:rsidP="00895A68">
      <w:pPr>
        <w:rPr>
          <w:rFonts w:ascii="Times New Roman" w:hAnsi="Times New Roman"/>
          <w:lang w:val="en-GB"/>
        </w:rPr>
      </w:pPr>
      <w:r w:rsidRPr="006D2B03">
        <w:rPr>
          <w:rFonts w:ascii="Times New Roman" w:hAnsi="Times New Roman"/>
          <w:lang w:val="en-GB"/>
        </w:rPr>
        <w:t xml:space="preserve"> </w:t>
      </w:r>
    </w:p>
    <w:p w14:paraId="288C86F6" w14:textId="77777777" w:rsidR="00A115B5" w:rsidRPr="006D2B03" w:rsidRDefault="00A115B5" w:rsidP="00895A68">
      <w:pPr>
        <w:rPr>
          <w:rFonts w:ascii="Times New Roman" w:hAnsi="Times New Roman"/>
          <w:lang w:val="en-GB"/>
        </w:rPr>
      </w:pPr>
    </w:p>
    <w:p w14:paraId="2FABE623" w14:textId="77777777" w:rsidR="00895A68" w:rsidRPr="006D2B03" w:rsidRDefault="00853D0E" w:rsidP="00853D0E">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35" w:name="_Toc452057101"/>
      <w:r w:rsidRPr="006D2B03">
        <w:rPr>
          <w:rFonts w:ascii="Times New Roman" w:hAnsi="Times New Roman"/>
          <w:color w:val="1F497D" w:themeColor="text2"/>
          <w:sz w:val="22"/>
        </w:rPr>
        <w:lastRenderedPageBreak/>
        <w:t>Assessment</w:t>
      </w:r>
      <w:bookmarkEnd w:id="35"/>
      <w:r w:rsidRPr="006D2B03">
        <w:rPr>
          <w:rFonts w:ascii="Times New Roman" w:hAnsi="Times New Roman"/>
          <w:color w:val="1F497D" w:themeColor="text2"/>
          <w:sz w:val="22"/>
        </w:rPr>
        <w:t xml:space="preserve"> </w:t>
      </w:r>
    </w:p>
    <w:p w14:paraId="70A8A3B4" w14:textId="77777777" w:rsidR="00895A68" w:rsidRPr="006D2B03" w:rsidRDefault="00895A68" w:rsidP="00895A68">
      <w:pPr>
        <w:rPr>
          <w:rFonts w:ascii="Times New Roman" w:hAnsi="Times New Roman"/>
          <w:lang w:val="en-GB"/>
        </w:rPr>
      </w:pPr>
    </w:p>
    <w:p w14:paraId="52690663" w14:textId="4620FD79" w:rsidR="003A4986" w:rsidRPr="006D2B03" w:rsidRDefault="005D5391" w:rsidP="00895A68">
      <w:pPr>
        <w:rPr>
          <w:rFonts w:ascii="Times New Roman" w:hAnsi="Times New Roman"/>
          <w:szCs w:val="22"/>
          <w:lang w:val="en-GB"/>
        </w:rPr>
      </w:pPr>
      <w:r w:rsidRPr="006D2B03">
        <w:rPr>
          <w:rFonts w:ascii="Times New Roman" w:hAnsi="Times New Roman"/>
          <w:szCs w:val="22"/>
          <w:lang w:val="en-GB"/>
        </w:rPr>
        <w:t>During your training workshop for teachers, you will be asked to assess the workshop. Please refer to the CREATIONS project website in order to learn more about assessment structures for pupils.</w:t>
      </w:r>
    </w:p>
    <w:p w14:paraId="0B7949EC" w14:textId="18B54FAD" w:rsidR="005D5391" w:rsidRPr="006D2B03" w:rsidRDefault="005D5391" w:rsidP="00895A68">
      <w:pPr>
        <w:rPr>
          <w:rFonts w:ascii="Times New Roman" w:hAnsi="Times New Roman"/>
          <w:szCs w:val="22"/>
          <w:lang w:val="en-US"/>
        </w:rPr>
      </w:pPr>
      <w:r w:rsidRPr="006D2B03">
        <w:rPr>
          <w:rFonts w:ascii="Times New Roman" w:hAnsi="Times New Roman"/>
          <w:szCs w:val="22"/>
          <w:lang w:val="en-GB"/>
        </w:rPr>
        <w:t xml:space="preserve">In assessing the WASO workshop / activities, it is important to consider the scientific content, the artistic content, as well as the creative environment of the activity as it emerges at the meeting point of science and art, with regard to the CREATIONS pedagogical principles (see CREATIONS D2.1). </w:t>
      </w:r>
    </w:p>
    <w:p w14:paraId="78B47085" w14:textId="77777777" w:rsidR="00853D0E" w:rsidRPr="006D2B03" w:rsidRDefault="00853D0E" w:rsidP="00853D0E">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36" w:name="_Toc452057102"/>
      <w:r w:rsidRPr="006D2B03">
        <w:rPr>
          <w:rFonts w:ascii="Times New Roman" w:hAnsi="Times New Roman"/>
          <w:color w:val="1F497D" w:themeColor="text2"/>
          <w:sz w:val="22"/>
        </w:rPr>
        <w:lastRenderedPageBreak/>
        <w:t>Possible Extension</w:t>
      </w:r>
      <w:bookmarkEnd w:id="36"/>
    </w:p>
    <w:p w14:paraId="3D4D84AB" w14:textId="68916CF9" w:rsidR="00853D0E" w:rsidRPr="006D2B03" w:rsidRDefault="00227355" w:rsidP="00853D0E">
      <w:pPr>
        <w:rPr>
          <w:rFonts w:ascii="Times New Roman" w:hAnsi="Times New Roman"/>
          <w:szCs w:val="22"/>
          <w:lang w:val="en-GB"/>
        </w:rPr>
      </w:pPr>
      <w:r w:rsidRPr="006D2B03">
        <w:rPr>
          <w:rFonts w:ascii="Times New Roman" w:hAnsi="Times New Roman"/>
          <w:bCs/>
          <w:noProof/>
          <w:szCs w:val="22"/>
          <w:lang w:val="en-US"/>
        </w:rPr>
        <w:t xml:space="preserve">WASO may be implemented during a complete school year, and in more than one class in a school. </w:t>
      </w:r>
    </w:p>
    <w:p w14:paraId="61E772C1" w14:textId="77777777" w:rsidR="00853D0E" w:rsidRPr="006D2B03" w:rsidRDefault="00853D0E" w:rsidP="00853D0E">
      <w:pPr>
        <w:pStyle w:val="Heading1"/>
        <w:keepLines/>
        <w:pageBreakBefore/>
        <w:tabs>
          <w:tab w:val="num" w:pos="720"/>
        </w:tabs>
        <w:spacing w:before="120" w:after="60" w:line="276" w:lineRule="auto"/>
        <w:ind w:left="0" w:firstLine="0"/>
        <w:rPr>
          <w:rFonts w:ascii="Times New Roman" w:hAnsi="Times New Roman"/>
          <w:color w:val="1F497D" w:themeColor="text2"/>
          <w:sz w:val="22"/>
        </w:rPr>
      </w:pPr>
      <w:bookmarkStart w:id="37" w:name="_Toc452057103"/>
      <w:r w:rsidRPr="006D2B03">
        <w:rPr>
          <w:rFonts w:ascii="Times New Roman" w:hAnsi="Times New Roman"/>
          <w:color w:val="1F497D" w:themeColor="text2"/>
          <w:sz w:val="22"/>
        </w:rPr>
        <w:lastRenderedPageBreak/>
        <w:t>References</w:t>
      </w:r>
      <w:bookmarkEnd w:id="37"/>
      <w:r w:rsidRPr="006D2B03">
        <w:rPr>
          <w:rFonts w:ascii="Times New Roman" w:hAnsi="Times New Roman"/>
          <w:color w:val="1F497D" w:themeColor="text2"/>
          <w:sz w:val="22"/>
        </w:rPr>
        <w:t xml:space="preserve"> </w:t>
      </w:r>
    </w:p>
    <w:p w14:paraId="072A3FC4" w14:textId="77777777" w:rsidR="001F65D8" w:rsidRPr="006D2B03" w:rsidRDefault="001F65D8" w:rsidP="008E1FC1">
      <w:pPr>
        <w:pStyle w:val="ListParagraph"/>
        <w:spacing w:before="0" w:after="0" w:line="276" w:lineRule="auto"/>
        <w:ind w:left="0"/>
        <w:rPr>
          <w:rFonts w:ascii="Times New Roman" w:eastAsia="MyriadPro-Regular" w:hAnsi="Times New Roman"/>
          <w:color w:val="231F20"/>
          <w:szCs w:val="22"/>
          <w:lang w:val="en-US"/>
        </w:rPr>
      </w:pPr>
      <w:r w:rsidRPr="006D2B03">
        <w:rPr>
          <w:rFonts w:ascii="Times New Roman" w:eastAsia="MyriadPro-Regular" w:hAnsi="Times New Roman"/>
          <w:color w:val="231F20"/>
          <w:szCs w:val="22"/>
          <w:lang w:val="en-US"/>
        </w:rPr>
        <w:t xml:space="preserve"> </w:t>
      </w:r>
    </w:p>
    <w:p w14:paraId="0A709E63" w14:textId="77777777" w:rsidR="001F65D8" w:rsidRPr="006D2B03" w:rsidRDefault="001F65D8" w:rsidP="00200894">
      <w:pPr>
        <w:spacing w:line="240" w:lineRule="auto"/>
        <w:rPr>
          <w:rFonts w:ascii="Times New Roman" w:hAnsi="Times New Roman"/>
          <w:lang w:val="en-US"/>
        </w:rPr>
        <w:sectPr w:rsidR="001F65D8" w:rsidRPr="006D2B03" w:rsidSect="00853D0E">
          <w:pgSz w:w="11906" w:h="16838" w:code="9"/>
          <w:pgMar w:top="2466" w:right="1134" w:bottom="1616" w:left="1332" w:header="567" w:footer="567" w:gutter="0"/>
          <w:cols w:space="708"/>
          <w:titlePg/>
          <w:docGrid w:linePitch="360"/>
        </w:sectPr>
      </w:pPr>
    </w:p>
    <w:bookmarkEnd w:id="0"/>
    <w:p w14:paraId="131F6738" w14:textId="23CCE3F2" w:rsidR="009F4B28" w:rsidRPr="006D2B03" w:rsidRDefault="009F4B28" w:rsidP="00200894">
      <w:pPr>
        <w:spacing w:line="240" w:lineRule="auto"/>
        <w:rPr>
          <w:rFonts w:ascii="Times New Roman" w:hAnsi="Times New Roman"/>
          <w:szCs w:val="22"/>
          <w:lang w:val="en-US"/>
        </w:rPr>
      </w:pPr>
      <w:r w:rsidRPr="006D2B03">
        <w:rPr>
          <w:rFonts w:ascii="Times New Roman" w:hAnsi="Times New Roman"/>
          <w:szCs w:val="22"/>
          <w:lang w:val="en-US"/>
        </w:rPr>
        <w:t xml:space="preserve">Chappell et al (2016). </w:t>
      </w:r>
      <w:r w:rsidR="00A331D6" w:rsidRPr="006D2B03">
        <w:rPr>
          <w:rFonts w:ascii="Times New Roman" w:hAnsi="Times New Roman"/>
          <w:szCs w:val="22"/>
          <w:lang w:val="en-US"/>
        </w:rPr>
        <w:t xml:space="preserve">D2.1 </w:t>
      </w:r>
      <w:r w:rsidRPr="006D2B03">
        <w:rPr>
          <w:rFonts w:ascii="Times New Roman" w:hAnsi="Times New Roman"/>
          <w:szCs w:val="22"/>
          <w:lang w:val="en-US"/>
        </w:rPr>
        <w:t xml:space="preserve">CREATIONS Features of Inquiry. </w:t>
      </w:r>
      <w:r w:rsidRPr="006D2B03">
        <w:rPr>
          <w:rFonts w:ascii="Times New Roman" w:hAnsi="Times New Roman"/>
          <w:szCs w:val="22"/>
        </w:rPr>
        <w:t>CREATIONS - Developing an Engaging Science Classroom, H2929-SEAC-2014-1 CSA, 665917.</w:t>
      </w:r>
    </w:p>
    <w:p w14:paraId="46AFA8B5" w14:textId="6541EE82" w:rsidR="00473052" w:rsidRPr="006D2B03" w:rsidRDefault="00473052" w:rsidP="00200894">
      <w:pPr>
        <w:spacing w:line="240" w:lineRule="auto"/>
        <w:rPr>
          <w:rStyle w:val="Hyperlink"/>
          <w:rFonts w:ascii="Times New Roman" w:hAnsi="Times New Roman"/>
          <w:color w:val="auto"/>
          <w:szCs w:val="22"/>
          <w:u w:val="none"/>
        </w:rPr>
      </w:pPr>
      <w:r w:rsidRPr="006D2B03">
        <w:rPr>
          <w:rFonts w:ascii="Times New Roman" w:hAnsi="Times New Roman"/>
          <w:szCs w:val="22"/>
        </w:rPr>
        <w:t>Ben-Horin, O.</w:t>
      </w:r>
      <w:r w:rsidR="00A331D6" w:rsidRPr="006D2B03">
        <w:rPr>
          <w:rFonts w:ascii="Times New Roman" w:hAnsi="Times New Roman"/>
          <w:szCs w:val="22"/>
        </w:rPr>
        <w:t xml:space="preserve"> (2014). </w:t>
      </w:r>
      <w:r w:rsidR="00A331D6" w:rsidRPr="006D2B03">
        <w:rPr>
          <w:rFonts w:ascii="Times New Roman" w:hAnsi="Times New Roman"/>
          <w:szCs w:val="22"/>
          <w:lang w:val="en-US"/>
        </w:rPr>
        <w:t xml:space="preserve">D3.1 </w:t>
      </w:r>
      <w:r w:rsidR="00A331D6" w:rsidRPr="006D2B03">
        <w:rPr>
          <w:rFonts w:ascii="Times New Roman" w:hAnsi="Times New Roman"/>
          <w:szCs w:val="22"/>
        </w:rPr>
        <w:t>The WASO Guidelines</w:t>
      </w:r>
      <w:r w:rsidRPr="006D2B03">
        <w:rPr>
          <w:rFonts w:ascii="Times New Roman" w:hAnsi="Times New Roman"/>
          <w:szCs w:val="22"/>
        </w:rPr>
        <w:t xml:space="preserve">: CREAT-IT project. Available at: </w:t>
      </w:r>
      <w:hyperlink r:id="rId14" w:history="1">
        <w:r w:rsidRPr="006D2B03">
          <w:rPr>
            <w:rStyle w:val="Hyperlink"/>
            <w:rFonts w:ascii="Times New Roman" w:hAnsi="Times New Roman"/>
            <w:color w:val="auto"/>
            <w:szCs w:val="22"/>
            <w:u w:val="none"/>
          </w:rPr>
          <w:t>http://www.opendiscoveryspace.eu/edu-object/write-science-opera-waso-guidelines-820499</w:t>
        </w:r>
      </w:hyperlink>
    </w:p>
    <w:p w14:paraId="54AC871F" w14:textId="5210C817" w:rsidR="00C82F11" w:rsidRPr="006D2B03" w:rsidRDefault="00C82F11" w:rsidP="00200894">
      <w:pPr>
        <w:spacing w:line="240" w:lineRule="auto"/>
        <w:rPr>
          <w:rStyle w:val="Hyperlink"/>
          <w:rFonts w:ascii="Times New Roman" w:hAnsi="Times New Roman"/>
          <w:color w:val="auto"/>
          <w:szCs w:val="22"/>
          <w:u w:val="none"/>
          <w:lang w:val="en-US"/>
        </w:rPr>
      </w:pPr>
      <w:r w:rsidRPr="006D2B03">
        <w:rPr>
          <w:rStyle w:val="Hyperlink"/>
          <w:rFonts w:ascii="Times New Roman" w:hAnsi="Times New Roman"/>
          <w:color w:val="auto"/>
          <w:szCs w:val="22"/>
          <w:u w:val="none"/>
          <w:lang w:val="en-US"/>
        </w:rPr>
        <w:t xml:space="preserve">CREAT-IT (2015). Project website. </w:t>
      </w:r>
      <w:hyperlink r:id="rId15" w:history="1">
        <w:r w:rsidRPr="006D2B03">
          <w:rPr>
            <w:rStyle w:val="Hyperlink"/>
            <w:rFonts w:ascii="Times New Roman" w:hAnsi="Times New Roman"/>
            <w:color w:val="auto"/>
            <w:szCs w:val="22"/>
            <w:u w:val="none"/>
            <w:lang w:val="en-US"/>
          </w:rPr>
          <w:t>www.creatit-project.eu</w:t>
        </w:r>
      </w:hyperlink>
    </w:p>
    <w:p w14:paraId="6BD9AB11" w14:textId="77777777" w:rsidR="00C82F11" w:rsidRPr="006D2B03" w:rsidRDefault="00C82F11" w:rsidP="00200894">
      <w:pPr>
        <w:spacing w:line="240" w:lineRule="auto"/>
        <w:rPr>
          <w:rFonts w:ascii="Times New Roman" w:hAnsi="Times New Roman"/>
          <w:szCs w:val="22"/>
          <w:lang w:val="en-US"/>
        </w:rPr>
      </w:pPr>
    </w:p>
    <w:p w14:paraId="2A75A383" w14:textId="1264B438" w:rsidR="00200894" w:rsidRPr="006D2B03" w:rsidRDefault="00200894" w:rsidP="00473052">
      <w:pPr>
        <w:autoSpaceDE w:val="0"/>
        <w:autoSpaceDN w:val="0"/>
        <w:adjustRightInd w:val="0"/>
        <w:spacing w:after="0" w:line="276" w:lineRule="auto"/>
        <w:jc w:val="left"/>
        <w:rPr>
          <w:rFonts w:ascii="Times New Roman" w:eastAsia="Caecilia-Roman" w:hAnsi="Times New Roman"/>
          <w:sz w:val="20"/>
          <w:szCs w:val="20"/>
          <w:lang w:val="en-US"/>
        </w:rPr>
      </w:pPr>
    </w:p>
    <w:p w14:paraId="38605F8B" w14:textId="185ABB70" w:rsidR="00473052" w:rsidRPr="006D2B03" w:rsidRDefault="00473052" w:rsidP="004569AD">
      <w:pPr>
        <w:autoSpaceDE w:val="0"/>
        <w:autoSpaceDN w:val="0"/>
        <w:adjustRightInd w:val="0"/>
        <w:spacing w:after="0" w:line="240" w:lineRule="auto"/>
        <w:jc w:val="left"/>
        <w:rPr>
          <w:rFonts w:ascii="Times New Roman" w:hAnsi="Times New Roman"/>
          <w:sz w:val="20"/>
          <w:szCs w:val="20"/>
        </w:rPr>
      </w:pPr>
    </w:p>
    <w:sectPr w:rsidR="00473052" w:rsidRPr="006D2B03" w:rsidSect="00853D0E">
      <w:headerReference w:type="first" r:id="rId16"/>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47B0F" w14:textId="77777777" w:rsidR="00896878" w:rsidRDefault="00896878" w:rsidP="007A1096">
      <w:pPr>
        <w:spacing w:before="0" w:after="0" w:line="240" w:lineRule="auto"/>
      </w:pPr>
      <w:r>
        <w:separator/>
      </w:r>
    </w:p>
  </w:endnote>
  <w:endnote w:type="continuationSeparator" w:id="0">
    <w:p w14:paraId="514DD0DE" w14:textId="77777777" w:rsidR="00896878" w:rsidRDefault="00896878"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 w:name="Caecilia-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1"/>
      <w:gridCol w:w="1417"/>
    </w:tblGrid>
    <w:tr w:rsidR="007C5E30" w14:paraId="62BB60D4" w14:textId="77777777" w:rsidTr="00880297">
      <w:trPr>
        <w:cantSplit/>
      </w:trPr>
      <w:tc>
        <w:tcPr>
          <w:tcW w:w="8364" w:type="dxa"/>
        </w:tcPr>
        <w:p w14:paraId="13E28CD3" w14:textId="74F01663" w:rsidR="007C5E30" w:rsidRPr="000B60BC" w:rsidRDefault="007C5E30" w:rsidP="00565ED3">
          <w:pPr>
            <w:pStyle w:val="Footer"/>
            <w:ind w:left="1169" w:hanging="1169"/>
            <w:rPr>
              <w:lang w:val="en-US"/>
            </w:rPr>
          </w:pPr>
          <w:r>
            <w:rPr>
              <w:noProof/>
              <w:lang w:val="en-US"/>
            </w:rPr>
            <w:drawing>
              <wp:anchor distT="0" distB="0" distL="114300" distR="114300" simplePos="0" relativeHeight="251656704" behindDoc="0" locked="0" layoutInCell="1" allowOverlap="1" wp14:anchorId="162FAE5E" wp14:editId="0E51D89F">
                <wp:simplePos x="0" y="0"/>
                <wp:positionH relativeFrom="column">
                  <wp:posOffset>13335</wp:posOffset>
                </wp:positionH>
                <wp:positionV relativeFrom="paragraph">
                  <wp:posOffset>52070</wp:posOffset>
                </wp:positionV>
                <wp:extent cx="554990" cy="372110"/>
                <wp:effectExtent l="0" t="0" r="0" b="889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75413C83" w14:textId="77777777" w:rsidR="007C5E30" w:rsidRDefault="007C5E30" w:rsidP="00880297">
          <w:pPr>
            <w:pStyle w:val="Footer"/>
            <w:jc w:val="right"/>
          </w:pPr>
          <w:r>
            <w:rPr>
              <w:lang w:val="en-US"/>
            </w:rPr>
            <w:t>Page</w:t>
          </w:r>
          <w:r>
            <w:fldChar w:fldCharType="begin"/>
          </w:r>
          <w:r>
            <w:instrText xml:space="preserve"> PAGE </w:instrText>
          </w:r>
          <w:r>
            <w:fldChar w:fldCharType="separate"/>
          </w:r>
          <w:r w:rsidR="00592B67">
            <w:rPr>
              <w:noProof/>
            </w:rPr>
            <w:t>5</w:t>
          </w:r>
          <w:r>
            <w:rPr>
              <w:noProof/>
            </w:rPr>
            <w:fldChar w:fldCharType="end"/>
          </w:r>
          <w:r>
            <w:rPr>
              <w:lang w:val="en-US"/>
            </w:rPr>
            <w:t>of</w:t>
          </w:r>
          <w:r w:rsidR="00896878">
            <w:fldChar w:fldCharType="begin"/>
          </w:r>
          <w:r w:rsidR="00896878">
            <w:instrText xml:space="preserve"> NUMPAGES </w:instrText>
          </w:r>
          <w:r w:rsidR="00896878">
            <w:fldChar w:fldCharType="separate"/>
          </w:r>
          <w:r w:rsidR="00592B67">
            <w:rPr>
              <w:noProof/>
            </w:rPr>
            <w:t>21</w:t>
          </w:r>
          <w:r w:rsidR="00896878">
            <w:rPr>
              <w:noProof/>
            </w:rPr>
            <w:fldChar w:fldCharType="end"/>
          </w:r>
        </w:p>
      </w:tc>
    </w:tr>
  </w:tbl>
  <w:p w14:paraId="497E8CF1" w14:textId="77777777" w:rsidR="007C5E30" w:rsidRDefault="007C5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1"/>
      <w:gridCol w:w="1417"/>
    </w:tblGrid>
    <w:tr w:rsidR="007C5E30" w14:paraId="2BB9E4B3" w14:textId="77777777" w:rsidTr="00BD1866">
      <w:trPr>
        <w:cantSplit/>
      </w:trPr>
      <w:tc>
        <w:tcPr>
          <w:tcW w:w="8364" w:type="dxa"/>
        </w:tcPr>
        <w:p w14:paraId="63F5E5DC" w14:textId="46D16349" w:rsidR="007C5E30" w:rsidRPr="000B60BC" w:rsidRDefault="007C5E30" w:rsidP="00BD1866">
          <w:pPr>
            <w:pStyle w:val="Footer"/>
            <w:ind w:left="1169" w:hanging="1169"/>
            <w:rPr>
              <w:lang w:val="en-US"/>
            </w:rPr>
          </w:pPr>
          <w:r>
            <w:rPr>
              <w:noProof/>
              <w:lang w:val="en-US"/>
            </w:rPr>
            <w:drawing>
              <wp:anchor distT="0" distB="0" distL="114300" distR="114300" simplePos="0" relativeHeight="251657216"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77777777" w:rsidR="007C5E30" w:rsidRDefault="007C5E30" w:rsidP="00BD1866">
          <w:pPr>
            <w:pStyle w:val="Footer"/>
            <w:jc w:val="right"/>
          </w:pPr>
          <w:r>
            <w:rPr>
              <w:lang w:val="en-US"/>
            </w:rPr>
            <w:t>Page</w:t>
          </w:r>
          <w:r>
            <w:fldChar w:fldCharType="begin"/>
          </w:r>
          <w:r>
            <w:instrText xml:space="preserve"> PAGE </w:instrText>
          </w:r>
          <w:r>
            <w:fldChar w:fldCharType="separate"/>
          </w:r>
          <w:r w:rsidR="00592B67">
            <w:rPr>
              <w:noProof/>
            </w:rPr>
            <w:t>16</w:t>
          </w:r>
          <w:r>
            <w:rPr>
              <w:noProof/>
            </w:rPr>
            <w:fldChar w:fldCharType="end"/>
          </w:r>
          <w:r>
            <w:rPr>
              <w:lang w:val="en-US"/>
            </w:rPr>
            <w:t>of</w:t>
          </w:r>
          <w:r w:rsidR="00896878">
            <w:fldChar w:fldCharType="begin"/>
          </w:r>
          <w:r w:rsidR="00896878">
            <w:instrText xml:space="preserve"> NUMPAGES </w:instrText>
          </w:r>
          <w:r w:rsidR="00896878">
            <w:fldChar w:fldCharType="separate"/>
          </w:r>
          <w:r w:rsidR="00592B67">
            <w:rPr>
              <w:noProof/>
            </w:rPr>
            <w:t>21</w:t>
          </w:r>
          <w:r w:rsidR="00896878">
            <w:rPr>
              <w:noProof/>
            </w:rPr>
            <w:fldChar w:fldCharType="end"/>
          </w:r>
        </w:p>
      </w:tc>
    </w:tr>
  </w:tbl>
  <w:p w14:paraId="3DD99E21" w14:textId="77777777" w:rsidR="007C5E30" w:rsidRDefault="007C5E30" w:rsidP="00C36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FD26A" w14:textId="77777777" w:rsidR="00896878" w:rsidRDefault="00896878" w:rsidP="007A1096">
      <w:pPr>
        <w:spacing w:before="0" w:after="0" w:line="240" w:lineRule="auto"/>
      </w:pPr>
      <w:r>
        <w:separator/>
      </w:r>
    </w:p>
  </w:footnote>
  <w:footnote w:type="continuationSeparator" w:id="0">
    <w:p w14:paraId="7E08116F" w14:textId="77777777" w:rsidR="00896878" w:rsidRDefault="00896878" w:rsidP="007A10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7C5E30"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2EE5F451" w:rsidR="007C5E30" w:rsidRPr="00CB30CC" w:rsidRDefault="007C5E30">
          <w:pPr>
            <w:rPr>
              <w:lang w:val="en-GB"/>
            </w:rPr>
          </w:pPr>
          <w:r>
            <w:rPr>
              <w:b/>
              <w:noProof/>
              <w:lang w:val="en-US"/>
            </w:rPr>
            <w:drawing>
              <wp:inline distT="0" distB="0" distL="0" distR="0" wp14:anchorId="5C5A7B0E" wp14:editId="3F1F4D51">
                <wp:extent cx="1869440" cy="679450"/>
                <wp:effectExtent l="0" t="0" r="0" b="6350"/>
                <wp:docPr id="2"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67945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7C5E30" w:rsidRDefault="007C5E30" w:rsidP="00FF5B80">
          <w:pPr>
            <w:jc w:val="center"/>
            <w:rPr>
              <w:b/>
              <w:sz w:val="28"/>
              <w:szCs w:val="28"/>
              <w:lang w:val="en-US"/>
            </w:rPr>
          </w:pPr>
        </w:p>
        <w:p w14:paraId="031AFF6E" w14:textId="77777777" w:rsidR="007C5E30" w:rsidRPr="007A1096" w:rsidRDefault="007C5E30"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14:paraId="6815D0A5" w14:textId="77777777" w:rsidR="007C5E30" w:rsidRPr="00765F7C" w:rsidRDefault="007C5E30" w:rsidP="00FF5B80">
    <w:pPr>
      <w:pStyle w:val="Header"/>
      <w:spacing w:before="0" w:after="0"/>
      <w:rPr>
        <w:sz w:val="10"/>
        <w:szCs w:val="1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7C5E30"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1D1541F5" w:rsidR="007C5E30" w:rsidRPr="00ED0473" w:rsidRDefault="007C5E30" w:rsidP="0037618E">
          <w:pPr>
            <w:jc w:val="center"/>
            <w:rPr>
              <w:b/>
              <w:szCs w:val="22"/>
            </w:rPr>
          </w:pPr>
          <w:r>
            <w:rPr>
              <w:noProof/>
              <w:lang w:val="en-US"/>
            </w:rPr>
            <w:drawing>
              <wp:inline distT="0" distB="0" distL="0" distR="0" wp14:anchorId="3E40FD4D" wp14:editId="058A135B">
                <wp:extent cx="1869440" cy="679450"/>
                <wp:effectExtent l="0" t="0" r="0" b="6350"/>
                <wp:docPr id="6" name="Picture 3"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679450"/>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7C5E30" w:rsidRPr="009274BB" w:rsidRDefault="007C5E30"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7C5E30" w:rsidRPr="00565ED3" w:rsidRDefault="007C5E30" w:rsidP="00FF5B80">
    <w:pPr>
      <w:pStyle w:val="Header"/>
      <w:jc w:val="both"/>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7C5E30" w:rsidRPr="00B21250" w14:paraId="3CAC90D1" w14:textId="77777777" w:rsidTr="00CF46FF">
      <w:trPr>
        <w:cantSplit/>
        <w:trHeight w:val="1782"/>
      </w:trPr>
      <w:tc>
        <w:tcPr>
          <w:tcW w:w="3299" w:type="dxa"/>
          <w:tcBorders>
            <w:top w:val="single" w:sz="12" w:space="0" w:color="auto"/>
            <w:bottom w:val="single" w:sz="12" w:space="0" w:color="auto"/>
          </w:tcBorders>
        </w:tcPr>
        <w:p w14:paraId="0A7927EB" w14:textId="3805F933" w:rsidR="007C5E30" w:rsidRPr="00ED0473" w:rsidRDefault="007C5E30" w:rsidP="00CF46FF">
          <w:pPr>
            <w:rPr>
              <w:szCs w:val="22"/>
              <w:lang w:val="en-GB"/>
            </w:rPr>
          </w:pPr>
          <w:r>
            <w:rPr>
              <w:b/>
              <w:noProof/>
              <w:lang w:val="en-US"/>
            </w:rPr>
            <w:drawing>
              <wp:inline distT="0" distB="0" distL="0" distR="0" wp14:anchorId="5E4252CE" wp14:editId="0E2B8E7D">
                <wp:extent cx="1868805" cy="675640"/>
                <wp:effectExtent l="0" t="0" r="0" b="0"/>
                <wp:docPr id="4" name="Picture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7564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4FD1625" w14:textId="77777777" w:rsidR="007C5E30" w:rsidRDefault="007C5E30" w:rsidP="00CF46FF">
          <w:pPr>
            <w:jc w:val="center"/>
            <w:rPr>
              <w:b/>
              <w:sz w:val="28"/>
              <w:szCs w:val="28"/>
              <w:lang w:val="en-US"/>
            </w:rPr>
          </w:pPr>
        </w:p>
        <w:p w14:paraId="5C4776FC" w14:textId="77777777" w:rsidR="007C5E30" w:rsidRPr="00ED0473" w:rsidRDefault="007C5E30"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14:paraId="433C71A6" w14:textId="77777777" w:rsidR="007C5E30" w:rsidRPr="0004180E" w:rsidRDefault="007C5E30" w:rsidP="00FF5B80">
    <w:pPr>
      <w:pStyle w:val="Header"/>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857"/>
    <w:multiLevelType w:val="hybridMultilevel"/>
    <w:tmpl w:val="A18E6EF2"/>
    <w:lvl w:ilvl="0" w:tplc="CF0C8A9C">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375305"/>
    <w:multiLevelType w:val="hybridMultilevel"/>
    <w:tmpl w:val="587CFE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3FB6C0E"/>
    <w:multiLevelType w:val="hybridMultilevel"/>
    <w:tmpl w:val="263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4971"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5" w15:restartNumberingAfterBreak="0">
    <w:nsid w:val="43F54BAB"/>
    <w:multiLevelType w:val="hybridMultilevel"/>
    <w:tmpl w:val="B12A2770"/>
    <w:lvl w:ilvl="0" w:tplc="49F482A4">
      <w:start w:val="1"/>
      <w:numFmt w:val="decimal"/>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D59F4"/>
    <w:multiLevelType w:val="hybridMultilevel"/>
    <w:tmpl w:val="710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CE4F4B"/>
    <w:multiLevelType w:val="hybridMultilevel"/>
    <w:tmpl w:val="87FC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9"/>
  </w:num>
  <w:num w:numId="5">
    <w:abstractNumId w:val="1"/>
  </w:num>
  <w:num w:numId="6">
    <w:abstractNumId w:val="8"/>
  </w:num>
  <w:num w:numId="7">
    <w:abstractNumId w:val="2"/>
  </w:num>
  <w:num w:numId="8">
    <w:abstractNumId w:val="5"/>
  </w:num>
  <w:num w:numId="9">
    <w:abstractNumId w:val="0"/>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96"/>
    <w:rsid w:val="0001199E"/>
    <w:rsid w:val="000129C4"/>
    <w:rsid w:val="0001670A"/>
    <w:rsid w:val="00027C78"/>
    <w:rsid w:val="00031A5E"/>
    <w:rsid w:val="000321C4"/>
    <w:rsid w:val="00034E1A"/>
    <w:rsid w:val="000354AB"/>
    <w:rsid w:val="0004180E"/>
    <w:rsid w:val="000470A3"/>
    <w:rsid w:val="00056854"/>
    <w:rsid w:val="00070053"/>
    <w:rsid w:val="000816D8"/>
    <w:rsid w:val="00081C13"/>
    <w:rsid w:val="00094D99"/>
    <w:rsid w:val="000975B9"/>
    <w:rsid w:val="00097A34"/>
    <w:rsid w:val="00097A5E"/>
    <w:rsid w:val="000A6374"/>
    <w:rsid w:val="000B1589"/>
    <w:rsid w:val="000B60BC"/>
    <w:rsid w:val="000C7F54"/>
    <w:rsid w:val="000E4992"/>
    <w:rsid w:val="000E6D45"/>
    <w:rsid w:val="000F227A"/>
    <w:rsid w:val="000F4D68"/>
    <w:rsid w:val="000F6DAB"/>
    <w:rsid w:val="000F74B0"/>
    <w:rsid w:val="0010116A"/>
    <w:rsid w:val="001156D3"/>
    <w:rsid w:val="0012062A"/>
    <w:rsid w:val="00127821"/>
    <w:rsid w:val="00153E22"/>
    <w:rsid w:val="00156BA7"/>
    <w:rsid w:val="001654A0"/>
    <w:rsid w:val="0017138C"/>
    <w:rsid w:val="001729C9"/>
    <w:rsid w:val="001758B7"/>
    <w:rsid w:val="00184C90"/>
    <w:rsid w:val="00184EC0"/>
    <w:rsid w:val="00187DBD"/>
    <w:rsid w:val="001C7743"/>
    <w:rsid w:val="001F65D8"/>
    <w:rsid w:val="00200894"/>
    <w:rsid w:val="00207C67"/>
    <w:rsid w:val="00217E7D"/>
    <w:rsid w:val="00217F01"/>
    <w:rsid w:val="002208A1"/>
    <w:rsid w:val="00227355"/>
    <w:rsid w:val="002475B9"/>
    <w:rsid w:val="002512F4"/>
    <w:rsid w:val="0026292E"/>
    <w:rsid w:val="00267647"/>
    <w:rsid w:val="00270829"/>
    <w:rsid w:val="002708CE"/>
    <w:rsid w:val="002714A0"/>
    <w:rsid w:val="00272C89"/>
    <w:rsid w:val="002758FE"/>
    <w:rsid w:val="00275C11"/>
    <w:rsid w:val="002770C7"/>
    <w:rsid w:val="00280174"/>
    <w:rsid w:val="00285F53"/>
    <w:rsid w:val="002904D0"/>
    <w:rsid w:val="00290BAA"/>
    <w:rsid w:val="002912C9"/>
    <w:rsid w:val="00293D52"/>
    <w:rsid w:val="00295F28"/>
    <w:rsid w:val="002971CB"/>
    <w:rsid w:val="002B2343"/>
    <w:rsid w:val="002B47B4"/>
    <w:rsid w:val="002C2A6F"/>
    <w:rsid w:val="002D2DE3"/>
    <w:rsid w:val="002D7603"/>
    <w:rsid w:val="002F5593"/>
    <w:rsid w:val="002F6C85"/>
    <w:rsid w:val="003010F1"/>
    <w:rsid w:val="0030137E"/>
    <w:rsid w:val="00310FD6"/>
    <w:rsid w:val="00316711"/>
    <w:rsid w:val="003205D4"/>
    <w:rsid w:val="0032140D"/>
    <w:rsid w:val="003216C5"/>
    <w:rsid w:val="00327B2E"/>
    <w:rsid w:val="00335616"/>
    <w:rsid w:val="003417FA"/>
    <w:rsid w:val="003450A6"/>
    <w:rsid w:val="0037369A"/>
    <w:rsid w:val="0037618E"/>
    <w:rsid w:val="00377815"/>
    <w:rsid w:val="00387160"/>
    <w:rsid w:val="0039504E"/>
    <w:rsid w:val="003A02A7"/>
    <w:rsid w:val="003A1708"/>
    <w:rsid w:val="003A417B"/>
    <w:rsid w:val="003A4986"/>
    <w:rsid w:val="003A7E7F"/>
    <w:rsid w:val="003B6CF1"/>
    <w:rsid w:val="003D1118"/>
    <w:rsid w:val="003D4338"/>
    <w:rsid w:val="003E519A"/>
    <w:rsid w:val="003F46E9"/>
    <w:rsid w:val="003F4AAD"/>
    <w:rsid w:val="003F56A4"/>
    <w:rsid w:val="004119F3"/>
    <w:rsid w:val="00412880"/>
    <w:rsid w:val="0041509B"/>
    <w:rsid w:val="00425A23"/>
    <w:rsid w:val="00436EF3"/>
    <w:rsid w:val="004421BB"/>
    <w:rsid w:val="00442217"/>
    <w:rsid w:val="00442A9F"/>
    <w:rsid w:val="004569AD"/>
    <w:rsid w:val="00473052"/>
    <w:rsid w:val="0047477C"/>
    <w:rsid w:val="004822BC"/>
    <w:rsid w:val="00486307"/>
    <w:rsid w:val="00494B20"/>
    <w:rsid w:val="00496269"/>
    <w:rsid w:val="004972AE"/>
    <w:rsid w:val="004973DE"/>
    <w:rsid w:val="004A0FB3"/>
    <w:rsid w:val="004A5AD7"/>
    <w:rsid w:val="004B72FB"/>
    <w:rsid w:val="004C182B"/>
    <w:rsid w:val="004D3582"/>
    <w:rsid w:val="004E4BB9"/>
    <w:rsid w:val="004F036A"/>
    <w:rsid w:val="004F4F3D"/>
    <w:rsid w:val="00507C72"/>
    <w:rsid w:val="0051021D"/>
    <w:rsid w:val="00524646"/>
    <w:rsid w:val="00544749"/>
    <w:rsid w:val="00545E38"/>
    <w:rsid w:val="0055424B"/>
    <w:rsid w:val="00555C2A"/>
    <w:rsid w:val="0055708E"/>
    <w:rsid w:val="00562829"/>
    <w:rsid w:val="00565ED3"/>
    <w:rsid w:val="0057123B"/>
    <w:rsid w:val="005766DC"/>
    <w:rsid w:val="00583CA9"/>
    <w:rsid w:val="00592B67"/>
    <w:rsid w:val="005A2B38"/>
    <w:rsid w:val="005B3C4C"/>
    <w:rsid w:val="005B3C5F"/>
    <w:rsid w:val="005D026E"/>
    <w:rsid w:val="005D5391"/>
    <w:rsid w:val="005E2609"/>
    <w:rsid w:val="005F3172"/>
    <w:rsid w:val="006006CA"/>
    <w:rsid w:val="00602CDA"/>
    <w:rsid w:val="00606892"/>
    <w:rsid w:val="006113D5"/>
    <w:rsid w:val="006231CB"/>
    <w:rsid w:val="006262CA"/>
    <w:rsid w:val="00632564"/>
    <w:rsid w:val="006423A1"/>
    <w:rsid w:val="006444B7"/>
    <w:rsid w:val="006504FD"/>
    <w:rsid w:val="0066640C"/>
    <w:rsid w:val="00672895"/>
    <w:rsid w:val="00672900"/>
    <w:rsid w:val="00677DCE"/>
    <w:rsid w:val="00680DFE"/>
    <w:rsid w:val="006856FE"/>
    <w:rsid w:val="00686F2D"/>
    <w:rsid w:val="00696734"/>
    <w:rsid w:val="006B23F9"/>
    <w:rsid w:val="006C0ABB"/>
    <w:rsid w:val="006D1A45"/>
    <w:rsid w:val="006D2B03"/>
    <w:rsid w:val="006F24D1"/>
    <w:rsid w:val="00702FFD"/>
    <w:rsid w:val="00721885"/>
    <w:rsid w:val="00725E65"/>
    <w:rsid w:val="00747FFB"/>
    <w:rsid w:val="00765040"/>
    <w:rsid w:val="00765F7C"/>
    <w:rsid w:val="00767886"/>
    <w:rsid w:val="007731CA"/>
    <w:rsid w:val="0077669D"/>
    <w:rsid w:val="007769ED"/>
    <w:rsid w:val="00781DEC"/>
    <w:rsid w:val="00783DDC"/>
    <w:rsid w:val="00786BFE"/>
    <w:rsid w:val="00794AA6"/>
    <w:rsid w:val="0079579F"/>
    <w:rsid w:val="007A01F5"/>
    <w:rsid w:val="007A1096"/>
    <w:rsid w:val="007A1BA5"/>
    <w:rsid w:val="007C1D40"/>
    <w:rsid w:val="007C5E30"/>
    <w:rsid w:val="007C7B9B"/>
    <w:rsid w:val="007D203A"/>
    <w:rsid w:val="007D29BE"/>
    <w:rsid w:val="007E4C50"/>
    <w:rsid w:val="007F4ACF"/>
    <w:rsid w:val="008018C7"/>
    <w:rsid w:val="0080298E"/>
    <w:rsid w:val="00810C0B"/>
    <w:rsid w:val="00817C35"/>
    <w:rsid w:val="00834F72"/>
    <w:rsid w:val="00847503"/>
    <w:rsid w:val="0085022E"/>
    <w:rsid w:val="00853D0E"/>
    <w:rsid w:val="00867B09"/>
    <w:rsid w:val="00880297"/>
    <w:rsid w:val="00883621"/>
    <w:rsid w:val="0089516D"/>
    <w:rsid w:val="00895A68"/>
    <w:rsid w:val="00896878"/>
    <w:rsid w:val="008A1D4D"/>
    <w:rsid w:val="008B22A6"/>
    <w:rsid w:val="008B33BC"/>
    <w:rsid w:val="008B47C7"/>
    <w:rsid w:val="008B4E4B"/>
    <w:rsid w:val="008B6F4A"/>
    <w:rsid w:val="008C3E8D"/>
    <w:rsid w:val="008D6866"/>
    <w:rsid w:val="008D7B60"/>
    <w:rsid w:val="008E1FC1"/>
    <w:rsid w:val="008E4924"/>
    <w:rsid w:val="008E6003"/>
    <w:rsid w:val="008F11FD"/>
    <w:rsid w:val="008F3C78"/>
    <w:rsid w:val="00906185"/>
    <w:rsid w:val="00912ECD"/>
    <w:rsid w:val="00915462"/>
    <w:rsid w:val="00915E63"/>
    <w:rsid w:val="009266E9"/>
    <w:rsid w:val="00927445"/>
    <w:rsid w:val="009274BB"/>
    <w:rsid w:val="009352FE"/>
    <w:rsid w:val="00947099"/>
    <w:rsid w:val="0095687F"/>
    <w:rsid w:val="009664DB"/>
    <w:rsid w:val="00972E2D"/>
    <w:rsid w:val="00975959"/>
    <w:rsid w:val="009A2251"/>
    <w:rsid w:val="009B61BD"/>
    <w:rsid w:val="009C042F"/>
    <w:rsid w:val="009C3495"/>
    <w:rsid w:val="009D4DD3"/>
    <w:rsid w:val="009E4F5A"/>
    <w:rsid w:val="009F4B28"/>
    <w:rsid w:val="00A03755"/>
    <w:rsid w:val="00A11247"/>
    <w:rsid w:val="00A115B5"/>
    <w:rsid w:val="00A1473A"/>
    <w:rsid w:val="00A20E15"/>
    <w:rsid w:val="00A24DE0"/>
    <w:rsid w:val="00A27458"/>
    <w:rsid w:val="00A31E9D"/>
    <w:rsid w:val="00A331D6"/>
    <w:rsid w:val="00A4100D"/>
    <w:rsid w:val="00A52346"/>
    <w:rsid w:val="00A539AA"/>
    <w:rsid w:val="00A6156D"/>
    <w:rsid w:val="00A6495B"/>
    <w:rsid w:val="00A70FFE"/>
    <w:rsid w:val="00A810AE"/>
    <w:rsid w:val="00A81ECE"/>
    <w:rsid w:val="00A84AEF"/>
    <w:rsid w:val="00A8641B"/>
    <w:rsid w:val="00A87D11"/>
    <w:rsid w:val="00AA3967"/>
    <w:rsid w:val="00AB3E93"/>
    <w:rsid w:val="00AC1C09"/>
    <w:rsid w:val="00AC3037"/>
    <w:rsid w:val="00AC357D"/>
    <w:rsid w:val="00AC4F6E"/>
    <w:rsid w:val="00AC613E"/>
    <w:rsid w:val="00AD135A"/>
    <w:rsid w:val="00AF5B1D"/>
    <w:rsid w:val="00B21250"/>
    <w:rsid w:val="00B46D67"/>
    <w:rsid w:val="00B4727F"/>
    <w:rsid w:val="00B55B8A"/>
    <w:rsid w:val="00B609AC"/>
    <w:rsid w:val="00B67745"/>
    <w:rsid w:val="00B67C9B"/>
    <w:rsid w:val="00B72F37"/>
    <w:rsid w:val="00B91C4A"/>
    <w:rsid w:val="00B96127"/>
    <w:rsid w:val="00BA6518"/>
    <w:rsid w:val="00BB4998"/>
    <w:rsid w:val="00BB4A6D"/>
    <w:rsid w:val="00BB7A1C"/>
    <w:rsid w:val="00BD01CD"/>
    <w:rsid w:val="00BD1866"/>
    <w:rsid w:val="00BE5773"/>
    <w:rsid w:val="00BE6600"/>
    <w:rsid w:val="00BE683F"/>
    <w:rsid w:val="00BE77C8"/>
    <w:rsid w:val="00C06A10"/>
    <w:rsid w:val="00C078A2"/>
    <w:rsid w:val="00C07EB4"/>
    <w:rsid w:val="00C12A8C"/>
    <w:rsid w:val="00C309F8"/>
    <w:rsid w:val="00C36AD0"/>
    <w:rsid w:val="00C41586"/>
    <w:rsid w:val="00C43691"/>
    <w:rsid w:val="00C46DA5"/>
    <w:rsid w:val="00C628A8"/>
    <w:rsid w:val="00C73210"/>
    <w:rsid w:val="00C80246"/>
    <w:rsid w:val="00C80D23"/>
    <w:rsid w:val="00C82F11"/>
    <w:rsid w:val="00C83F82"/>
    <w:rsid w:val="00C876CF"/>
    <w:rsid w:val="00C97F4F"/>
    <w:rsid w:val="00CA0F16"/>
    <w:rsid w:val="00CA5C55"/>
    <w:rsid w:val="00CB0337"/>
    <w:rsid w:val="00CB30CC"/>
    <w:rsid w:val="00CB5BA2"/>
    <w:rsid w:val="00CB6AE5"/>
    <w:rsid w:val="00CC2690"/>
    <w:rsid w:val="00CC3A07"/>
    <w:rsid w:val="00CD253E"/>
    <w:rsid w:val="00CD46FC"/>
    <w:rsid w:val="00CE066B"/>
    <w:rsid w:val="00CE2A0A"/>
    <w:rsid w:val="00CF18E5"/>
    <w:rsid w:val="00CF46FF"/>
    <w:rsid w:val="00CF57B2"/>
    <w:rsid w:val="00D01387"/>
    <w:rsid w:val="00D05CDF"/>
    <w:rsid w:val="00D207A8"/>
    <w:rsid w:val="00D228AB"/>
    <w:rsid w:val="00D230D4"/>
    <w:rsid w:val="00D259F5"/>
    <w:rsid w:val="00D27DBA"/>
    <w:rsid w:val="00D32696"/>
    <w:rsid w:val="00D351CE"/>
    <w:rsid w:val="00D402B8"/>
    <w:rsid w:val="00D435B6"/>
    <w:rsid w:val="00D4436B"/>
    <w:rsid w:val="00D550F0"/>
    <w:rsid w:val="00D62B11"/>
    <w:rsid w:val="00D62F01"/>
    <w:rsid w:val="00D635FB"/>
    <w:rsid w:val="00D7042D"/>
    <w:rsid w:val="00D93334"/>
    <w:rsid w:val="00D97417"/>
    <w:rsid w:val="00DA5D3B"/>
    <w:rsid w:val="00DA6188"/>
    <w:rsid w:val="00DA6976"/>
    <w:rsid w:val="00DA756F"/>
    <w:rsid w:val="00DA7D51"/>
    <w:rsid w:val="00DA7E67"/>
    <w:rsid w:val="00DB2B29"/>
    <w:rsid w:val="00DC295A"/>
    <w:rsid w:val="00DC3C56"/>
    <w:rsid w:val="00DD1F9A"/>
    <w:rsid w:val="00DD2356"/>
    <w:rsid w:val="00DD4123"/>
    <w:rsid w:val="00DD6A59"/>
    <w:rsid w:val="00DE45FC"/>
    <w:rsid w:val="00DE6747"/>
    <w:rsid w:val="00DF176D"/>
    <w:rsid w:val="00DF4032"/>
    <w:rsid w:val="00DF63AF"/>
    <w:rsid w:val="00E001F3"/>
    <w:rsid w:val="00E05353"/>
    <w:rsid w:val="00E07BBF"/>
    <w:rsid w:val="00E17F52"/>
    <w:rsid w:val="00E268C3"/>
    <w:rsid w:val="00E26F73"/>
    <w:rsid w:val="00E30CA6"/>
    <w:rsid w:val="00E30FEF"/>
    <w:rsid w:val="00E4017E"/>
    <w:rsid w:val="00E44FC9"/>
    <w:rsid w:val="00E474E1"/>
    <w:rsid w:val="00E6020B"/>
    <w:rsid w:val="00E7145D"/>
    <w:rsid w:val="00E726EC"/>
    <w:rsid w:val="00E729DE"/>
    <w:rsid w:val="00E73A47"/>
    <w:rsid w:val="00E92711"/>
    <w:rsid w:val="00E949F9"/>
    <w:rsid w:val="00EA1221"/>
    <w:rsid w:val="00EB0F2C"/>
    <w:rsid w:val="00EC306E"/>
    <w:rsid w:val="00ED0473"/>
    <w:rsid w:val="00ED0639"/>
    <w:rsid w:val="00ED0AD0"/>
    <w:rsid w:val="00ED1530"/>
    <w:rsid w:val="00EE185A"/>
    <w:rsid w:val="00EE6994"/>
    <w:rsid w:val="00EF01FC"/>
    <w:rsid w:val="00EF5622"/>
    <w:rsid w:val="00F07346"/>
    <w:rsid w:val="00F3372C"/>
    <w:rsid w:val="00F41B0A"/>
    <w:rsid w:val="00F47B43"/>
    <w:rsid w:val="00F505F6"/>
    <w:rsid w:val="00F50F44"/>
    <w:rsid w:val="00F52284"/>
    <w:rsid w:val="00F5560C"/>
    <w:rsid w:val="00F56E22"/>
    <w:rsid w:val="00F602CD"/>
    <w:rsid w:val="00F662A6"/>
    <w:rsid w:val="00F7326E"/>
    <w:rsid w:val="00F92AFA"/>
    <w:rsid w:val="00F936A7"/>
    <w:rsid w:val="00F97A64"/>
    <w:rsid w:val="00FA00B3"/>
    <w:rsid w:val="00FB21A3"/>
    <w:rsid w:val="00FB29C1"/>
    <w:rsid w:val="00FD7F20"/>
    <w:rsid w:val="00FE1436"/>
    <w:rsid w:val="00FE5AFD"/>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98371"/>
  <w15:docId w15:val="{4BF96083-9495-40FF-9DDC-4888C5F2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99"/>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3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 w:type="character" w:customStyle="1" w:styleId="materialgroup">
    <w:name w:val="materialgroup"/>
    <w:basedOn w:val="DefaultParagraphFont"/>
    <w:rsid w:val="005F3172"/>
  </w:style>
  <w:style w:type="paragraph" w:customStyle="1" w:styleId="ListofBullet2">
    <w:name w:val="List of Bullet 2"/>
    <w:basedOn w:val="Normal"/>
    <w:rsid w:val="00A115B5"/>
    <w:pPr>
      <w:numPr>
        <w:numId w:val="9"/>
      </w:numPr>
      <w:spacing w:line="276" w:lineRule="auto"/>
    </w:pPr>
    <w:rPr>
      <w:rFonts w:eastAsia="Garamond" w:cs="Tahoma"/>
      <w:lang w:val="en-US"/>
    </w:rPr>
  </w:style>
  <w:style w:type="character" w:styleId="BookTitle">
    <w:name w:val="Book Title"/>
    <w:basedOn w:val="DefaultParagraphFont"/>
    <w:qFormat/>
    <w:rsid w:val="00A115B5"/>
    <w:rPr>
      <w:rFonts w:asciiTheme="majorBidi" w:hAnsiTheme="majorBidi" w:cstheme="majorBidi"/>
      <w:b/>
      <w:bCs/>
      <w:smallCap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reations-project.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reatit-project.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pendiscoveryspace.eu/edu-object/write-science-opera-waso-guidelines-8204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9B70-0ACD-49F6-9A8E-491672D4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4261</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D2</vt:lpstr>
    </vt:vector>
  </TitlesOfParts>
  <Company/>
  <LinksUpToDate>false</LinksUpToDate>
  <CharactersWithSpaces>28499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oded ben-horin</cp:lastModifiedBy>
  <cp:revision>49</cp:revision>
  <cp:lastPrinted>2016-05-26T18:15:00Z</cp:lastPrinted>
  <dcterms:created xsi:type="dcterms:W3CDTF">2016-05-16T18:56:00Z</dcterms:created>
  <dcterms:modified xsi:type="dcterms:W3CDTF">2016-06-07T22:49:00Z</dcterms:modified>
</cp:coreProperties>
</file>