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724C" w14:textId="77777777" w:rsidR="001154D8" w:rsidRPr="001154D8" w:rsidRDefault="00CE72A9" w:rsidP="001154D8">
      <w:pPr>
        <w:keepNext/>
        <w:keepLines/>
        <w:pageBreakBefore/>
        <w:spacing w:before="120" w:after="60" w:line="360" w:lineRule="auto"/>
        <w:jc w:val="center"/>
        <w:outlineLvl w:val="0"/>
        <w:rPr>
          <w:rFonts w:ascii="Tahoma" w:eastAsia="Times New Roman" w:hAnsi="Tahoma" w:cs="Tahoma"/>
          <w:b/>
          <w:color w:val="1F497D"/>
          <w:kern w:val="28"/>
          <w:sz w:val="28"/>
          <w:szCs w:val="22"/>
          <w:lang w:val="en-GB" w:eastAsia="el-GR" w:bidi="en-US"/>
        </w:rPr>
      </w:pPr>
      <w:r>
        <w:rPr>
          <w:rFonts w:ascii="Tahoma" w:eastAsia="Times New Roman" w:hAnsi="Tahoma" w:cs="Tahoma"/>
          <w:b/>
          <w:color w:val="1F497D"/>
          <w:kern w:val="28"/>
          <w:sz w:val="28"/>
          <w:szCs w:val="22"/>
          <w:lang w:val="en-GB" w:eastAsia="el-GR" w:bidi="en-US"/>
        </w:rPr>
        <w:t>BUILD YOUR OWN CITY</w:t>
      </w:r>
    </w:p>
    <w:p w14:paraId="26F19D7C" w14:textId="77777777" w:rsidR="001154D8" w:rsidRPr="001154D8" w:rsidRDefault="001154D8" w:rsidP="001154D8">
      <w:pPr>
        <w:spacing w:line="276" w:lineRule="auto"/>
        <w:rPr>
          <w:rFonts w:ascii="Calibri" w:hAnsi="Calibri"/>
          <w:sz w:val="16"/>
          <w:szCs w:val="16"/>
          <w:lang w:val="en-GB" w:eastAsia="el-GR"/>
        </w:rPr>
      </w:pPr>
    </w:p>
    <w:tbl>
      <w:tblPr>
        <w:tblW w:w="10996" w:type="dxa"/>
        <w:tblInd w:w="-72" w:type="dxa"/>
        <w:tblLayout w:type="fixed"/>
        <w:tblLook w:val="0000" w:firstRow="0" w:lastRow="0" w:firstColumn="0" w:lastColumn="0" w:noHBand="0" w:noVBand="0"/>
      </w:tblPr>
      <w:tblGrid>
        <w:gridCol w:w="1620"/>
        <w:gridCol w:w="3184"/>
        <w:gridCol w:w="236"/>
        <w:gridCol w:w="3220"/>
        <w:gridCol w:w="1276"/>
        <w:gridCol w:w="184"/>
        <w:gridCol w:w="1276"/>
      </w:tblGrid>
      <w:tr w:rsidR="001154D8" w:rsidRPr="00F223C3" w14:paraId="43CA9011" w14:textId="77777777" w:rsidTr="00C43B0B">
        <w:trPr>
          <w:gridAfter w:val="1"/>
          <w:wAfter w:w="1276" w:type="dxa"/>
          <w:trHeight w:val="699"/>
        </w:trPr>
        <w:tc>
          <w:tcPr>
            <w:tcW w:w="1620" w:type="dxa"/>
            <w:tcBorders>
              <w:top w:val="thinThickSmallGap" w:sz="18" w:space="0" w:color="auto"/>
            </w:tcBorders>
          </w:tcPr>
          <w:p w14:paraId="1E3369A7" w14:textId="77777777" w:rsidR="001154D8" w:rsidRPr="001154D8" w:rsidRDefault="001154D8" w:rsidP="001154D8">
            <w:pPr>
              <w:spacing w:before="40" w:after="40" w:line="276" w:lineRule="auto"/>
              <w:rPr>
                <w:rFonts w:ascii="Tahoma" w:eastAsia="Times New Roman" w:hAnsi="Tahoma"/>
                <w:b/>
                <w:sz w:val="20"/>
                <w:lang w:val="en-GB" w:eastAsia="el-GR"/>
              </w:rPr>
            </w:pPr>
            <w:r w:rsidRPr="001154D8">
              <w:rPr>
                <w:rFonts w:ascii="Tahoma" w:eastAsia="Times New Roman" w:hAnsi="Tahoma"/>
                <w:b/>
                <w:sz w:val="20"/>
                <w:lang w:val="en-GB" w:eastAsia="el-GR"/>
              </w:rPr>
              <w:t>Project Reference:</w:t>
            </w:r>
          </w:p>
        </w:tc>
        <w:tc>
          <w:tcPr>
            <w:tcW w:w="3184" w:type="dxa"/>
            <w:tcBorders>
              <w:top w:val="thinThickSmallGap" w:sz="18" w:space="0" w:color="auto"/>
            </w:tcBorders>
          </w:tcPr>
          <w:p w14:paraId="3568E9B6" w14:textId="77777777" w:rsidR="001154D8" w:rsidRPr="001154D8" w:rsidRDefault="001154D8" w:rsidP="001154D8">
            <w:pPr>
              <w:spacing w:before="40" w:after="40" w:line="276" w:lineRule="auto"/>
              <w:rPr>
                <w:rFonts w:ascii="Tahoma" w:eastAsia="Times New Roman" w:hAnsi="Tahoma" w:cs="Tahoma"/>
                <w:sz w:val="20"/>
                <w:lang w:val="en-GB" w:eastAsia="el-GR"/>
              </w:rPr>
            </w:pPr>
            <w:r w:rsidRPr="001154D8">
              <w:rPr>
                <w:rFonts w:ascii="Tahoma" w:eastAsia="Times New Roman" w:hAnsi="Tahoma" w:cs="Tahoma"/>
                <w:sz w:val="20"/>
                <w:lang w:val="en-GB" w:eastAsia="el-GR"/>
              </w:rPr>
              <w:t>H2020-SEAC-2014-2015/H2020-SEAC-2014-1 , 665917</w:t>
            </w:r>
          </w:p>
        </w:tc>
        <w:tc>
          <w:tcPr>
            <w:tcW w:w="236" w:type="dxa"/>
          </w:tcPr>
          <w:p w14:paraId="14DAADE2" w14:textId="77777777" w:rsidR="001154D8" w:rsidRPr="001154D8" w:rsidRDefault="001154D8" w:rsidP="001154D8">
            <w:pPr>
              <w:spacing w:before="40" w:after="40" w:line="276" w:lineRule="auto"/>
              <w:rPr>
                <w:rFonts w:ascii="Tahoma" w:eastAsia="Times New Roman" w:hAnsi="Tahoma" w:cs="Tahoma"/>
                <w:sz w:val="20"/>
                <w:lang w:val="en-GB" w:eastAsia="el-GR"/>
              </w:rPr>
            </w:pPr>
          </w:p>
        </w:tc>
        <w:tc>
          <w:tcPr>
            <w:tcW w:w="3220" w:type="dxa"/>
            <w:tcBorders>
              <w:top w:val="thinThickSmallGap" w:sz="18" w:space="0" w:color="auto"/>
            </w:tcBorders>
          </w:tcPr>
          <w:p w14:paraId="244D6483" w14:textId="77777777" w:rsidR="001154D8" w:rsidRPr="00CE72A9" w:rsidRDefault="001154D8" w:rsidP="001154D8">
            <w:pPr>
              <w:spacing w:before="40" w:after="40" w:line="276" w:lineRule="auto"/>
              <w:rPr>
                <w:rFonts w:ascii="Tahoma" w:eastAsia="Times New Roman" w:hAnsi="Tahoma"/>
                <w:b/>
                <w:sz w:val="20"/>
                <w:lang w:eastAsia="el-GR"/>
              </w:rPr>
            </w:pPr>
            <w:r w:rsidRPr="001154D8">
              <w:rPr>
                <w:rFonts w:ascii="Tahoma" w:eastAsia="Times New Roman" w:hAnsi="Tahoma"/>
                <w:b/>
                <w:sz w:val="20"/>
                <w:lang w:val="en-GB" w:eastAsia="el-GR"/>
              </w:rPr>
              <w:t xml:space="preserve">Author: </w:t>
            </w:r>
            <w:r w:rsidR="00CE72A9">
              <w:rPr>
                <w:rFonts w:ascii="Tahoma" w:eastAsia="Times New Roman" w:hAnsi="Tahoma"/>
                <w:sz w:val="20"/>
                <w:lang w:val="en-GB" w:eastAsia="el-GR"/>
              </w:rPr>
              <w:t>Anica Tri</w:t>
            </w:r>
            <w:r w:rsidR="00CE72A9">
              <w:rPr>
                <w:rFonts w:ascii="Tahoma" w:eastAsia="Times New Roman" w:hAnsi="Tahoma"/>
                <w:sz w:val="20"/>
                <w:lang w:val="sr-Latn-RS" w:eastAsia="el-GR"/>
              </w:rPr>
              <w:t>čković</w:t>
            </w:r>
          </w:p>
        </w:tc>
        <w:tc>
          <w:tcPr>
            <w:tcW w:w="1460" w:type="dxa"/>
            <w:gridSpan w:val="2"/>
            <w:tcBorders>
              <w:top w:val="thinThickSmallGap" w:sz="18" w:space="0" w:color="auto"/>
            </w:tcBorders>
          </w:tcPr>
          <w:p w14:paraId="4815ABEA" w14:textId="77777777" w:rsidR="001154D8" w:rsidRPr="001154D8" w:rsidRDefault="001154D8" w:rsidP="001154D8">
            <w:pPr>
              <w:spacing w:before="40" w:after="40" w:line="276" w:lineRule="auto"/>
              <w:ind w:left="1844"/>
              <w:rPr>
                <w:rFonts w:ascii="Tahoma" w:eastAsia="Times New Roman" w:hAnsi="Tahoma" w:cs="Tahoma"/>
                <w:sz w:val="20"/>
                <w:lang w:val="en-GB" w:eastAsia="el-GR"/>
              </w:rPr>
            </w:pPr>
          </w:p>
          <w:p w14:paraId="0270FDF0" w14:textId="77777777" w:rsidR="001154D8" w:rsidRPr="001154D8" w:rsidRDefault="001154D8" w:rsidP="001154D8">
            <w:pPr>
              <w:spacing w:before="40" w:after="40" w:line="276" w:lineRule="auto"/>
              <w:ind w:left="1844"/>
              <w:rPr>
                <w:rFonts w:ascii="Tahoma" w:eastAsia="Times New Roman" w:hAnsi="Tahoma" w:cs="Tahoma"/>
                <w:sz w:val="20"/>
                <w:lang w:val="en-GB" w:eastAsia="el-GR"/>
              </w:rPr>
            </w:pPr>
          </w:p>
        </w:tc>
      </w:tr>
      <w:tr w:rsidR="001154D8" w:rsidRPr="00F223C3" w14:paraId="5F2F1C7A" w14:textId="77777777" w:rsidTr="00C43B0B">
        <w:tc>
          <w:tcPr>
            <w:tcW w:w="1620" w:type="dxa"/>
          </w:tcPr>
          <w:p w14:paraId="4D05B8A4" w14:textId="77777777" w:rsidR="001154D8" w:rsidRPr="001154D8" w:rsidRDefault="001154D8" w:rsidP="001154D8">
            <w:pPr>
              <w:spacing w:before="40" w:after="40" w:line="276" w:lineRule="auto"/>
              <w:rPr>
                <w:rFonts w:ascii="Tahoma" w:eastAsia="Times New Roman" w:hAnsi="Tahoma" w:cs="Tahoma"/>
                <w:b/>
                <w:sz w:val="20"/>
                <w:lang w:val="en-GB" w:eastAsia="el-GR"/>
              </w:rPr>
            </w:pPr>
            <w:r w:rsidRPr="001154D8">
              <w:rPr>
                <w:rFonts w:ascii="Tahoma" w:eastAsia="Times New Roman" w:hAnsi="Tahoma"/>
                <w:b/>
                <w:sz w:val="20"/>
                <w:lang w:val="en-GB" w:eastAsia="el-GR"/>
              </w:rPr>
              <w:t>Code:</w:t>
            </w:r>
          </w:p>
        </w:tc>
        <w:tc>
          <w:tcPr>
            <w:tcW w:w="3184" w:type="dxa"/>
          </w:tcPr>
          <w:p w14:paraId="6F893B99" w14:textId="77777777" w:rsidR="001154D8" w:rsidRPr="001154D8" w:rsidRDefault="001154D8" w:rsidP="001154D8">
            <w:pPr>
              <w:spacing w:before="40" w:after="40" w:line="276" w:lineRule="auto"/>
              <w:rPr>
                <w:rFonts w:ascii="Tahoma" w:eastAsia="Times New Roman" w:hAnsi="Tahoma" w:cs="Tahoma"/>
                <w:sz w:val="20"/>
                <w:lang w:val="en-GB" w:eastAsia="el-GR"/>
              </w:rPr>
            </w:pPr>
            <w:r w:rsidRPr="001154D8">
              <w:rPr>
                <w:rFonts w:ascii="Tahoma" w:eastAsia="Times New Roman" w:hAnsi="Tahoma" w:cs="Tahoma"/>
                <w:sz w:val="20"/>
                <w:lang w:val="en-GB" w:eastAsia="el-GR"/>
              </w:rPr>
              <w:t>D3.1.9</w:t>
            </w:r>
          </w:p>
        </w:tc>
        <w:tc>
          <w:tcPr>
            <w:tcW w:w="236" w:type="dxa"/>
          </w:tcPr>
          <w:p w14:paraId="7EC05C7B" w14:textId="77777777" w:rsidR="001154D8" w:rsidRPr="001154D8" w:rsidRDefault="001154D8" w:rsidP="001154D8">
            <w:pPr>
              <w:spacing w:before="40" w:after="40" w:line="276" w:lineRule="auto"/>
              <w:rPr>
                <w:rFonts w:ascii="Tahoma" w:eastAsia="Times New Roman" w:hAnsi="Tahoma" w:cs="Tahoma"/>
                <w:sz w:val="20"/>
                <w:lang w:val="en-GB" w:eastAsia="el-GR"/>
              </w:rPr>
            </w:pPr>
          </w:p>
        </w:tc>
        <w:tc>
          <w:tcPr>
            <w:tcW w:w="4496" w:type="dxa"/>
            <w:gridSpan w:val="2"/>
          </w:tcPr>
          <w:p w14:paraId="34A8DD49" w14:textId="77777777" w:rsidR="001154D8" w:rsidRPr="001154D8" w:rsidRDefault="001154D8" w:rsidP="001154D8">
            <w:pPr>
              <w:spacing w:before="40" w:after="40" w:line="276" w:lineRule="auto"/>
              <w:ind w:right="-1526"/>
              <w:rPr>
                <w:rFonts w:ascii="Tahoma" w:eastAsia="Times New Roman" w:hAnsi="Tahoma" w:cs="Tahoma"/>
                <w:b/>
                <w:sz w:val="20"/>
                <w:lang w:val="en-GB" w:eastAsia="el-GR"/>
              </w:rPr>
            </w:pPr>
            <w:r w:rsidRPr="001154D8">
              <w:rPr>
                <w:rFonts w:ascii="Tahoma" w:eastAsia="Times New Roman" w:hAnsi="Tahoma"/>
                <w:b/>
                <w:sz w:val="20"/>
                <w:lang w:val="en-GB" w:eastAsia="el-GR"/>
              </w:rPr>
              <w:t>Contributors:</w:t>
            </w:r>
          </w:p>
        </w:tc>
        <w:tc>
          <w:tcPr>
            <w:tcW w:w="1460" w:type="dxa"/>
            <w:gridSpan w:val="2"/>
          </w:tcPr>
          <w:p w14:paraId="4D3E0413" w14:textId="77777777" w:rsidR="001154D8" w:rsidRPr="001154D8" w:rsidRDefault="001154D8" w:rsidP="001154D8">
            <w:pPr>
              <w:spacing w:before="40" w:after="40" w:line="276" w:lineRule="auto"/>
              <w:ind w:left="424"/>
              <w:rPr>
                <w:rFonts w:ascii="Tahoma" w:eastAsia="Times New Roman" w:hAnsi="Tahoma" w:cs="Tahoma"/>
                <w:sz w:val="20"/>
                <w:lang w:val="en-GB" w:eastAsia="el-GR"/>
              </w:rPr>
            </w:pPr>
          </w:p>
        </w:tc>
      </w:tr>
      <w:tr w:rsidR="001154D8" w:rsidRPr="00F223C3" w14:paraId="5FC9C587" w14:textId="77777777" w:rsidTr="00C43B0B">
        <w:trPr>
          <w:gridAfter w:val="1"/>
          <w:wAfter w:w="1276" w:type="dxa"/>
        </w:trPr>
        <w:tc>
          <w:tcPr>
            <w:tcW w:w="1620" w:type="dxa"/>
            <w:tcBorders>
              <w:bottom w:val="thickThinSmallGap" w:sz="18" w:space="0" w:color="auto"/>
            </w:tcBorders>
          </w:tcPr>
          <w:p w14:paraId="2D644A6A" w14:textId="77777777" w:rsidR="001154D8" w:rsidRPr="001154D8" w:rsidRDefault="001154D8" w:rsidP="001154D8">
            <w:pPr>
              <w:spacing w:before="40" w:after="40" w:line="276" w:lineRule="auto"/>
              <w:rPr>
                <w:rFonts w:ascii="Tahoma" w:eastAsia="Times New Roman" w:hAnsi="Tahoma" w:cs="Tahoma"/>
                <w:sz w:val="20"/>
                <w:lang w:val="en-GB" w:eastAsia="el-GR"/>
              </w:rPr>
            </w:pPr>
            <w:r w:rsidRPr="001154D8">
              <w:rPr>
                <w:rFonts w:ascii="Tahoma" w:eastAsia="Times New Roman" w:hAnsi="Tahoma"/>
                <w:b/>
                <w:sz w:val="20"/>
                <w:lang w:val="en-GB" w:eastAsia="el-GR"/>
              </w:rPr>
              <w:t>Version &amp; Date:</w:t>
            </w:r>
          </w:p>
        </w:tc>
        <w:tc>
          <w:tcPr>
            <w:tcW w:w="3184" w:type="dxa"/>
            <w:tcBorders>
              <w:bottom w:val="thickThinSmallGap" w:sz="18" w:space="0" w:color="auto"/>
            </w:tcBorders>
          </w:tcPr>
          <w:p w14:paraId="7B879308" w14:textId="77777777" w:rsidR="001154D8" w:rsidRPr="001154D8" w:rsidRDefault="001154D8" w:rsidP="001154D8">
            <w:pPr>
              <w:spacing w:before="40" w:after="40" w:line="276" w:lineRule="auto"/>
              <w:rPr>
                <w:rFonts w:ascii="Tahoma" w:eastAsia="Times New Roman" w:hAnsi="Tahoma" w:cs="Tahoma"/>
                <w:sz w:val="20"/>
                <w:lang w:eastAsia="el-GR"/>
              </w:rPr>
            </w:pPr>
          </w:p>
        </w:tc>
        <w:tc>
          <w:tcPr>
            <w:tcW w:w="236" w:type="dxa"/>
          </w:tcPr>
          <w:p w14:paraId="1B208189" w14:textId="77777777" w:rsidR="001154D8" w:rsidRPr="001154D8" w:rsidRDefault="001154D8" w:rsidP="001154D8">
            <w:pPr>
              <w:spacing w:before="40" w:after="40" w:line="276" w:lineRule="auto"/>
              <w:rPr>
                <w:rFonts w:ascii="Tahoma" w:eastAsia="Times New Roman" w:hAnsi="Tahoma" w:cs="Tahoma"/>
                <w:sz w:val="20"/>
                <w:lang w:val="en-GB" w:eastAsia="el-GR"/>
              </w:rPr>
            </w:pPr>
          </w:p>
        </w:tc>
        <w:tc>
          <w:tcPr>
            <w:tcW w:w="3220" w:type="dxa"/>
            <w:tcBorders>
              <w:bottom w:val="thickThinSmallGap" w:sz="18" w:space="0" w:color="auto"/>
            </w:tcBorders>
          </w:tcPr>
          <w:p w14:paraId="49162056" w14:textId="77777777" w:rsidR="001154D8" w:rsidRPr="001154D8" w:rsidRDefault="001154D8" w:rsidP="001154D8">
            <w:pPr>
              <w:spacing w:before="40" w:after="40" w:line="276" w:lineRule="auto"/>
              <w:rPr>
                <w:rFonts w:ascii="Tahoma" w:eastAsia="Times New Roman" w:hAnsi="Tahoma" w:cs="Tahoma"/>
                <w:b/>
                <w:sz w:val="20"/>
                <w:lang w:val="en-GB" w:eastAsia="el-GR"/>
              </w:rPr>
            </w:pPr>
            <w:r w:rsidRPr="001154D8">
              <w:rPr>
                <w:rFonts w:ascii="Tahoma" w:eastAsia="Times New Roman" w:hAnsi="Tahoma"/>
                <w:b/>
                <w:sz w:val="20"/>
                <w:lang w:val="en-GB" w:eastAsia="el-GR"/>
              </w:rPr>
              <w:t>Approved by:</w:t>
            </w:r>
          </w:p>
        </w:tc>
        <w:tc>
          <w:tcPr>
            <w:tcW w:w="1460" w:type="dxa"/>
            <w:gridSpan w:val="2"/>
            <w:tcBorders>
              <w:bottom w:val="thickThinSmallGap" w:sz="18" w:space="0" w:color="auto"/>
            </w:tcBorders>
          </w:tcPr>
          <w:p w14:paraId="70E36C97" w14:textId="77777777" w:rsidR="001154D8" w:rsidRPr="001154D8" w:rsidRDefault="001154D8" w:rsidP="001154D8">
            <w:pPr>
              <w:spacing w:before="40" w:after="40" w:line="276" w:lineRule="auto"/>
              <w:rPr>
                <w:rFonts w:ascii="Tahoma" w:eastAsia="Times New Roman" w:hAnsi="Tahoma" w:cs="Tahoma"/>
                <w:sz w:val="20"/>
                <w:lang w:val="en-GB" w:eastAsia="el-GR"/>
              </w:rPr>
            </w:pPr>
          </w:p>
        </w:tc>
      </w:tr>
    </w:tbl>
    <w:p w14:paraId="5AABC2CE" w14:textId="77777777" w:rsidR="001154D8" w:rsidRPr="001154D8" w:rsidRDefault="001154D8" w:rsidP="001154D8">
      <w:pPr>
        <w:rPr>
          <w:rFonts w:ascii="Calibri" w:hAnsi="Calibri" w:cs="Tahoma"/>
          <w:sz w:val="22"/>
          <w:szCs w:val="22"/>
          <w:lang w:val="en-GB" w:eastAsia="el-GR"/>
        </w:rPr>
      </w:pPr>
    </w:p>
    <w:p w14:paraId="0A5D2EDB" w14:textId="77777777" w:rsidR="001154D8" w:rsidRPr="001154D8" w:rsidRDefault="001154D8" w:rsidP="001154D8">
      <w:pPr>
        <w:keepNext/>
        <w:keepLines/>
        <w:pageBreakBefore/>
        <w:spacing w:before="120" w:after="60" w:line="276" w:lineRule="auto"/>
        <w:jc w:val="both"/>
        <w:outlineLvl w:val="0"/>
        <w:rPr>
          <w:rFonts w:ascii="Verdana" w:eastAsia="Times New Roman" w:hAnsi="Verdana"/>
          <w:b/>
          <w:color w:val="1F497D"/>
          <w:kern w:val="28"/>
          <w:sz w:val="22"/>
          <w:szCs w:val="22"/>
          <w:lang w:val="en-GB" w:eastAsia="el-GR" w:bidi="en-US"/>
        </w:rPr>
      </w:pPr>
      <w:bookmarkStart w:id="0" w:name="_Toc327529436"/>
      <w:r w:rsidRPr="001154D8">
        <w:rPr>
          <w:rFonts w:ascii="Verdana" w:eastAsia="Times New Roman" w:hAnsi="Verdana"/>
          <w:b/>
          <w:color w:val="1F497D"/>
          <w:kern w:val="28"/>
          <w:sz w:val="22"/>
          <w:szCs w:val="22"/>
          <w:lang w:val="en-GB" w:eastAsia="el-GR" w:bidi="en-US"/>
        </w:rPr>
        <w:lastRenderedPageBreak/>
        <w:t>1. Introduction / Demonstrator’s Identity</w:t>
      </w:r>
      <w:bookmarkEnd w:id="0"/>
    </w:p>
    <w:p w14:paraId="33DB4F1E" w14:textId="77777777" w:rsidR="001154D8" w:rsidRPr="001154D8" w:rsidRDefault="001154D8" w:rsidP="001154D8">
      <w:pPr>
        <w:keepNext/>
        <w:spacing w:before="240" w:after="60" w:line="288" w:lineRule="auto"/>
        <w:ind w:left="576" w:hanging="576"/>
        <w:jc w:val="both"/>
        <w:outlineLvl w:val="1"/>
        <w:rPr>
          <w:rFonts w:ascii="Verdana" w:eastAsia="Times New Roman" w:hAnsi="Verdana" w:cs="Tahoma"/>
          <w:b/>
          <w:bCs/>
          <w:i/>
          <w:iCs/>
          <w:color w:val="1F497D"/>
          <w:sz w:val="20"/>
          <w:szCs w:val="22"/>
          <w:lang w:eastAsia="el-GR" w:bidi="en-US"/>
        </w:rPr>
      </w:pPr>
      <w:bookmarkStart w:id="1" w:name="_Toc327529437"/>
      <w:r w:rsidRPr="001154D8">
        <w:rPr>
          <w:rFonts w:ascii="Verdana" w:eastAsia="Times New Roman" w:hAnsi="Verdana" w:cs="Tahoma"/>
          <w:b/>
          <w:bCs/>
          <w:i/>
          <w:iCs/>
          <w:color w:val="1F497D"/>
          <w:sz w:val="20"/>
          <w:szCs w:val="22"/>
          <w:lang w:eastAsia="el-GR" w:bidi="en-US"/>
        </w:rPr>
        <w:t>1.1 Subject Domain</w:t>
      </w:r>
      <w:bookmarkEnd w:id="1"/>
    </w:p>
    <w:p w14:paraId="7F76F747" w14:textId="77777777" w:rsidR="001154D8" w:rsidRPr="001154D8" w:rsidRDefault="005D397D" w:rsidP="001154D8">
      <w:pPr>
        <w:spacing w:after="200" w:line="276" w:lineRule="auto"/>
        <w:ind w:left="709"/>
        <w:rPr>
          <w:rFonts w:ascii="Calibri" w:hAnsi="Calibri"/>
          <w:sz w:val="22"/>
          <w:szCs w:val="22"/>
          <w:lang w:eastAsia="el-GR"/>
        </w:rPr>
      </w:pPr>
      <w:r>
        <w:rPr>
          <w:rFonts w:ascii="Calibri" w:hAnsi="Calibri"/>
          <w:sz w:val="22"/>
          <w:szCs w:val="22"/>
          <w:lang w:eastAsia="el-GR"/>
        </w:rPr>
        <w:t>Mathematics</w:t>
      </w:r>
      <w:r w:rsidR="00CE72A9">
        <w:rPr>
          <w:rFonts w:ascii="Calibri" w:hAnsi="Calibri"/>
          <w:sz w:val="22"/>
          <w:szCs w:val="22"/>
          <w:lang w:eastAsia="el-GR"/>
        </w:rPr>
        <w:t>, Architecture</w:t>
      </w:r>
    </w:p>
    <w:p w14:paraId="11F966A4" w14:textId="77777777" w:rsidR="001154D8" w:rsidRPr="001154D8" w:rsidRDefault="001154D8" w:rsidP="001154D8">
      <w:pPr>
        <w:keepNext/>
        <w:spacing w:before="240" w:after="60" w:line="288" w:lineRule="auto"/>
        <w:ind w:left="576" w:hanging="576"/>
        <w:jc w:val="both"/>
        <w:outlineLvl w:val="1"/>
        <w:rPr>
          <w:rFonts w:ascii="Verdana" w:eastAsia="Times New Roman" w:hAnsi="Verdana" w:cs="Tahoma"/>
          <w:b/>
          <w:bCs/>
          <w:i/>
          <w:iCs/>
          <w:color w:val="1F497D"/>
          <w:sz w:val="20"/>
          <w:szCs w:val="22"/>
          <w:lang w:eastAsia="el-GR" w:bidi="en-US"/>
        </w:rPr>
      </w:pPr>
      <w:bookmarkStart w:id="2" w:name="_Toc327529438"/>
      <w:r w:rsidRPr="001154D8">
        <w:rPr>
          <w:rFonts w:ascii="Verdana" w:eastAsia="Times New Roman" w:hAnsi="Verdana" w:cs="Tahoma"/>
          <w:b/>
          <w:bCs/>
          <w:i/>
          <w:iCs/>
          <w:color w:val="1F497D"/>
          <w:sz w:val="20"/>
          <w:szCs w:val="22"/>
          <w:lang w:eastAsia="el-GR" w:bidi="en-US"/>
        </w:rPr>
        <w:t>1.2 Type of Activity</w:t>
      </w:r>
      <w:bookmarkEnd w:id="2"/>
    </w:p>
    <w:p w14:paraId="27E36132" w14:textId="77777777" w:rsidR="000C3A8E" w:rsidRPr="005D1416" w:rsidRDefault="00994D05" w:rsidP="00994D05">
      <w:pPr>
        <w:numPr>
          <w:ilvl w:val="0"/>
          <w:numId w:val="12"/>
        </w:numPr>
        <w:spacing w:line="360" w:lineRule="auto"/>
        <w:rPr>
          <w:rFonts w:ascii="Calibri" w:hAnsi="Calibri"/>
          <w:sz w:val="22"/>
          <w:szCs w:val="22"/>
        </w:rPr>
      </w:pPr>
      <w:bookmarkStart w:id="3" w:name="_Toc327529439"/>
      <w:r w:rsidRPr="005D1416">
        <w:rPr>
          <w:rFonts w:ascii="Calibri" w:hAnsi="Calibri"/>
          <w:sz w:val="22"/>
          <w:szCs w:val="22"/>
        </w:rPr>
        <w:t>Educational activity</w:t>
      </w:r>
      <w:r w:rsidR="000C3A8E" w:rsidRPr="005D1416">
        <w:rPr>
          <w:rFonts w:ascii="Calibri" w:hAnsi="Calibri"/>
          <w:sz w:val="22"/>
          <w:szCs w:val="22"/>
        </w:rPr>
        <w:t xml:space="preserve"> based on Creativity</w:t>
      </w:r>
      <w:r w:rsidR="00E91956" w:rsidRPr="005D1416">
        <w:rPr>
          <w:rFonts w:ascii="Calibri" w:hAnsi="Calibri"/>
          <w:sz w:val="22"/>
          <w:szCs w:val="22"/>
        </w:rPr>
        <w:t xml:space="preserve"> </w:t>
      </w:r>
      <w:r w:rsidR="000C3A8E" w:rsidRPr="005D1416">
        <w:rPr>
          <w:rFonts w:ascii="Calibri" w:hAnsi="Calibri"/>
          <w:sz w:val="22"/>
          <w:szCs w:val="22"/>
        </w:rPr>
        <w:t xml:space="preserve">- enriched Inquiry </w:t>
      </w:r>
      <w:r w:rsidRPr="005D1416">
        <w:rPr>
          <w:rFonts w:ascii="Calibri" w:hAnsi="Calibri"/>
          <w:sz w:val="22"/>
          <w:szCs w:val="22"/>
        </w:rPr>
        <w:t>Based Approaches (school based)</w:t>
      </w:r>
    </w:p>
    <w:p w14:paraId="591476CE" w14:textId="77777777" w:rsidR="002A286D" w:rsidRPr="005D1416" w:rsidRDefault="00CE72A9" w:rsidP="00B62693">
      <w:pPr>
        <w:numPr>
          <w:ilvl w:val="0"/>
          <w:numId w:val="12"/>
        </w:numPr>
        <w:spacing w:line="360" w:lineRule="auto"/>
        <w:rPr>
          <w:rFonts w:ascii="Calibri" w:hAnsi="Calibri"/>
          <w:sz w:val="22"/>
          <w:szCs w:val="22"/>
        </w:rPr>
      </w:pPr>
      <w:r w:rsidRPr="005D1416">
        <w:rPr>
          <w:rFonts w:ascii="Calibri" w:hAnsi="Calibri"/>
          <w:sz w:val="22"/>
          <w:szCs w:val="22"/>
        </w:rPr>
        <w:t>In-school activities – workshops with pupils during school hours</w:t>
      </w:r>
    </w:p>
    <w:p w14:paraId="6B39766A" w14:textId="611DDDF0" w:rsidR="00143B34" w:rsidRPr="005D1416" w:rsidRDefault="00143B34" w:rsidP="00B62693">
      <w:pPr>
        <w:numPr>
          <w:ilvl w:val="0"/>
          <w:numId w:val="12"/>
        </w:numPr>
        <w:spacing w:line="360" w:lineRule="auto"/>
        <w:rPr>
          <w:rFonts w:ascii="Calibri" w:hAnsi="Calibri"/>
          <w:sz w:val="22"/>
          <w:szCs w:val="22"/>
        </w:rPr>
      </w:pPr>
      <w:r w:rsidRPr="005D1416">
        <w:rPr>
          <w:rFonts w:asciiTheme="minorHAnsi" w:hAnsiTheme="minorHAnsi" w:cstheme="minorHAnsi"/>
          <w:sz w:val="22"/>
          <w:szCs w:val="22"/>
        </w:rPr>
        <w:t>Educational activities that promote school-research center collaboration</w:t>
      </w:r>
      <w:r w:rsidRPr="005D1416">
        <w:rPr>
          <w:rFonts w:ascii="Calibri" w:hAnsi="Calibri"/>
          <w:sz w:val="22"/>
          <w:szCs w:val="22"/>
        </w:rPr>
        <w:t xml:space="preserve"> (local </w:t>
      </w:r>
      <w:r w:rsidR="00CE72A9" w:rsidRPr="005D1416">
        <w:rPr>
          <w:rFonts w:ascii="Calibri" w:hAnsi="Calibri"/>
          <w:sz w:val="22"/>
          <w:szCs w:val="22"/>
        </w:rPr>
        <w:t>workshops with architects eg.in Architectural faculty</w:t>
      </w:r>
      <w:r w:rsidRPr="005D1416">
        <w:rPr>
          <w:rFonts w:ascii="Calibri" w:hAnsi="Calibri"/>
          <w:sz w:val="22"/>
          <w:szCs w:val="22"/>
        </w:rPr>
        <w:t>)</w:t>
      </w:r>
      <w:r w:rsidR="00CE72A9" w:rsidRPr="005D1416">
        <w:rPr>
          <w:rFonts w:ascii="Calibri" w:hAnsi="Calibri"/>
          <w:sz w:val="22"/>
          <w:szCs w:val="22"/>
        </w:rPr>
        <w:t xml:space="preserve">, </w:t>
      </w:r>
    </w:p>
    <w:p w14:paraId="1A2565AA" w14:textId="5882C370" w:rsidR="00123457" w:rsidRPr="005D1416" w:rsidRDefault="00123457" w:rsidP="00B62693">
      <w:pPr>
        <w:numPr>
          <w:ilvl w:val="0"/>
          <w:numId w:val="12"/>
        </w:numPr>
        <w:spacing w:line="360" w:lineRule="auto"/>
        <w:rPr>
          <w:rFonts w:ascii="Calibri" w:hAnsi="Calibri"/>
          <w:sz w:val="22"/>
          <w:szCs w:val="22"/>
        </w:rPr>
      </w:pPr>
      <w:r w:rsidRPr="005D1416">
        <w:rPr>
          <w:rFonts w:asciiTheme="minorHAnsi" w:hAnsiTheme="minorHAnsi" w:cstheme="minorHAnsi"/>
          <w:sz w:val="22"/>
          <w:szCs w:val="22"/>
        </w:rPr>
        <w:t>Educational activities that promote school-</w:t>
      </w:r>
      <w:r w:rsidR="0088430A" w:rsidRPr="005D1416">
        <w:rPr>
          <w:rFonts w:asciiTheme="minorHAnsi" w:hAnsiTheme="minorHAnsi" w:cstheme="minorHAnsi"/>
          <w:sz w:val="22"/>
          <w:szCs w:val="22"/>
        </w:rPr>
        <w:t xml:space="preserve"> STEM </w:t>
      </w:r>
      <w:r w:rsidRPr="005D1416">
        <w:rPr>
          <w:rFonts w:asciiTheme="minorHAnsi" w:hAnsiTheme="minorHAnsi" w:cstheme="minorHAnsi"/>
          <w:sz w:val="22"/>
          <w:szCs w:val="22"/>
        </w:rPr>
        <w:t>professional collaboration (international Skype session with an civil</w:t>
      </w:r>
      <w:r w:rsidR="007918A0" w:rsidRPr="005D1416">
        <w:rPr>
          <w:rFonts w:asciiTheme="minorHAnsi" w:hAnsiTheme="minorHAnsi" w:cstheme="minorHAnsi"/>
          <w:sz w:val="22"/>
          <w:szCs w:val="22"/>
        </w:rPr>
        <w:t xml:space="preserve"> engineer) </w:t>
      </w:r>
    </w:p>
    <w:p w14:paraId="011EAD28" w14:textId="394398C0" w:rsidR="00CE72A9" w:rsidRPr="005D1416" w:rsidRDefault="00CE72A9" w:rsidP="00B62693">
      <w:pPr>
        <w:numPr>
          <w:ilvl w:val="0"/>
          <w:numId w:val="12"/>
        </w:numPr>
        <w:spacing w:line="360" w:lineRule="auto"/>
        <w:rPr>
          <w:rFonts w:ascii="Calibri" w:hAnsi="Calibri"/>
          <w:sz w:val="22"/>
          <w:szCs w:val="22"/>
        </w:rPr>
      </w:pPr>
      <w:r w:rsidRPr="005D1416">
        <w:rPr>
          <w:rFonts w:ascii="Calibri" w:hAnsi="Calibri"/>
          <w:sz w:val="22"/>
          <w:szCs w:val="22"/>
        </w:rPr>
        <w:t>public presentations</w:t>
      </w:r>
      <w:r w:rsidR="00123457" w:rsidRPr="005D1416">
        <w:rPr>
          <w:rFonts w:ascii="Calibri" w:hAnsi="Calibri"/>
          <w:sz w:val="22"/>
          <w:szCs w:val="22"/>
        </w:rPr>
        <w:t xml:space="preserve"> and workshops</w:t>
      </w:r>
      <w:r w:rsidRPr="005D1416">
        <w:rPr>
          <w:rFonts w:ascii="Calibri" w:hAnsi="Calibri"/>
          <w:sz w:val="22"/>
          <w:szCs w:val="22"/>
        </w:rPr>
        <w:t xml:space="preserve"> with exhibitions of 2d and 3d city models</w:t>
      </w:r>
    </w:p>
    <w:p w14:paraId="10E595BA" w14:textId="77777777" w:rsidR="001154D8" w:rsidRPr="001154D8" w:rsidRDefault="001154D8" w:rsidP="001154D8">
      <w:pPr>
        <w:keepNext/>
        <w:spacing w:before="240" w:after="60" w:line="288" w:lineRule="auto"/>
        <w:ind w:left="576" w:hanging="576"/>
        <w:jc w:val="both"/>
        <w:outlineLvl w:val="1"/>
        <w:rPr>
          <w:rFonts w:ascii="Verdana" w:eastAsia="Times New Roman" w:hAnsi="Verdana" w:cs="Tahoma"/>
          <w:b/>
          <w:bCs/>
          <w:i/>
          <w:iCs/>
          <w:color w:val="1F497D"/>
          <w:sz w:val="20"/>
          <w:szCs w:val="22"/>
          <w:lang w:eastAsia="el-GR" w:bidi="en-US"/>
        </w:rPr>
      </w:pPr>
      <w:r w:rsidRPr="001154D8">
        <w:rPr>
          <w:rFonts w:ascii="Verdana" w:eastAsia="Times New Roman" w:hAnsi="Verdana" w:cs="Tahoma"/>
          <w:b/>
          <w:bCs/>
          <w:i/>
          <w:iCs/>
          <w:color w:val="1F497D"/>
          <w:sz w:val="20"/>
          <w:szCs w:val="22"/>
          <w:lang w:eastAsia="el-GR" w:bidi="en-US"/>
        </w:rPr>
        <w:t>1.3 Duration</w:t>
      </w:r>
      <w:bookmarkEnd w:id="3"/>
    </w:p>
    <w:p w14:paraId="52ADAAE8" w14:textId="77777777" w:rsidR="00CE72A9" w:rsidRDefault="00CE72A9" w:rsidP="001154D8">
      <w:pPr>
        <w:spacing w:after="200" w:line="276" w:lineRule="auto"/>
        <w:ind w:left="709"/>
        <w:rPr>
          <w:rFonts w:ascii="Calibri" w:hAnsi="Calibri"/>
          <w:sz w:val="22"/>
          <w:szCs w:val="22"/>
          <w:lang w:eastAsia="el-GR"/>
        </w:rPr>
      </w:pPr>
      <w:r>
        <w:rPr>
          <w:rFonts w:ascii="Calibri" w:hAnsi="Calibri"/>
          <w:sz w:val="22"/>
          <w:szCs w:val="22"/>
          <w:lang w:eastAsia="el-GR"/>
        </w:rPr>
        <w:t>Overall duration is 3 months</w:t>
      </w:r>
    </w:p>
    <w:p w14:paraId="6B825D4F" w14:textId="42B9C827" w:rsidR="001154D8" w:rsidRPr="005D1416" w:rsidRDefault="00CE72A9" w:rsidP="00CE72A9">
      <w:pPr>
        <w:pStyle w:val="ListParagraph"/>
        <w:numPr>
          <w:ilvl w:val="0"/>
          <w:numId w:val="13"/>
        </w:numPr>
        <w:spacing w:after="200" w:line="276" w:lineRule="auto"/>
        <w:rPr>
          <w:rFonts w:ascii="Calibri" w:hAnsi="Calibri"/>
          <w:sz w:val="22"/>
          <w:szCs w:val="22"/>
          <w:lang w:eastAsia="el-GR"/>
        </w:rPr>
      </w:pPr>
      <w:r w:rsidRPr="005D1416">
        <w:rPr>
          <w:rFonts w:ascii="Calibri" w:hAnsi="Calibri"/>
          <w:sz w:val="22"/>
          <w:szCs w:val="22"/>
          <w:lang w:eastAsia="el-GR"/>
        </w:rPr>
        <w:t xml:space="preserve">Every week workshops with teachers in different classes – arts, technical modeling and mathematics – 45 </w:t>
      </w:r>
      <w:r w:rsidR="00123457" w:rsidRPr="005D1416">
        <w:rPr>
          <w:rFonts w:ascii="Calibri" w:hAnsi="Calibri"/>
          <w:sz w:val="22"/>
          <w:szCs w:val="22"/>
          <w:lang w:eastAsia="el-GR"/>
        </w:rPr>
        <w:t xml:space="preserve">to 90 </w:t>
      </w:r>
      <w:r w:rsidRPr="005D1416">
        <w:rPr>
          <w:rFonts w:ascii="Calibri" w:hAnsi="Calibri"/>
          <w:sz w:val="22"/>
          <w:szCs w:val="22"/>
          <w:lang w:eastAsia="el-GR"/>
        </w:rPr>
        <w:t>min.</w:t>
      </w:r>
    </w:p>
    <w:p w14:paraId="03428BC0" w14:textId="7B0C18EE" w:rsidR="00CE72A9" w:rsidRPr="005D1416" w:rsidRDefault="00CE72A9" w:rsidP="00CE72A9">
      <w:pPr>
        <w:pStyle w:val="ListParagraph"/>
        <w:numPr>
          <w:ilvl w:val="0"/>
          <w:numId w:val="13"/>
        </w:numPr>
        <w:spacing w:after="200" w:line="276" w:lineRule="auto"/>
        <w:rPr>
          <w:rFonts w:ascii="Calibri" w:hAnsi="Calibri"/>
          <w:sz w:val="22"/>
          <w:szCs w:val="22"/>
          <w:lang w:eastAsia="el-GR"/>
        </w:rPr>
      </w:pPr>
      <w:r w:rsidRPr="005D1416">
        <w:rPr>
          <w:rFonts w:ascii="Calibri" w:hAnsi="Calibri"/>
          <w:sz w:val="22"/>
          <w:szCs w:val="22"/>
          <w:lang w:eastAsia="el-GR"/>
        </w:rPr>
        <w:t>One workshop with the architect</w:t>
      </w:r>
      <w:r w:rsidR="00FB0A8B" w:rsidRPr="005D1416">
        <w:rPr>
          <w:rFonts w:ascii="Calibri" w:hAnsi="Calibri"/>
          <w:sz w:val="22"/>
          <w:szCs w:val="22"/>
          <w:lang w:eastAsia="el-GR"/>
        </w:rPr>
        <w:t>s</w:t>
      </w:r>
      <w:r w:rsidRPr="005D1416">
        <w:rPr>
          <w:rFonts w:ascii="Calibri" w:hAnsi="Calibri"/>
          <w:sz w:val="22"/>
          <w:szCs w:val="22"/>
          <w:lang w:eastAsia="el-GR"/>
        </w:rPr>
        <w:t xml:space="preserve"> – </w:t>
      </w:r>
      <w:r w:rsidR="00123457" w:rsidRPr="005D1416">
        <w:rPr>
          <w:rFonts w:ascii="Calibri" w:hAnsi="Calibri"/>
          <w:sz w:val="22"/>
          <w:szCs w:val="22"/>
          <w:lang w:eastAsia="el-GR"/>
        </w:rPr>
        <w:t>9</w:t>
      </w:r>
      <w:r w:rsidRPr="005D1416">
        <w:rPr>
          <w:rFonts w:ascii="Calibri" w:hAnsi="Calibri"/>
          <w:sz w:val="22"/>
          <w:szCs w:val="22"/>
          <w:lang w:eastAsia="el-GR"/>
        </w:rPr>
        <w:t>0 min.</w:t>
      </w:r>
    </w:p>
    <w:p w14:paraId="1815E271" w14:textId="786EE8C2" w:rsidR="00FB0A8B" w:rsidRPr="005D1416" w:rsidRDefault="00FB0A8B" w:rsidP="00CE72A9">
      <w:pPr>
        <w:pStyle w:val="ListParagraph"/>
        <w:numPr>
          <w:ilvl w:val="0"/>
          <w:numId w:val="13"/>
        </w:numPr>
        <w:spacing w:after="200" w:line="276" w:lineRule="auto"/>
        <w:rPr>
          <w:rFonts w:ascii="Calibri" w:hAnsi="Calibri"/>
          <w:sz w:val="22"/>
          <w:szCs w:val="22"/>
          <w:lang w:eastAsia="el-GR"/>
        </w:rPr>
      </w:pPr>
      <w:r w:rsidRPr="005D1416">
        <w:rPr>
          <w:rFonts w:ascii="Calibri" w:hAnsi="Calibri"/>
          <w:sz w:val="22"/>
          <w:szCs w:val="22"/>
          <w:lang w:eastAsia="el-GR"/>
        </w:rPr>
        <w:t>Skype session with architect/civil engineer 30 minutes</w:t>
      </w:r>
    </w:p>
    <w:p w14:paraId="2AF7F588" w14:textId="77777777" w:rsidR="00DA24D5" w:rsidRPr="005D1416" w:rsidRDefault="00DA24D5" w:rsidP="00CE72A9">
      <w:pPr>
        <w:pStyle w:val="ListParagraph"/>
        <w:numPr>
          <w:ilvl w:val="0"/>
          <w:numId w:val="13"/>
        </w:numPr>
        <w:spacing w:after="200" w:line="276" w:lineRule="auto"/>
        <w:rPr>
          <w:rFonts w:ascii="Calibri" w:hAnsi="Calibri"/>
          <w:sz w:val="22"/>
          <w:szCs w:val="22"/>
          <w:lang w:eastAsia="el-GR"/>
        </w:rPr>
      </w:pPr>
      <w:r w:rsidRPr="005D1416">
        <w:rPr>
          <w:rFonts w:ascii="Calibri" w:hAnsi="Calibri"/>
          <w:sz w:val="22"/>
          <w:szCs w:val="22"/>
          <w:lang w:eastAsia="el-GR"/>
        </w:rPr>
        <w:t>Workshop with science center or science institute, creation of 3d models using 3d printers or 3d pens – 120 min.</w:t>
      </w:r>
    </w:p>
    <w:p w14:paraId="05931F67" w14:textId="77777777" w:rsidR="00CE72A9" w:rsidRPr="005D1416" w:rsidRDefault="00CE72A9" w:rsidP="00CE72A9">
      <w:pPr>
        <w:pStyle w:val="ListParagraph"/>
        <w:numPr>
          <w:ilvl w:val="0"/>
          <w:numId w:val="13"/>
        </w:numPr>
        <w:spacing w:after="200" w:line="276" w:lineRule="auto"/>
        <w:rPr>
          <w:rFonts w:ascii="Calibri" w:hAnsi="Calibri"/>
          <w:sz w:val="22"/>
          <w:szCs w:val="22"/>
          <w:lang w:eastAsia="el-GR"/>
        </w:rPr>
      </w:pPr>
      <w:r w:rsidRPr="005D1416">
        <w:rPr>
          <w:rFonts w:ascii="Calibri" w:hAnsi="Calibri"/>
          <w:sz w:val="22"/>
          <w:szCs w:val="22"/>
          <w:lang w:eastAsia="el-GR"/>
        </w:rPr>
        <w:t>Public ex</w:t>
      </w:r>
      <w:r w:rsidR="00DA24D5" w:rsidRPr="005D1416">
        <w:rPr>
          <w:rFonts w:ascii="Calibri" w:hAnsi="Calibri"/>
          <w:sz w:val="22"/>
          <w:szCs w:val="22"/>
          <w:lang w:eastAsia="el-GR"/>
        </w:rPr>
        <w:t>hibitions – various duration</w:t>
      </w:r>
    </w:p>
    <w:p w14:paraId="78287759" w14:textId="77777777" w:rsidR="001154D8" w:rsidRPr="001154D8" w:rsidRDefault="001154D8" w:rsidP="001154D8">
      <w:pPr>
        <w:keepNext/>
        <w:spacing w:before="240" w:after="60" w:line="288" w:lineRule="auto"/>
        <w:ind w:left="576" w:hanging="576"/>
        <w:jc w:val="both"/>
        <w:outlineLvl w:val="1"/>
        <w:rPr>
          <w:rFonts w:ascii="Verdana" w:eastAsia="Times New Roman" w:hAnsi="Verdana" w:cs="Tahoma"/>
          <w:b/>
          <w:bCs/>
          <w:i/>
          <w:iCs/>
          <w:color w:val="1F497D"/>
          <w:sz w:val="20"/>
          <w:szCs w:val="22"/>
          <w:lang w:eastAsia="el-GR" w:bidi="en-US"/>
        </w:rPr>
      </w:pPr>
      <w:bookmarkStart w:id="4" w:name="_Toc327529440"/>
      <w:r w:rsidRPr="001154D8">
        <w:rPr>
          <w:rFonts w:ascii="Verdana" w:eastAsia="Times New Roman" w:hAnsi="Verdana" w:cs="Tahoma"/>
          <w:b/>
          <w:bCs/>
          <w:i/>
          <w:iCs/>
          <w:color w:val="1F497D"/>
          <w:sz w:val="20"/>
          <w:szCs w:val="22"/>
          <w:lang w:eastAsia="el-GR" w:bidi="en-US"/>
        </w:rPr>
        <w:t>1.4 Setting (formal / informal learning)</w:t>
      </w:r>
      <w:bookmarkEnd w:id="4"/>
    </w:p>
    <w:p w14:paraId="437795BB" w14:textId="77777777" w:rsidR="00403ACB" w:rsidRDefault="00403ACB" w:rsidP="001154D8">
      <w:pPr>
        <w:spacing w:after="200" w:line="276" w:lineRule="auto"/>
        <w:ind w:left="709"/>
        <w:rPr>
          <w:rFonts w:ascii="Calibri" w:hAnsi="Calibri"/>
          <w:sz w:val="22"/>
          <w:szCs w:val="22"/>
          <w:lang w:eastAsia="el-GR"/>
        </w:rPr>
      </w:pPr>
      <w:r>
        <w:rPr>
          <w:rFonts w:ascii="Calibri" w:hAnsi="Calibri"/>
          <w:sz w:val="22"/>
          <w:szCs w:val="22"/>
          <w:lang w:eastAsia="el-GR"/>
        </w:rPr>
        <w:t xml:space="preserve">Settings of the activities were both formal and informal. </w:t>
      </w:r>
    </w:p>
    <w:p w14:paraId="5DB7FF46" w14:textId="77777777" w:rsidR="00403ACB" w:rsidRDefault="00403ACB" w:rsidP="001154D8">
      <w:pPr>
        <w:spacing w:after="200" w:line="276" w:lineRule="auto"/>
        <w:ind w:left="709"/>
        <w:rPr>
          <w:rFonts w:ascii="Calibri" w:hAnsi="Calibri"/>
          <w:sz w:val="22"/>
          <w:szCs w:val="22"/>
          <w:lang w:eastAsia="el-GR"/>
        </w:rPr>
      </w:pPr>
      <w:r>
        <w:rPr>
          <w:rFonts w:ascii="Calibri" w:hAnsi="Calibri"/>
          <w:sz w:val="22"/>
          <w:szCs w:val="22"/>
          <w:lang w:eastAsia="el-GR"/>
        </w:rPr>
        <w:t xml:space="preserve">Formal activities were performed in the school, in the classroom </w:t>
      </w:r>
      <w:r w:rsidR="00DA24D5">
        <w:rPr>
          <w:rFonts w:ascii="Calibri" w:hAnsi="Calibri"/>
          <w:sz w:val="22"/>
          <w:szCs w:val="22"/>
          <w:lang w:eastAsia="el-GR"/>
        </w:rPr>
        <w:t>during mathematics, art and technical modeling</w:t>
      </w:r>
      <w:r>
        <w:rPr>
          <w:rFonts w:ascii="Calibri" w:hAnsi="Calibri"/>
          <w:sz w:val="22"/>
          <w:szCs w:val="22"/>
          <w:lang w:eastAsia="el-GR"/>
        </w:rPr>
        <w:t xml:space="preserve">. Also, evaluating activities were taken in school setting. </w:t>
      </w:r>
    </w:p>
    <w:p w14:paraId="76C9002F" w14:textId="77777777" w:rsidR="00DA24D5" w:rsidRDefault="00DA24D5" w:rsidP="001154D8">
      <w:pPr>
        <w:spacing w:after="200" w:line="276" w:lineRule="auto"/>
        <w:ind w:left="709"/>
        <w:rPr>
          <w:rFonts w:ascii="Calibri" w:hAnsi="Calibri"/>
          <w:sz w:val="22"/>
          <w:szCs w:val="22"/>
          <w:lang w:eastAsia="el-GR"/>
        </w:rPr>
      </w:pPr>
      <w:r>
        <w:rPr>
          <w:rFonts w:ascii="Calibri" w:hAnsi="Calibri"/>
          <w:sz w:val="22"/>
          <w:szCs w:val="22"/>
          <w:lang w:eastAsia="el-GR"/>
        </w:rPr>
        <w:t>Formal activities were also conducted as a workshop in Architectural faculty.</w:t>
      </w:r>
    </w:p>
    <w:p w14:paraId="18191086" w14:textId="77777777" w:rsidR="008637AC" w:rsidRDefault="00AE60E8" w:rsidP="001154D8">
      <w:pPr>
        <w:spacing w:after="200" w:line="276" w:lineRule="auto"/>
        <w:ind w:left="709"/>
        <w:rPr>
          <w:rFonts w:ascii="Calibri" w:hAnsi="Calibri"/>
          <w:sz w:val="22"/>
          <w:szCs w:val="22"/>
          <w:lang w:eastAsia="el-GR"/>
        </w:rPr>
      </w:pPr>
      <w:r>
        <w:rPr>
          <w:rFonts w:ascii="Calibri" w:hAnsi="Calibri"/>
          <w:sz w:val="22"/>
          <w:szCs w:val="22"/>
          <w:lang w:eastAsia="el-GR"/>
        </w:rPr>
        <w:t>Informal activities were</w:t>
      </w:r>
      <w:r w:rsidR="00403ACB">
        <w:rPr>
          <w:rFonts w:ascii="Calibri" w:hAnsi="Calibri"/>
          <w:sz w:val="22"/>
          <w:szCs w:val="22"/>
          <w:lang w:eastAsia="el-GR"/>
        </w:rPr>
        <w:t xml:space="preserve"> based on the public </w:t>
      </w:r>
      <w:r w:rsidR="00403ACB" w:rsidRPr="00AE60E8">
        <w:rPr>
          <w:rFonts w:ascii="Calibri" w:hAnsi="Calibri"/>
          <w:sz w:val="22"/>
          <w:szCs w:val="22"/>
          <w:lang w:eastAsia="el-GR"/>
        </w:rPr>
        <w:t>workshop</w:t>
      </w:r>
      <w:r w:rsidR="0054617A" w:rsidRPr="00AE60E8">
        <w:rPr>
          <w:rFonts w:ascii="Calibri" w:hAnsi="Calibri"/>
          <w:sz w:val="22"/>
          <w:szCs w:val="22"/>
          <w:lang w:eastAsia="el-GR"/>
        </w:rPr>
        <w:t xml:space="preserve">s </w:t>
      </w:r>
      <w:r w:rsidR="00D61D4D">
        <w:rPr>
          <w:rFonts w:ascii="Calibri" w:hAnsi="Calibri"/>
          <w:sz w:val="22"/>
          <w:szCs w:val="22"/>
          <w:lang w:eastAsia="el-GR"/>
        </w:rPr>
        <w:t>presented</w:t>
      </w:r>
      <w:r w:rsidR="0054617A" w:rsidRPr="00AE60E8">
        <w:rPr>
          <w:rFonts w:ascii="Calibri" w:hAnsi="Calibri"/>
          <w:sz w:val="22"/>
          <w:szCs w:val="22"/>
          <w:lang w:eastAsia="el-GR"/>
        </w:rPr>
        <w:t xml:space="preserve"> by </w:t>
      </w:r>
      <w:r w:rsidR="00D61D4D">
        <w:rPr>
          <w:rFonts w:ascii="Calibri" w:hAnsi="Calibri"/>
          <w:sz w:val="22"/>
          <w:szCs w:val="22"/>
          <w:lang w:eastAsia="el-GR"/>
        </w:rPr>
        <w:t xml:space="preserve">the </w:t>
      </w:r>
      <w:r w:rsidR="0054617A" w:rsidRPr="00AE60E8">
        <w:rPr>
          <w:rFonts w:ascii="Calibri" w:hAnsi="Calibri"/>
          <w:sz w:val="22"/>
          <w:szCs w:val="22"/>
          <w:lang w:eastAsia="el-GR"/>
        </w:rPr>
        <w:t>students to other students</w:t>
      </w:r>
      <w:r w:rsidR="00403ACB" w:rsidRPr="00AE60E8">
        <w:rPr>
          <w:rFonts w:ascii="Calibri" w:hAnsi="Calibri"/>
          <w:sz w:val="22"/>
          <w:szCs w:val="22"/>
          <w:lang w:eastAsia="el-GR"/>
        </w:rPr>
        <w:t xml:space="preserve"> in </w:t>
      </w:r>
      <w:r w:rsidR="001648BE" w:rsidRPr="00AE60E8">
        <w:rPr>
          <w:rFonts w:ascii="Calibri" w:hAnsi="Calibri"/>
          <w:sz w:val="22"/>
          <w:szCs w:val="22"/>
          <w:lang w:eastAsia="el-GR"/>
        </w:rPr>
        <w:t>institutions</w:t>
      </w:r>
      <w:r w:rsidR="00D61D4D">
        <w:rPr>
          <w:rFonts w:ascii="Calibri" w:hAnsi="Calibri"/>
          <w:sz w:val="22"/>
          <w:szCs w:val="22"/>
          <w:lang w:eastAsia="el-GR"/>
        </w:rPr>
        <w:t xml:space="preserve"> that support</w:t>
      </w:r>
      <w:r w:rsidRPr="00AE60E8">
        <w:rPr>
          <w:rFonts w:ascii="Calibri" w:hAnsi="Calibri"/>
          <w:sz w:val="22"/>
          <w:szCs w:val="22"/>
          <w:lang w:eastAsia="el-GR"/>
        </w:rPr>
        <w:t xml:space="preserve"> science promotion and education</w:t>
      </w:r>
      <w:r w:rsidR="001648BE" w:rsidRPr="00AE60E8">
        <w:rPr>
          <w:rFonts w:ascii="Calibri" w:hAnsi="Calibri"/>
          <w:sz w:val="22"/>
          <w:szCs w:val="22"/>
          <w:lang w:eastAsia="el-GR"/>
        </w:rPr>
        <w:t xml:space="preserve"> </w:t>
      </w:r>
      <w:r w:rsidR="0054617A" w:rsidRPr="00AE60E8">
        <w:rPr>
          <w:rFonts w:ascii="Calibri" w:hAnsi="Calibri"/>
          <w:sz w:val="22"/>
          <w:szCs w:val="22"/>
          <w:lang w:eastAsia="el-GR"/>
        </w:rPr>
        <w:t>(</w:t>
      </w:r>
      <w:r w:rsidR="001648BE" w:rsidRPr="00AE60E8">
        <w:rPr>
          <w:rFonts w:ascii="Calibri" w:hAnsi="Calibri"/>
          <w:sz w:val="22"/>
          <w:szCs w:val="22"/>
          <w:lang w:eastAsia="el-GR"/>
        </w:rPr>
        <w:t xml:space="preserve">e.g. </w:t>
      </w:r>
      <w:r w:rsidR="0054617A" w:rsidRPr="00AE60E8">
        <w:rPr>
          <w:rFonts w:ascii="Calibri" w:hAnsi="Calibri"/>
          <w:sz w:val="22"/>
          <w:szCs w:val="22"/>
          <w:lang w:eastAsia="el-GR"/>
        </w:rPr>
        <w:t xml:space="preserve">in Serbia, the students' led workshop was held in </w:t>
      </w:r>
      <w:r w:rsidR="00403ACB" w:rsidRPr="00AE60E8">
        <w:rPr>
          <w:rFonts w:ascii="Calibri" w:hAnsi="Calibri"/>
          <w:sz w:val="22"/>
          <w:szCs w:val="22"/>
          <w:lang w:eastAsia="el-GR"/>
        </w:rPr>
        <w:t xml:space="preserve">the Centre for </w:t>
      </w:r>
      <w:r w:rsidR="001648BE" w:rsidRPr="00AE60E8">
        <w:rPr>
          <w:rFonts w:ascii="Calibri" w:hAnsi="Calibri"/>
          <w:sz w:val="22"/>
          <w:szCs w:val="22"/>
          <w:lang w:eastAsia="el-GR"/>
        </w:rPr>
        <w:t>the Promotion of Science</w:t>
      </w:r>
      <w:r w:rsidR="00403ACB" w:rsidRPr="00AE60E8">
        <w:rPr>
          <w:rFonts w:ascii="Calibri" w:hAnsi="Calibri"/>
          <w:sz w:val="22"/>
          <w:szCs w:val="22"/>
          <w:lang w:eastAsia="el-GR"/>
        </w:rPr>
        <w:t xml:space="preserve"> in Bel</w:t>
      </w:r>
      <w:r w:rsidR="00403ACB">
        <w:rPr>
          <w:rFonts w:ascii="Calibri" w:hAnsi="Calibri"/>
          <w:sz w:val="22"/>
          <w:szCs w:val="22"/>
          <w:lang w:eastAsia="el-GR"/>
        </w:rPr>
        <w:t>grade</w:t>
      </w:r>
      <w:r w:rsidR="001648BE">
        <w:rPr>
          <w:rFonts w:ascii="Calibri" w:hAnsi="Calibri"/>
          <w:sz w:val="22"/>
          <w:szCs w:val="22"/>
          <w:lang w:eastAsia="el-GR"/>
        </w:rPr>
        <w:t>)</w:t>
      </w:r>
      <w:r w:rsidR="00403ACB">
        <w:rPr>
          <w:rFonts w:ascii="Calibri" w:hAnsi="Calibri"/>
          <w:sz w:val="22"/>
          <w:szCs w:val="22"/>
          <w:lang w:eastAsia="el-GR"/>
        </w:rPr>
        <w:t>.</w:t>
      </w:r>
    </w:p>
    <w:p w14:paraId="56590E9D" w14:textId="77777777" w:rsidR="005D1416" w:rsidRDefault="005D1416">
      <w:pPr>
        <w:rPr>
          <w:rFonts w:ascii="Verdana" w:eastAsia="Times New Roman" w:hAnsi="Verdana" w:cs="Tahoma"/>
          <w:b/>
          <w:bCs/>
          <w:i/>
          <w:iCs/>
          <w:color w:val="1F497D"/>
          <w:sz w:val="20"/>
          <w:szCs w:val="22"/>
          <w:lang w:eastAsia="el-GR" w:bidi="en-US"/>
        </w:rPr>
      </w:pPr>
      <w:bookmarkStart w:id="5" w:name="_Toc327529441"/>
      <w:r>
        <w:rPr>
          <w:rFonts w:ascii="Verdana" w:eastAsia="Times New Roman" w:hAnsi="Verdana" w:cs="Tahoma"/>
          <w:b/>
          <w:bCs/>
          <w:i/>
          <w:iCs/>
          <w:color w:val="1F497D"/>
          <w:sz w:val="20"/>
          <w:szCs w:val="22"/>
          <w:lang w:eastAsia="el-GR" w:bidi="en-US"/>
        </w:rPr>
        <w:br w:type="page"/>
      </w:r>
    </w:p>
    <w:p w14:paraId="330EA6D7" w14:textId="4FC5123A" w:rsidR="00403ACB" w:rsidRPr="00D62450" w:rsidRDefault="001154D8" w:rsidP="00D62450">
      <w:pPr>
        <w:keepNext/>
        <w:spacing w:before="240" w:after="60" w:line="288" w:lineRule="auto"/>
        <w:ind w:left="576" w:hanging="576"/>
        <w:jc w:val="both"/>
        <w:outlineLvl w:val="1"/>
        <w:rPr>
          <w:rFonts w:ascii="Verdana" w:eastAsia="Times New Roman" w:hAnsi="Verdana" w:cs="Tahoma"/>
          <w:b/>
          <w:bCs/>
          <w:i/>
          <w:iCs/>
          <w:color w:val="1F497D"/>
          <w:sz w:val="20"/>
          <w:szCs w:val="22"/>
          <w:lang w:eastAsia="el-GR" w:bidi="en-US"/>
        </w:rPr>
      </w:pPr>
      <w:r w:rsidRPr="001154D8">
        <w:rPr>
          <w:rFonts w:ascii="Verdana" w:eastAsia="Times New Roman" w:hAnsi="Verdana" w:cs="Tahoma"/>
          <w:b/>
          <w:bCs/>
          <w:i/>
          <w:iCs/>
          <w:color w:val="1F497D"/>
          <w:sz w:val="20"/>
          <w:szCs w:val="22"/>
          <w:lang w:eastAsia="el-GR" w:bidi="en-US"/>
        </w:rPr>
        <w:lastRenderedPageBreak/>
        <w:t>1.5 Effective Learning Environment</w:t>
      </w:r>
      <w:bookmarkEnd w:id="5"/>
    </w:p>
    <w:p w14:paraId="54234412" w14:textId="77777777" w:rsidR="00403ACB" w:rsidRPr="00403ACB" w:rsidRDefault="00D61D4D" w:rsidP="00403ACB">
      <w:pPr>
        <w:numPr>
          <w:ilvl w:val="0"/>
          <w:numId w:val="9"/>
        </w:numPr>
        <w:spacing w:before="120"/>
        <w:rPr>
          <w:rFonts w:ascii="Calibri" w:hAnsi="Calibri" w:cs="Tahoma"/>
          <w:sz w:val="22"/>
          <w:szCs w:val="22"/>
          <w:lang w:bidi="he-IL"/>
        </w:rPr>
      </w:pPr>
      <w:r>
        <w:rPr>
          <w:rFonts w:ascii="Calibri" w:hAnsi="Calibri" w:cs="Tahoma"/>
          <w:sz w:val="22"/>
          <w:szCs w:val="22"/>
          <w:lang w:bidi="he-IL"/>
        </w:rPr>
        <w:t>Art</w:t>
      </w:r>
      <w:r w:rsidR="00403ACB" w:rsidRPr="00403ACB">
        <w:rPr>
          <w:rFonts w:ascii="Calibri" w:hAnsi="Calibri" w:cs="Tahoma"/>
          <w:sz w:val="22"/>
          <w:szCs w:val="22"/>
          <w:lang w:bidi="he-IL"/>
        </w:rPr>
        <w:t>-based</w:t>
      </w:r>
    </w:p>
    <w:p w14:paraId="67F748B1" w14:textId="77777777" w:rsidR="00403ACB" w:rsidRDefault="00403ACB" w:rsidP="00403ACB">
      <w:pPr>
        <w:numPr>
          <w:ilvl w:val="0"/>
          <w:numId w:val="9"/>
        </w:numPr>
        <w:spacing w:before="120"/>
        <w:rPr>
          <w:rFonts w:ascii="Calibri" w:hAnsi="Calibri" w:cs="Tahoma"/>
          <w:sz w:val="22"/>
          <w:szCs w:val="22"/>
          <w:lang w:bidi="he-IL"/>
        </w:rPr>
      </w:pPr>
      <w:r w:rsidRPr="00403ACB">
        <w:rPr>
          <w:rFonts w:ascii="Calibri" w:hAnsi="Calibri" w:cs="Tahoma"/>
          <w:sz w:val="22"/>
          <w:szCs w:val="22"/>
          <w:lang w:bidi="he-IL"/>
        </w:rPr>
        <w:t>Dialogic space/argumentation</w:t>
      </w:r>
    </w:p>
    <w:p w14:paraId="14ACAC8F" w14:textId="77777777" w:rsidR="002B56DB" w:rsidRPr="002B56DB" w:rsidRDefault="00D700FF" w:rsidP="002B56DB">
      <w:pPr>
        <w:numPr>
          <w:ilvl w:val="0"/>
          <w:numId w:val="9"/>
        </w:numPr>
        <w:spacing w:before="120"/>
        <w:rPr>
          <w:rFonts w:ascii="Calibri" w:hAnsi="Calibri" w:cs="Tahoma"/>
          <w:sz w:val="22"/>
          <w:szCs w:val="22"/>
          <w:lang w:bidi="he-IL"/>
        </w:rPr>
      </w:pPr>
      <w:r>
        <w:rPr>
          <w:rFonts w:ascii="Calibri" w:hAnsi="Calibri" w:cs="Tahoma"/>
          <w:sz w:val="22"/>
          <w:szCs w:val="22"/>
          <w:lang w:bidi="he-IL"/>
        </w:rPr>
        <w:t>Visits to research center</w:t>
      </w:r>
    </w:p>
    <w:p w14:paraId="3F649FE6" w14:textId="77777777" w:rsidR="002B56DB" w:rsidRPr="002B56DB" w:rsidRDefault="002B56DB" w:rsidP="002B56DB">
      <w:pPr>
        <w:numPr>
          <w:ilvl w:val="0"/>
          <w:numId w:val="9"/>
        </w:numPr>
        <w:spacing w:before="120"/>
        <w:rPr>
          <w:rFonts w:ascii="Calibri" w:hAnsi="Calibri" w:cs="Tahoma"/>
          <w:sz w:val="22"/>
          <w:szCs w:val="22"/>
          <w:lang w:bidi="he-IL"/>
        </w:rPr>
      </w:pPr>
      <w:r w:rsidRPr="002B56DB">
        <w:rPr>
          <w:rFonts w:ascii="Calibri" w:hAnsi="Calibri" w:cs="Tahoma"/>
          <w:sz w:val="22"/>
          <w:szCs w:val="22"/>
          <w:lang w:bidi="he-IL"/>
        </w:rPr>
        <w:t>Communication of scientific</w:t>
      </w:r>
      <w:r>
        <w:rPr>
          <w:rFonts w:ascii="Calibri" w:hAnsi="Calibri" w:cs="Tahoma"/>
          <w:sz w:val="22"/>
          <w:szCs w:val="22"/>
          <w:lang w:bidi="he-IL"/>
        </w:rPr>
        <w:t xml:space="preserve"> </w:t>
      </w:r>
      <w:r w:rsidRPr="002B56DB">
        <w:rPr>
          <w:rFonts w:ascii="Calibri" w:hAnsi="Calibri" w:cs="Tahoma"/>
          <w:sz w:val="22"/>
          <w:szCs w:val="22"/>
          <w:lang w:bidi="he-IL"/>
        </w:rPr>
        <w:t>ideas to audience</w:t>
      </w:r>
    </w:p>
    <w:p w14:paraId="12570C01" w14:textId="77777777" w:rsidR="001154D8" w:rsidRPr="00403ACB" w:rsidRDefault="001154D8" w:rsidP="00403ACB">
      <w:pPr>
        <w:keepNext/>
        <w:keepLines/>
        <w:pageBreakBefore/>
        <w:spacing w:before="120" w:after="60" w:line="276" w:lineRule="auto"/>
        <w:jc w:val="both"/>
        <w:outlineLvl w:val="0"/>
        <w:rPr>
          <w:rFonts w:ascii="Verdana" w:eastAsia="Times New Roman" w:hAnsi="Verdana"/>
          <w:b/>
          <w:color w:val="1F497D"/>
          <w:kern w:val="28"/>
          <w:sz w:val="22"/>
          <w:szCs w:val="22"/>
          <w:lang w:val="en-GB" w:eastAsia="el-GR" w:bidi="en-US"/>
        </w:rPr>
      </w:pPr>
      <w:bookmarkStart w:id="6" w:name="_Toc327529442"/>
      <w:r w:rsidRPr="001154D8">
        <w:rPr>
          <w:rFonts w:ascii="Verdana" w:eastAsia="Times New Roman" w:hAnsi="Verdana"/>
          <w:b/>
          <w:color w:val="1F497D"/>
          <w:kern w:val="28"/>
          <w:sz w:val="22"/>
          <w:szCs w:val="22"/>
          <w:lang w:val="en-GB" w:eastAsia="el-GR" w:bidi="en-US"/>
        </w:rPr>
        <w:lastRenderedPageBreak/>
        <w:t xml:space="preserve">2. </w:t>
      </w:r>
      <w:r w:rsidRPr="00C52A35">
        <w:rPr>
          <w:rFonts w:ascii="Verdana" w:eastAsia="Times New Roman" w:hAnsi="Verdana"/>
          <w:b/>
          <w:color w:val="1F497D"/>
          <w:kern w:val="28"/>
          <w:sz w:val="22"/>
          <w:szCs w:val="22"/>
          <w:lang w:val="en-GB" w:eastAsia="el-GR" w:bidi="en-US"/>
        </w:rPr>
        <w:t>Rationale</w:t>
      </w:r>
      <w:r w:rsidRPr="001154D8">
        <w:rPr>
          <w:rFonts w:ascii="Verdana" w:eastAsia="Times New Roman" w:hAnsi="Verdana"/>
          <w:b/>
          <w:color w:val="1F497D"/>
          <w:kern w:val="28"/>
          <w:sz w:val="22"/>
          <w:szCs w:val="22"/>
          <w:lang w:val="en-GB" w:eastAsia="el-GR" w:bidi="en-US"/>
        </w:rPr>
        <w:t xml:space="preserve"> of the Activity / Educational Approach</w:t>
      </w:r>
      <w:bookmarkEnd w:id="6"/>
    </w:p>
    <w:p w14:paraId="307446D9" w14:textId="77777777" w:rsidR="001154D8" w:rsidRPr="001154D8" w:rsidRDefault="001154D8" w:rsidP="001154D8">
      <w:pPr>
        <w:keepNext/>
        <w:spacing w:before="240" w:after="60" w:line="288" w:lineRule="auto"/>
        <w:ind w:left="576" w:hanging="576"/>
        <w:jc w:val="both"/>
        <w:outlineLvl w:val="1"/>
        <w:rPr>
          <w:rFonts w:ascii="Verdana" w:eastAsia="Times New Roman" w:hAnsi="Verdana" w:cs="Tahoma"/>
          <w:b/>
          <w:bCs/>
          <w:i/>
          <w:iCs/>
          <w:color w:val="1F497D"/>
          <w:sz w:val="20"/>
          <w:szCs w:val="22"/>
          <w:lang w:eastAsia="el-GR" w:bidi="en-US"/>
        </w:rPr>
      </w:pPr>
      <w:bookmarkStart w:id="7" w:name="_Toc327529443"/>
      <w:r w:rsidRPr="001154D8">
        <w:rPr>
          <w:rFonts w:ascii="Verdana" w:eastAsia="Times New Roman" w:hAnsi="Verdana" w:cs="Tahoma"/>
          <w:b/>
          <w:bCs/>
          <w:i/>
          <w:iCs/>
          <w:color w:val="1F497D"/>
          <w:sz w:val="20"/>
          <w:szCs w:val="22"/>
          <w:lang w:eastAsia="el-GR" w:bidi="en-US"/>
        </w:rPr>
        <w:t>2.1 Challenge</w:t>
      </w:r>
      <w:bookmarkEnd w:id="7"/>
      <w:r w:rsidRPr="001154D8">
        <w:rPr>
          <w:rFonts w:ascii="Verdana" w:eastAsia="Times New Roman" w:hAnsi="Verdana" w:cs="Tahoma"/>
          <w:b/>
          <w:bCs/>
          <w:i/>
          <w:iCs/>
          <w:color w:val="1F497D"/>
          <w:sz w:val="20"/>
          <w:szCs w:val="22"/>
          <w:lang w:eastAsia="el-GR" w:bidi="en-US"/>
        </w:rPr>
        <w:t xml:space="preserve"> </w:t>
      </w:r>
    </w:p>
    <w:p w14:paraId="77CECD6B" w14:textId="674EFC8A" w:rsidR="00AE60E8" w:rsidRDefault="00DA24D5" w:rsidP="004F00B7">
      <w:pPr>
        <w:pStyle w:val="BodyText"/>
        <w:spacing w:before="100" w:line="276" w:lineRule="auto"/>
        <w:ind w:firstLine="432"/>
        <w:rPr>
          <w:rFonts w:ascii="Calibri" w:hAnsi="Calibri"/>
          <w:szCs w:val="22"/>
          <w:lang w:val="en-US"/>
        </w:rPr>
      </w:pPr>
      <w:r>
        <w:rPr>
          <w:rFonts w:ascii="Calibri" w:hAnsi="Calibri"/>
          <w:szCs w:val="22"/>
          <w:lang w:val="en-US"/>
        </w:rPr>
        <w:t xml:space="preserve">Students in elementary school are often anxious to know ‘How is this relevant to my life? </w:t>
      </w:r>
      <w:r w:rsidR="00FB0A8B">
        <w:rPr>
          <w:rFonts w:ascii="Calibri" w:hAnsi="Calibri"/>
          <w:szCs w:val="22"/>
          <w:lang w:val="en-US"/>
        </w:rPr>
        <w:t xml:space="preserve">Why do we need to learn this?’, </w:t>
      </w:r>
      <w:r>
        <w:rPr>
          <w:rFonts w:ascii="Calibri" w:hAnsi="Calibri"/>
          <w:szCs w:val="22"/>
          <w:lang w:val="en-US"/>
        </w:rPr>
        <w:t>especially regarding mathematics. The problem lies with the fact that for the students’ mathematical concepts seem very abstract and not-applicable in real life. With this project we wish to answer all these questions and show the students that what we learn in school can be used for solving re</w:t>
      </w:r>
      <w:r w:rsidR="00107F9D">
        <w:rPr>
          <w:rFonts w:ascii="Calibri" w:hAnsi="Calibri"/>
          <w:szCs w:val="22"/>
          <w:lang w:val="en-US"/>
        </w:rPr>
        <w:t>al</w:t>
      </w:r>
      <w:r>
        <w:rPr>
          <w:rFonts w:ascii="Calibri" w:hAnsi="Calibri"/>
          <w:szCs w:val="22"/>
          <w:lang w:val="en-US"/>
        </w:rPr>
        <w:t xml:space="preserve"> life problems and can be applicable in the world around them.</w:t>
      </w:r>
    </w:p>
    <w:p w14:paraId="53AB72DD" w14:textId="77777777" w:rsidR="00DA24D5" w:rsidRPr="00DA24D5" w:rsidRDefault="00DA24D5" w:rsidP="004F00B7">
      <w:pPr>
        <w:pStyle w:val="BodyText"/>
        <w:spacing w:before="100" w:line="276" w:lineRule="auto"/>
        <w:ind w:firstLine="432"/>
        <w:rPr>
          <w:rFonts w:ascii="Calibri" w:hAnsi="Calibri"/>
          <w:lang w:val="en-US"/>
        </w:rPr>
      </w:pPr>
      <w:r>
        <w:rPr>
          <w:rFonts w:ascii="Calibri" w:hAnsi="Calibri"/>
          <w:lang w:val="en-US"/>
        </w:rPr>
        <w:t>Challenge also lies in connecting several subjects</w:t>
      </w:r>
      <w:r w:rsidR="00107F9D">
        <w:rPr>
          <w:rFonts w:ascii="Calibri" w:hAnsi="Calibri"/>
          <w:lang w:val="en-US"/>
        </w:rPr>
        <w:t xml:space="preserve">, so that they can simultaneously process the same topics on classes, which leads to correction of curriculum plans and a lot of adjustments, which is very hard in a strict school system (a great challenge for schools in Serbia) </w:t>
      </w:r>
    </w:p>
    <w:p w14:paraId="73625ED3" w14:textId="77777777" w:rsidR="001154D8" w:rsidRDefault="001154D8" w:rsidP="001154D8">
      <w:pPr>
        <w:keepNext/>
        <w:spacing w:before="240" w:after="60" w:line="288" w:lineRule="auto"/>
        <w:ind w:left="576" w:hanging="576"/>
        <w:jc w:val="both"/>
        <w:outlineLvl w:val="1"/>
        <w:rPr>
          <w:rFonts w:ascii="Verdana" w:eastAsia="Times New Roman" w:hAnsi="Verdana" w:cs="Tahoma"/>
          <w:b/>
          <w:bCs/>
          <w:i/>
          <w:iCs/>
          <w:color w:val="1F497D"/>
          <w:sz w:val="20"/>
          <w:szCs w:val="22"/>
          <w:lang w:eastAsia="el-GR" w:bidi="en-US"/>
        </w:rPr>
      </w:pPr>
      <w:bookmarkStart w:id="8" w:name="_Toc327529444"/>
      <w:r w:rsidRPr="001154D8">
        <w:rPr>
          <w:rFonts w:ascii="Verdana" w:eastAsia="Times New Roman" w:hAnsi="Verdana" w:cs="Tahoma"/>
          <w:b/>
          <w:bCs/>
          <w:i/>
          <w:iCs/>
          <w:color w:val="1F497D"/>
          <w:sz w:val="20"/>
          <w:szCs w:val="22"/>
          <w:lang w:eastAsia="el-GR" w:bidi="en-US"/>
        </w:rPr>
        <w:t>2.2 Added Value</w:t>
      </w:r>
      <w:bookmarkEnd w:id="8"/>
    </w:p>
    <w:p w14:paraId="1FDCBCFD" w14:textId="31415B1F" w:rsidR="003E0DC8" w:rsidRPr="005D1416" w:rsidRDefault="00EC0335" w:rsidP="00C00176">
      <w:pPr>
        <w:pStyle w:val="BodyText"/>
        <w:spacing w:before="100" w:line="276" w:lineRule="auto"/>
        <w:ind w:firstLine="432"/>
        <w:rPr>
          <w:rFonts w:ascii="Calibri" w:hAnsi="Calibri"/>
          <w:lang w:val="en-US"/>
        </w:rPr>
      </w:pPr>
      <w:r w:rsidRPr="005D1416">
        <w:rPr>
          <w:rFonts w:ascii="Calibri" w:hAnsi="Calibri"/>
          <w:lang w:val="en-US"/>
        </w:rPr>
        <w:t xml:space="preserve">The idea behind this project is to encourage students to develop and build their city. They will do this gradually, from simple to </w:t>
      </w:r>
      <w:r w:rsidR="00FB0A8B" w:rsidRPr="005D1416">
        <w:rPr>
          <w:rFonts w:ascii="Calibri" w:hAnsi="Calibri"/>
          <w:lang w:val="en-US"/>
        </w:rPr>
        <w:t>more complex</w:t>
      </w:r>
      <w:r w:rsidRPr="005D1416">
        <w:rPr>
          <w:rFonts w:ascii="Calibri" w:hAnsi="Calibri"/>
          <w:lang w:val="en-US"/>
        </w:rPr>
        <w:t xml:space="preserve"> models. Students will first</w:t>
      </w:r>
      <w:r w:rsidR="00C00176" w:rsidRPr="005D1416">
        <w:rPr>
          <w:rFonts w:ascii="Calibri" w:hAnsi="Calibri"/>
        </w:rPr>
        <w:t xml:space="preserve"> </w:t>
      </w:r>
      <w:r w:rsidRPr="005D1416">
        <w:rPr>
          <w:rFonts w:ascii="Calibri" w:hAnsi="Calibri"/>
          <w:lang w:val="en-US"/>
        </w:rPr>
        <w:t xml:space="preserve">make paper collages and art pieces of the cities, and then building models and city layouts. While working on this project, students will learn key mathematical and engineering concepts, which will help them in real-life situations. They will also learn about what a city needs </w:t>
      </w:r>
      <w:r w:rsidR="000F0686" w:rsidRPr="005D1416">
        <w:rPr>
          <w:rFonts w:ascii="Calibri" w:hAnsi="Calibri"/>
          <w:lang w:val="en-US"/>
        </w:rPr>
        <w:t>to function properly and how</w:t>
      </w:r>
      <w:r w:rsidRPr="005D1416">
        <w:rPr>
          <w:rFonts w:ascii="Calibri" w:hAnsi="Calibri"/>
          <w:lang w:val="en-US"/>
        </w:rPr>
        <w:t xml:space="preserve"> a pleasant life style can be established for its residents. This is crucial for our future, because before the year of 2050.</w:t>
      </w:r>
      <w:r w:rsidR="000F0686" w:rsidRPr="005D1416">
        <w:rPr>
          <w:rFonts w:ascii="Calibri" w:hAnsi="Calibri"/>
          <w:lang w:val="en-US"/>
        </w:rPr>
        <w:t>, more tha</w:t>
      </w:r>
      <w:r w:rsidR="000F7030" w:rsidRPr="005D1416">
        <w:rPr>
          <w:rFonts w:ascii="Calibri" w:hAnsi="Calibri"/>
          <w:lang w:val="en-US"/>
        </w:rPr>
        <w:t xml:space="preserve">n 60% of population will </w:t>
      </w:r>
      <w:r w:rsidR="000F0686" w:rsidRPr="005D1416">
        <w:rPr>
          <w:rFonts w:ascii="Calibri" w:hAnsi="Calibri"/>
          <w:lang w:val="en-US"/>
        </w:rPr>
        <w:t xml:space="preserve">live in </w:t>
      </w:r>
      <w:r w:rsidR="005D1416" w:rsidRPr="005D1416">
        <w:rPr>
          <w:rFonts w:ascii="Calibri" w:hAnsi="Calibri"/>
          <w:lang w:val="en-US"/>
        </w:rPr>
        <w:t>a large city</w:t>
      </w:r>
      <w:r w:rsidR="000F7030" w:rsidRPr="005D1416">
        <w:rPr>
          <w:rFonts w:ascii="Calibri" w:hAnsi="Calibri"/>
          <w:lang w:val="en-US"/>
        </w:rPr>
        <w:t>.</w:t>
      </w:r>
    </w:p>
    <w:p w14:paraId="724B04F5" w14:textId="7005B45D" w:rsidR="000F7030" w:rsidRDefault="000F7030" w:rsidP="00C00176">
      <w:pPr>
        <w:pStyle w:val="BodyText"/>
        <w:spacing w:before="100" w:line="276" w:lineRule="auto"/>
        <w:ind w:firstLine="432"/>
        <w:rPr>
          <w:rFonts w:ascii="Calibri" w:hAnsi="Calibri"/>
          <w:lang w:val="en-US"/>
        </w:rPr>
      </w:pPr>
      <w:r>
        <w:rPr>
          <w:rFonts w:ascii="Calibri" w:hAnsi="Calibri"/>
          <w:lang w:val="en-US"/>
        </w:rPr>
        <w:t>This project</w:t>
      </w:r>
      <w:r w:rsidR="00580CB1">
        <w:rPr>
          <w:rFonts w:ascii="Calibri" w:hAnsi="Calibri"/>
          <w:lang w:val="en-US"/>
        </w:rPr>
        <w:t xml:space="preserve"> allows students to do individual research and apply learned skills and geometrical knowledge while they solve problems and make decisions based on their knowledge, creativity and imagination. Pupils will use a lot of geometrical concepts e.g. </w:t>
      </w:r>
      <w:r w:rsidR="000F0686">
        <w:rPr>
          <w:rFonts w:ascii="Calibri" w:hAnsi="Calibri"/>
          <w:lang w:val="en-US"/>
        </w:rPr>
        <w:t xml:space="preserve"> </w:t>
      </w:r>
      <w:r w:rsidR="00580CB1">
        <w:rPr>
          <w:rFonts w:ascii="Calibri" w:hAnsi="Calibri"/>
          <w:lang w:val="en-US"/>
        </w:rPr>
        <w:t>Designing city parts using geometrical shapes, figures and models. They will involve also skills and knowledge from different subject at the same time.</w:t>
      </w:r>
    </w:p>
    <w:p w14:paraId="430A1D0B" w14:textId="77777777" w:rsidR="00580CB1" w:rsidRDefault="00580CB1" w:rsidP="00C00176">
      <w:pPr>
        <w:pStyle w:val="BodyText"/>
        <w:spacing w:before="100" w:line="276" w:lineRule="auto"/>
        <w:ind w:firstLine="432"/>
        <w:rPr>
          <w:rFonts w:ascii="Calibri" w:hAnsi="Calibri"/>
          <w:lang w:val="en-US"/>
        </w:rPr>
      </w:pPr>
      <w:r>
        <w:rPr>
          <w:rFonts w:ascii="Calibri" w:hAnsi="Calibri"/>
          <w:lang w:val="en-US"/>
        </w:rPr>
        <w:t>The aim of the project is to focus on geometry, but it involves a lot of other elements which include IBSE learning, problem solving, cooperation, communication, individual learning etc. Project involves not only mathematical skills, but also involves components of social studies, drawing and painting, making of collages, technical drawing, recycling, research about social development, problem solving and understanding and communication skills.</w:t>
      </w:r>
    </w:p>
    <w:p w14:paraId="76091A84" w14:textId="77777777" w:rsidR="00580CB1" w:rsidRPr="00EC0335" w:rsidRDefault="00580CB1" w:rsidP="00580CB1">
      <w:pPr>
        <w:pStyle w:val="BodyText"/>
        <w:spacing w:before="100" w:line="276" w:lineRule="auto"/>
        <w:ind w:firstLine="432"/>
        <w:rPr>
          <w:rFonts w:ascii="Calibri" w:hAnsi="Calibri"/>
          <w:lang w:val="en-US"/>
        </w:rPr>
      </w:pPr>
      <w:r>
        <w:rPr>
          <w:rFonts w:ascii="Calibri" w:hAnsi="Calibri"/>
          <w:lang w:val="en-US"/>
        </w:rPr>
        <w:t xml:space="preserve">Pupils of different age, knowledge, sex and abilities can participate in this project. They can enchase interest in mathematics and other STEM sciences, and maybe even choose to become an architect or an engineer, which will influence their future professional orientation. </w:t>
      </w:r>
    </w:p>
    <w:p w14:paraId="564B2CE4" w14:textId="77777777" w:rsidR="001154D8" w:rsidRPr="001154D8" w:rsidRDefault="001154D8" w:rsidP="001154D8">
      <w:pPr>
        <w:keepNext/>
        <w:keepLines/>
        <w:pageBreakBefore/>
        <w:spacing w:before="120" w:after="60" w:line="276" w:lineRule="auto"/>
        <w:jc w:val="both"/>
        <w:outlineLvl w:val="0"/>
        <w:rPr>
          <w:rFonts w:ascii="Verdana" w:eastAsia="Times New Roman" w:hAnsi="Verdana"/>
          <w:b/>
          <w:color w:val="1F497D"/>
          <w:kern w:val="28"/>
          <w:sz w:val="22"/>
          <w:szCs w:val="22"/>
          <w:lang w:val="en-GB" w:eastAsia="el-GR" w:bidi="en-US"/>
        </w:rPr>
      </w:pPr>
      <w:bookmarkStart w:id="9" w:name="_Toc327529445"/>
      <w:r w:rsidRPr="001154D8">
        <w:rPr>
          <w:rFonts w:ascii="Verdana" w:eastAsia="Times New Roman" w:hAnsi="Verdana"/>
          <w:b/>
          <w:color w:val="1F497D"/>
          <w:kern w:val="28"/>
          <w:sz w:val="22"/>
          <w:szCs w:val="22"/>
          <w:lang w:val="en-GB" w:eastAsia="el-GR" w:bidi="en-US"/>
        </w:rPr>
        <w:lastRenderedPageBreak/>
        <w:t>3. Learning Objectives</w:t>
      </w:r>
      <w:bookmarkEnd w:id="9"/>
      <w:r w:rsidRPr="001154D8">
        <w:rPr>
          <w:rFonts w:ascii="Verdana" w:eastAsia="Times New Roman" w:hAnsi="Verdana"/>
          <w:b/>
          <w:color w:val="1F497D"/>
          <w:kern w:val="28"/>
          <w:sz w:val="22"/>
          <w:szCs w:val="22"/>
          <w:lang w:val="en-GB" w:eastAsia="el-GR" w:bidi="en-US"/>
        </w:rPr>
        <w:t xml:space="preserve"> </w:t>
      </w:r>
    </w:p>
    <w:p w14:paraId="1D06193F" w14:textId="77777777" w:rsidR="001154D8" w:rsidRPr="001154D8" w:rsidRDefault="001154D8" w:rsidP="001154D8">
      <w:pPr>
        <w:spacing w:after="200" w:line="276" w:lineRule="auto"/>
        <w:rPr>
          <w:rFonts w:ascii="Calibri" w:hAnsi="Calibri"/>
          <w:sz w:val="22"/>
          <w:szCs w:val="22"/>
          <w:lang w:val="en-GB" w:eastAsia="el-GR"/>
        </w:rPr>
      </w:pPr>
    </w:p>
    <w:p w14:paraId="0E034761" w14:textId="77777777" w:rsidR="001154D8" w:rsidRPr="001154D8" w:rsidRDefault="001154D8" w:rsidP="001154D8">
      <w:pPr>
        <w:keepNext/>
        <w:spacing w:before="240" w:after="60" w:line="288" w:lineRule="auto"/>
        <w:ind w:left="576" w:hanging="576"/>
        <w:jc w:val="both"/>
        <w:outlineLvl w:val="1"/>
        <w:rPr>
          <w:rFonts w:ascii="Verdana" w:eastAsia="Times New Roman" w:hAnsi="Verdana" w:cs="Tahoma"/>
          <w:b/>
          <w:bCs/>
          <w:i/>
          <w:iCs/>
          <w:color w:val="1F497D"/>
          <w:sz w:val="20"/>
          <w:szCs w:val="22"/>
          <w:lang w:eastAsia="el-GR" w:bidi="en-US"/>
        </w:rPr>
      </w:pPr>
      <w:bookmarkStart w:id="10" w:name="_Toc327529446"/>
      <w:r w:rsidRPr="001154D8">
        <w:rPr>
          <w:rFonts w:ascii="Verdana" w:eastAsia="Times New Roman" w:hAnsi="Verdana" w:cs="Tahoma"/>
          <w:b/>
          <w:bCs/>
          <w:i/>
          <w:iCs/>
          <w:color w:val="1F497D"/>
          <w:sz w:val="20"/>
          <w:szCs w:val="22"/>
          <w:lang w:eastAsia="el-GR" w:bidi="en-US"/>
        </w:rPr>
        <w:t>3.1 Domain specific objectives</w:t>
      </w:r>
      <w:bookmarkEnd w:id="10"/>
    </w:p>
    <w:p w14:paraId="2ED5FE46" w14:textId="77777777" w:rsidR="00BA4FC2" w:rsidRPr="005D1416" w:rsidRDefault="0058049E" w:rsidP="00D22247">
      <w:pPr>
        <w:spacing w:before="120" w:after="60" w:line="288" w:lineRule="auto"/>
        <w:ind w:left="720"/>
        <w:contextualSpacing/>
        <w:jc w:val="both"/>
        <w:rPr>
          <w:rFonts w:ascii="Calibri" w:hAnsi="Calibri"/>
          <w:sz w:val="22"/>
          <w:szCs w:val="22"/>
          <w:lang w:eastAsia="el-GR"/>
        </w:rPr>
      </w:pPr>
      <w:r>
        <w:rPr>
          <w:rFonts w:ascii="Calibri" w:hAnsi="Calibri"/>
          <w:sz w:val="22"/>
          <w:szCs w:val="22"/>
          <w:lang w:eastAsia="el-GR"/>
        </w:rPr>
        <w:t>The aim of this project is to explore geometry through different interesting activities, which can connect mathematics and art. Workshops can be implemented during classes or as an individual project.</w:t>
      </w:r>
    </w:p>
    <w:p w14:paraId="62889972" w14:textId="77777777" w:rsidR="0058049E" w:rsidRPr="005D1416" w:rsidRDefault="0058049E" w:rsidP="0058049E">
      <w:pPr>
        <w:spacing w:before="120" w:after="60" w:line="288" w:lineRule="auto"/>
        <w:ind w:left="720"/>
        <w:contextualSpacing/>
        <w:jc w:val="both"/>
        <w:rPr>
          <w:rFonts w:ascii="Calibri" w:hAnsi="Calibri"/>
          <w:sz w:val="22"/>
          <w:szCs w:val="22"/>
          <w:lang w:eastAsia="el-GR"/>
        </w:rPr>
      </w:pPr>
      <w:r w:rsidRPr="005D1416">
        <w:rPr>
          <w:rFonts w:ascii="Calibri" w:hAnsi="Calibri"/>
          <w:sz w:val="22"/>
          <w:szCs w:val="22"/>
          <w:lang w:eastAsia="el-GR"/>
        </w:rPr>
        <w:t>Domain specific objectives are:</w:t>
      </w:r>
      <w:bookmarkStart w:id="11" w:name="_Toc327529447"/>
    </w:p>
    <w:p w14:paraId="4C9E4C74" w14:textId="56FF7892" w:rsidR="00143B34" w:rsidRPr="005D1416" w:rsidRDefault="00143B34" w:rsidP="00143B34">
      <w:pPr>
        <w:pStyle w:val="ListParagraph"/>
        <w:numPr>
          <w:ilvl w:val="0"/>
          <w:numId w:val="16"/>
        </w:numPr>
        <w:spacing w:before="120" w:after="60" w:line="288" w:lineRule="auto"/>
        <w:jc w:val="both"/>
        <w:rPr>
          <w:rFonts w:ascii="Calibri" w:hAnsi="Calibri"/>
          <w:sz w:val="22"/>
          <w:szCs w:val="22"/>
          <w:lang w:eastAsia="el-GR"/>
        </w:rPr>
      </w:pPr>
      <w:r w:rsidRPr="005D1416">
        <w:rPr>
          <w:rFonts w:ascii="Calibri" w:hAnsi="Calibri"/>
          <w:sz w:val="22"/>
          <w:szCs w:val="22"/>
          <w:lang w:eastAsia="el-GR"/>
        </w:rPr>
        <w:t xml:space="preserve">To get students interested in STEM subjects (Science, Technology, Engineering and </w:t>
      </w:r>
      <w:r w:rsidR="005D1416" w:rsidRPr="005D1416">
        <w:rPr>
          <w:rFonts w:ascii="Calibri" w:hAnsi="Calibri"/>
          <w:sz w:val="22"/>
          <w:szCs w:val="22"/>
          <w:lang w:eastAsia="el-GR"/>
        </w:rPr>
        <w:t>Math</w:t>
      </w:r>
      <w:r w:rsidRPr="005D1416">
        <w:rPr>
          <w:rFonts w:ascii="Calibri" w:hAnsi="Calibri"/>
          <w:sz w:val="22"/>
          <w:szCs w:val="22"/>
          <w:lang w:eastAsia="el-GR"/>
        </w:rPr>
        <w:t>)</w:t>
      </w:r>
    </w:p>
    <w:p w14:paraId="0D890A3C" w14:textId="721B60EE" w:rsidR="00E174C5" w:rsidRPr="005D1416" w:rsidRDefault="00E174C5" w:rsidP="00143B34">
      <w:pPr>
        <w:pStyle w:val="ListParagraph"/>
        <w:numPr>
          <w:ilvl w:val="0"/>
          <w:numId w:val="16"/>
        </w:numPr>
        <w:spacing w:before="120" w:after="60" w:line="288" w:lineRule="auto"/>
        <w:jc w:val="both"/>
        <w:rPr>
          <w:rFonts w:ascii="Calibri" w:hAnsi="Calibri"/>
          <w:sz w:val="22"/>
          <w:szCs w:val="22"/>
          <w:lang w:eastAsia="el-GR"/>
        </w:rPr>
      </w:pPr>
      <w:r w:rsidRPr="005D1416">
        <w:rPr>
          <w:rFonts w:ascii="Calibri" w:hAnsi="Calibri"/>
          <w:sz w:val="22"/>
          <w:szCs w:val="22"/>
          <w:lang w:eastAsia="el-GR"/>
        </w:rPr>
        <w:t>To teach them how can they apply their knowledge to a real life problems</w:t>
      </w:r>
    </w:p>
    <w:p w14:paraId="1F627024" w14:textId="3FAB4A2A" w:rsidR="00E174C5" w:rsidRPr="005D1416" w:rsidRDefault="00E174C5" w:rsidP="00143B34">
      <w:pPr>
        <w:pStyle w:val="ListParagraph"/>
        <w:numPr>
          <w:ilvl w:val="0"/>
          <w:numId w:val="16"/>
        </w:numPr>
        <w:spacing w:before="120" w:after="60" w:line="288" w:lineRule="auto"/>
        <w:jc w:val="both"/>
        <w:rPr>
          <w:rFonts w:ascii="Calibri" w:hAnsi="Calibri"/>
          <w:sz w:val="22"/>
          <w:szCs w:val="22"/>
          <w:lang w:eastAsia="el-GR"/>
        </w:rPr>
      </w:pPr>
      <w:r w:rsidRPr="005D1416">
        <w:rPr>
          <w:rFonts w:ascii="Calibri" w:hAnsi="Calibri"/>
          <w:sz w:val="22"/>
          <w:szCs w:val="22"/>
          <w:lang w:eastAsia="el-GR"/>
        </w:rPr>
        <w:t>To show them how can they combine STEM with Art</w:t>
      </w:r>
      <w:r w:rsidR="00364FCE" w:rsidRPr="005D1416">
        <w:rPr>
          <w:rFonts w:ascii="Calibri" w:hAnsi="Calibri"/>
          <w:sz w:val="22"/>
          <w:szCs w:val="22"/>
          <w:lang w:eastAsia="el-GR"/>
        </w:rPr>
        <w:t xml:space="preserve"> </w:t>
      </w:r>
    </w:p>
    <w:p w14:paraId="56E67DD3" w14:textId="6DFA6C4A" w:rsidR="00364FCE" w:rsidRPr="005D1416" w:rsidRDefault="00984211" w:rsidP="00143B34">
      <w:pPr>
        <w:pStyle w:val="ListParagraph"/>
        <w:numPr>
          <w:ilvl w:val="0"/>
          <w:numId w:val="16"/>
        </w:numPr>
        <w:spacing w:before="120" w:after="60" w:line="288" w:lineRule="auto"/>
        <w:jc w:val="both"/>
        <w:rPr>
          <w:rFonts w:ascii="Calibri" w:hAnsi="Calibri"/>
          <w:sz w:val="22"/>
          <w:szCs w:val="22"/>
          <w:lang w:eastAsia="el-GR"/>
        </w:rPr>
      </w:pPr>
      <w:r w:rsidRPr="005D1416">
        <w:rPr>
          <w:rFonts w:ascii="Calibri" w:hAnsi="Calibri"/>
          <w:sz w:val="22"/>
          <w:szCs w:val="22"/>
          <w:lang w:eastAsia="el-GR"/>
        </w:rPr>
        <w:t>To introduce them to a</w:t>
      </w:r>
      <w:r w:rsidR="00364FCE" w:rsidRPr="005D1416">
        <w:rPr>
          <w:rFonts w:ascii="Calibri" w:hAnsi="Calibri"/>
          <w:sz w:val="22"/>
          <w:szCs w:val="22"/>
          <w:lang w:eastAsia="el-GR"/>
        </w:rPr>
        <w:t>rchitecture</w:t>
      </w:r>
      <w:r w:rsidR="000F0686" w:rsidRPr="005D1416">
        <w:rPr>
          <w:rFonts w:ascii="Calibri" w:hAnsi="Calibri"/>
          <w:sz w:val="22"/>
          <w:szCs w:val="22"/>
          <w:lang w:eastAsia="el-GR"/>
        </w:rPr>
        <w:t xml:space="preserve"> and civil engineering</w:t>
      </w:r>
    </w:p>
    <w:p w14:paraId="1E74DB4A" w14:textId="3DDE3E38" w:rsidR="00E174C5" w:rsidRPr="005D1416" w:rsidRDefault="00364FCE" w:rsidP="00364FCE">
      <w:pPr>
        <w:pStyle w:val="ListParagraph"/>
        <w:numPr>
          <w:ilvl w:val="0"/>
          <w:numId w:val="16"/>
        </w:numPr>
        <w:spacing w:before="120" w:after="60" w:line="288" w:lineRule="auto"/>
        <w:jc w:val="both"/>
        <w:rPr>
          <w:rFonts w:ascii="Calibri" w:hAnsi="Calibri"/>
          <w:sz w:val="22"/>
          <w:szCs w:val="22"/>
          <w:lang w:eastAsia="el-GR"/>
        </w:rPr>
      </w:pPr>
      <w:r w:rsidRPr="005D1416">
        <w:rPr>
          <w:rFonts w:ascii="Calibri" w:hAnsi="Calibri"/>
          <w:sz w:val="22"/>
          <w:szCs w:val="22"/>
          <w:lang w:eastAsia="el-GR"/>
        </w:rPr>
        <w:t>To show them how to collaborate and work in team</w:t>
      </w:r>
    </w:p>
    <w:p w14:paraId="76A92C2E" w14:textId="77777777" w:rsidR="0058049E" w:rsidRDefault="0058049E" w:rsidP="0058049E">
      <w:pPr>
        <w:spacing w:before="120" w:after="60" w:line="288" w:lineRule="auto"/>
        <w:contextualSpacing/>
        <w:jc w:val="both"/>
        <w:rPr>
          <w:rFonts w:ascii="Verdana" w:eastAsia="Times New Roman" w:hAnsi="Verdana" w:cs="Tahoma"/>
          <w:b/>
          <w:bCs/>
          <w:i/>
          <w:iCs/>
          <w:color w:val="1F497D"/>
          <w:sz w:val="20"/>
          <w:szCs w:val="22"/>
          <w:lang w:eastAsia="el-GR" w:bidi="en-US"/>
        </w:rPr>
      </w:pPr>
    </w:p>
    <w:p w14:paraId="5310CBDC" w14:textId="77777777" w:rsidR="001154D8" w:rsidRPr="001154D8" w:rsidRDefault="001154D8" w:rsidP="0058049E">
      <w:pPr>
        <w:spacing w:before="120" w:after="60" w:line="288" w:lineRule="auto"/>
        <w:contextualSpacing/>
        <w:jc w:val="both"/>
        <w:rPr>
          <w:rFonts w:ascii="Verdana" w:eastAsia="Times New Roman" w:hAnsi="Verdana" w:cs="Tahoma"/>
          <w:b/>
          <w:bCs/>
          <w:i/>
          <w:iCs/>
          <w:color w:val="1F497D"/>
          <w:sz w:val="20"/>
          <w:szCs w:val="22"/>
          <w:lang w:eastAsia="el-GR" w:bidi="en-US"/>
        </w:rPr>
      </w:pPr>
      <w:r w:rsidRPr="001154D8">
        <w:rPr>
          <w:rFonts w:ascii="Verdana" w:eastAsia="Times New Roman" w:hAnsi="Verdana" w:cs="Tahoma"/>
          <w:b/>
          <w:bCs/>
          <w:i/>
          <w:iCs/>
          <w:color w:val="1F497D"/>
          <w:sz w:val="20"/>
          <w:szCs w:val="22"/>
          <w:lang w:eastAsia="el-GR" w:bidi="en-US"/>
        </w:rPr>
        <w:t>3.2 General skills objectives</w:t>
      </w:r>
      <w:bookmarkEnd w:id="11"/>
    </w:p>
    <w:p w14:paraId="4669872C" w14:textId="77777777" w:rsidR="001154D8" w:rsidRDefault="001154D8" w:rsidP="001154D8">
      <w:pPr>
        <w:spacing w:after="200" w:line="276" w:lineRule="auto"/>
        <w:rPr>
          <w:rFonts w:ascii="Calibri" w:hAnsi="Calibri"/>
          <w:sz w:val="22"/>
          <w:szCs w:val="22"/>
          <w:lang w:eastAsia="el-GR"/>
        </w:rPr>
      </w:pPr>
      <w:r w:rsidRPr="001154D8">
        <w:rPr>
          <w:rFonts w:ascii="Calibri" w:hAnsi="Calibri"/>
          <w:sz w:val="22"/>
          <w:szCs w:val="22"/>
          <w:lang w:eastAsia="el-GR"/>
        </w:rPr>
        <w:t xml:space="preserve"> </w:t>
      </w:r>
      <w:r w:rsidRPr="001154D8">
        <w:rPr>
          <w:rFonts w:ascii="Calibri" w:hAnsi="Calibri"/>
          <w:sz w:val="22"/>
          <w:szCs w:val="22"/>
          <w:lang w:val="en-GB" w:eastAsia="el-GR"/>
        </w:rPr>
        <w:t>The general skills o</w:t>
      </w:r>
      <w:r w:rsidR="00BA4FC2">
        <w:rPr>
          <w:rFonts w:ascii="Calibri" w:hAnsi="Calibri"/>
          <w:sz w:val="22"/>
          <w:szCs w:val="22"/>
          <w:lang w:val="en-GB" w:eastAsia="el-GR"/>
        </w:rPr>
        <w:t xml:space="preserve">bjectives </w:t>
      </w:r>
      <w:r w:rsidRPr="001154D8">
        <w:rPr>
          <w:rFonts w:ascii="Calibri" w:hAnsi="Calibri"/>
          <w:sz w:val="22"/>
          <w:szCs w:val="22"/>
          <w:lang w:val="en-GB" w:eastAsia="el-GR"/>
        </w:rPr>
        <w:t>are</w:t>
      </w:r>
      <w:r w:rsidRPr="001154D8">
        <w:rPr>
          <w:rFonts w:ascii="Calibri" w:hAnsi="Calibri"/>
          <w:sz w:val="22"/>
          <w:szCs w:val="22"/>
          <w:lang w:eastAsia="el-GR"/>
        </w:rPr>
        <w:t>:</w:t>
      </w:r>
    </w:p>
    <w:p w14:paraId="59736B10" w14:textId="77777777" w:rsidR="0058049E" w:rsidRDefault="0058049E" w:rsidP="0058049E">
      <w:pPr>
        <w:pStyle w:val="ListParagraph"/>
        <w:numPr>
          <w:ilvl w:val="0"/>
          <w:numId w:val="15"/>
        </w:numPr>
        <w:spacing w:after="200" w:line="276" w:lineRule="auto"/>
        <w:rPr>
          <w:rFonts w:ascii="Calibri" w:hAnsi="Calibri"/>
          <w:sz w:val="22"/>
          <w:szCs w:val="22"/>
          <w:lang w:eastAsia="el-GR"/>
        </w:rPr>
      </w:pPr>
      <w:r>
        <w:rPr>
          <w:rFonts w:ascii="Calibri" w:hAnsi="Calibri"/>
          <w:sz w:val="22"/>
          <w:szCs w:val="22"/>
          <w:lang w:eastAsia="el-GR"/>
        </w:rPr>
        <w:t>To develop interdisciplinary connections and understanding between students and professors of various subjects, and integration between art and mathematics</w:t>
      </w:r>
    </w:p>
    <w:p w14:paraId="3BDF3AFA" w14:textId="77777777" w:rsidR="0058049E" w:rsidRDefault="0058049E" w:rsidP="0058049E">
      <w:pPr>
        <w:pStyle w:val="ListParagraph"/>
        <w:numPr>
          <w:ilvl w:val="0"/>
          <w:numId w:val="15"/>
        </w:numPr>
        <w:spacing w:after="200" w:line="276" w:lineRule="auto"/>
        <w:rPr>
          <w:rFonts w:ascii="Calibri" w:hAnsi="Calibri"/>
          <w:sz w:val="22"/>
          <w:szCs w:val="22"/>
          <w:lang w:eastAsia="el-GR"/>
        </w:rPr>
      </w:pPr>
      <w:r>
        <w:rPr>
          <w:rFonts w:ascii="Calibri" w:hAnsi="Calibri"/>
          <w:sz w:val="22"/>
          <w:szCs w:val="22"/>
          <w:lang w:eastAsia="el-GR"/>
        </w:rPr>
        <w:t>To develop creativity, critical thinking, communicational and social skills with group work, team learning through IBSE and applying their knowledge in new scenarios</w:t>
      </w:r>
    </w:p>
    <w:p w14:paraId="7DE64D74" w14:textId="77777777" w:rsidR="0058049E" w:rsidRDefault="0058049E" w:rsidP="0058049E">
      <w:pPr>
        <w:pStyle w:val="ListParagraph"/>
        <w:numPr>
          <w:ilvl w:val="0"/>
          <w:numId w:val="15"/>
        </w:numPr>
        <w:spacing w:after="200" w:line="276" w:lineRule="auto"/>
        <w:rPr>
          <w:rFonts w:ascii="Calibri" w:hAnsi="Calibri"/>
          <w:sz w:val="22"/>
          <w:szCs w:val="22"/>
          <w:lang w:eastAsia="el-GR"/>
        </w:rPr>
      </w:pPr>
      <w:r>
        <w:rPr>
          <w:rFonts w:ascii="Calibri" w:hAnsi="Calibri"/>
          <w:sz w:val="22"/>
          <w:szCs w:val="22"/>
          <w:lang w:eastAsia="el-GR"/>
        </w:rPr>
        <w:t>To develop public performance, interactions and dialog with students during public workshops</w:t>
      </w:r>
    </w:p>
    <w:p w14:paraId="073643AB" w14:textId="77777777" w:rsidR="009B74B3" w:rsidRPr="0058049E" w:rsidRDefault="0058049E" w:rsidP="0058049E">
      <w:pPr>
        <w:pStyle w:val="ListParagraph"/>
        <w:numPr>
          <w:ilvl w:val="0"/>
          <w:numId w:val="15"/>
        </w:numPr>
        <w:spacing w:after="200" w:line="276" w:lineRule="auto"/>
        <w:rPr>
          <w:rFonts w:ascii="Calibri" w:hAnsi="Calibri"/>
          <w:sz w:val="22"/>
          <w:szCs w:val="22"/>
          <w:lang w:eastAsia="el-GR"/>
        </w:rPr>
      </w:pPr>
      <w:r w:rsidRPr="0058049E">
        <w:rPr>
          <w:rFonts w:ascii="Calibri" w:hAnsi="Calibri"/>
          <w:sz w:val="22"/>
          <w:szCs w:val="22"/>
          <w:lang w:eastAsia="el-GR"/>
        </w:rPr>
        <w:t>To practice learning science trough IBSE steps</w:t>
      </w:r>
    </w:p>
    <w:p w14:paraId="47CEB995" w14:textId="77777777" w:rsidR="001154D8" w:rsidRPr="001154D8" w:rsidRDefault="001154D8" w:rsidP="001154D8">
      <w:pPr>
        <w:keepNext/>
        <w:keepLines/>
        <w:pageBreakBefore/>
        <w:spacing w:before="120" w:after="60" w:line="276" w:lineRule="auto"/>
        <w:jc w:val="both"/>
        <w:outlineLvl w:val="0"/>
        <w:rPr>
          <w:rFonts w:ascii="Verdana" w:eastAsia="Times New Roman" w:hAnsi="Verdana"/>
          <w:b/>
          <w:color w:val="1F497D"/>
          <w:kern w:val="28"/>
          <w:sz w:val="22"/>
          <w:szCs w:val="22"/>
          <w:lang w:val="en-GB" w:eastAsia="el-GR" w:bidi="en-US"/>
        </w:rPr>
      </w:pPr>
      <w:bookmarkStart w:id="12" w:name="_Toc327529448"/>
      <w:r w:rsidRPr="001154D8">
        <w:rPr>
          <w:rFonts w:ascii="Verdana" w:eastAsia="Times New Roman" w:hAnsi="Verdana"/>
          <w:b/>
          <w:color w:val="1F497D"/>
          <w:kern w:val="28"/>
          <w:sz w:val="22"/>
          <w:szCs w:val="22"/>
          <w:lang w:val="en-GB" w:eastAsia="el-GR" w:bidi="en-US"/>
        </w:rPr>
        <w:lastRenderedPageBreak/>
        <w:t>4. Demonstrator characteristics and Needs of Students</w:t>
      </w:r>
      <w:bookmarkEnd w:id="12"/>
    </w:p>
    <w:p w14:paraId="60B26763" w14:textId="77777777" w:rsidR="001154D8" w:rsidRPr="001154D8" w:rsidRDefault="001154D8" w:rsidP="001154D8">
      <w:pPr>
        <w:spacing w:after="200" w:line="276" w:lineRule="auto"/>
        <w:rPr>
          <w:rFonts w:ascii="Calibri" w:hAnsi="Calibri"/>
          <w:sz w:val="22"/>
          <w:szCs w:val="22"/>
          <w:lang w:val="en-GB" w:eastAsia="el-GR"/>
        </w:rPr>
      </w:pPr>
    </w:p>
    <w:p w14:paraId="37352E23" w14:textId="77777777" w:rsidR="001154D8" w:rsidRPr="001154D8" w:rsidRDefault="001154D8" w:rsidP="001154D8">
      <w:pPr>
        <w:keepNext/>
        <w:spacing w:before="240" w:after="60" w:line="288" w:lineRule="auto"/>
        <w:ind w:left="576" w:hanging="576"/>
        <w:jc w:val="both"/>
        <w:outlineLvl w:val="1"/>
        <w:rPr>
          <w:rFonts w:ascii="Verdana" w:eastAsia="Times New Roman" w:hAnsi="Verdana" w:cs="Tahoma"/>
          <w:b/>
          <w:bCs/>
          <w:i/>
          <w:iCs/>
          <w:color w:val="1F497D"/>
          <w:sz w:val="20"/>
          <w:szCs w:val="22"/>
          <w:lang w:eastAsia="el-GR" w:bidi="en-US"/>
        </w:rPr>
      </w:pPr>
      <w:bookmarkStart w:id="13" w:name="_Toc327529449"/>
      <w:r w:rsidRPr="001154D8">
        <w:rPr>
          <w:rFonts w:ascii="Verdana" w:eastAsia="Times New Roman" w:hAnsi="Verdana" w:cs="Tahoma"/>
          <w:b/>
          <w:bCs/>
          <w:i/>
          <w:iCs/>
          <w:color w:val="1F497D"/>
          <w:sz w:val="20"/>
          <w:szCs w:val="22"/>
          <w:lang w:eastAsia="el-GR" w:bidi="en-US"/>
        </w:rPr>
        <w:t>4.1 Aim of the demonstrat</w:t>
      </w:r>
      <w:bookmarkEnd w:id="13"/>
      <w:r w:rsidRPr="001154D8">
        <w:rPr>
          <w:rFonts w:ascii="Verdana" w:eastAsia="Times New Roman" w:hAnsi="Verdana" w:cs="Tahoma"/>
          <w:b/>
          <w:bCs/>
          <w:i/>
          <w:iCs/>
          <w:color w:val="1F497D"/>
          <w:sz w:val="20"/>
          <w:szCs w:val="22"/>
          <w:lang w:eastAsia="el-GR" w:bidi="en-US"/>
        </w:rPr>
        <w:t>or</w:t>
      </w:r>
    </w:p>
    <w:p w14:paraId="0E37C125" w14:textId="77777777" w:rsidR="004378DF" w:rsidRPr="004378DF" w:rsidRDefault="00ED204D" w:rsidP="004378DF">
      <w:pPr>
        <w:pStyle w:val="BodyText"/>
        <w:spacing w:before="100" w:line="276" w:lineRule="auto"/>
        <w:ind w:firstLine="432"/>
        <w:rPr>
          <w:rFonts w:ascii="Calibri" w:hAnsi="Calibri"/>
        </w:rPr>
      </w:pPr>
      <w:r>
        <w:rPr>
          <w:rFonts w:ascii="Calibri" w:hAnsi="Calibri"/>
          <w:szCs w:val="22"/>
          <w:lang w:eastAsia="el-GR"/>
        </w:rPr>
        <w:t>The aim of the demonstrator</w:t>
      </w:r>
      <w:r w:rsidRPr="001154D8">
        <w:rPr>
          <w:rFonts w:ascii="Calibri" w:hAnsi="Calibri"/>
          <w:szCs w:val="22"/>
          <w:lang w:eastAsia="el-GR"/>
        </w:rPr>
        <w:t xml:space="preserve"> is </w:t>
      </w:r>
      <w:r>
        <w:rPr>
          <w:rFonts w:ascii="Calibri" w:hAnsi="Calibri"/>
          <w:szCs w:val="22"/>
          <w:lang w:eastAsia="el-GR"/>
        </w:rPr>
        <w:t xml:space="preserve">to enable </w:t>
      </w:r>
      <w:r w:rsidR="00534F6C">
        <w:rPr>
          <w:rFonts w:ascii="Calibri" w:hAnsi="Calibri"/>
          <w:szCs w:val="22"/>
          <w:lang w:eastAsia="el-GR"/>
        </w:rPr>
        <w:t xml:space="preserve">students to explore and </w:t>
      </w:r>
      <w:r w:rsidR="00534F6C">
        <w:rPr>
          <w:rFonts w:ascii="Calibri" w:hAnsi="Calibri"/>
        </w:rPr>
        <w:t>develop different aspects of competences</w:t>
      </w:r>
      <w:r w:rsidR="00534F6C">
        <w:rPr>
          <w:rFonts w:ascii="Calibri" w:hAnsi="Calibri"/>
          <w:szCs w:val="22"/>
          <w:lang w:eastAsia="el-GR"/>
        </w:rPr>
        <w:t xml:space="preserve"> </w:t>
      </w:r>
      <w:r w:rsidR="00044C44">
        <w:rPr>
          <w:rFonts w:ascii="Calibri" w:hAnsi="Calibri"/>
          <w:szCs w:val="22"/>
          <w:lang w:eastAsia="el-GR"/>
        </w:rPr>
        <w:t>by</w:t>
      </w:r>
      <w:r w:rsidR="00534F6C">
        <w:rPr>
          <w:rFonts w:ascii="Calibri" w:hAnsi="Calibri"/>
          <w:szCs w:val="22"/>
          <w:lang w:eastAsia="el-GR"/>
        </w:rPr>
        <w:t xml:space="preserve"> using art to understand scientific </w:t>
      </w:r>
      <w:r w:rsidR="00101E9A">
        <w:rPr>
          <w:rFonts w:ascii="Calibri" w:hAnsi="Calibri"/>
          <w:szCs w:val="22"/>
          <w:lang w:val="en-US" w:eastAsia="el-GR"/>
        </w:rPr>
        <w:t>approach in mathematics and architecture</w:t>
      </w:r>
      <w:r w:rsidR="004378DF">
        <w:rPr>
          <w:rFonts w:ascii="Calibri" w:hAnsi="Calibri"/>
          <w:szCs w:val="22"/>
          <w:lang w:eastAsia="el-GR"/>
        </w:rPr>
        <w:t xml:space="preserve">. </w:t>
      </w:r>
      <w:r w:rsidR="004378DF">
        <w:rPr>
          <w:rFonts w:ascii="Calibri" w:hAnsi="Calibri"/>
        </w:rPr>
        <w:t xml:space="preserve">Also, the aim is to provide teachers with an </w:t>
      </w:r>
      <w:r w:rsidR="001154D8" w:rsidRPr="001154D8">
        <w:rPr>
          <w:rFonts w:ascii="Calibri" w:hAnsi="Calibri"/>
          <w:szCs w:val="22"/>
          <w:lang w:eastAsia="el-GR"/>
        </w:rPr>
        <w:t>interactive, open educational and outreach platform for inspiring and engaging young students with the</w:t>
      </w:r>
      <w:r w:rsidR="006560C2">
        <w:rPr>
          <w:rFonts w:ascii="Calibri" w:hAnsi="Calibri"/>
          <w:szCs w:val="22"/>
          <w:lang w:eastAsia="el-GR"/>
        </w:rPr>
        <w:t xml:space="preserve"> mathematics and art. </w:t>
      </w:r>
    </w:p>
    <w:p w14:paraId="0BF96669" w14:textId="77777777" w:rsidR="001154D8" w:rsidRPr="001154D8" w:rsidRDefault="00E24915" w:rsidP="004378DF">
      <w:pPr>
        <w:spacing w:before="120" w:after="200" w:line="276" w:lineRule="auto"/>
        <w:rPr>
          <w:rFonts w:ascii="Calibri" w:hAnsi="Calibri"/>
          <w:sz w:val="22"/>
          <w:szCs w:val="22"/>
          <w:lang w:eastAsia="el-GR"/>
        </w:rPr>
      </w:pPr>
      <w:r>
        <w:rPr>
          <w:rFonts w:ascii="Calibri" w:hAnsi="Calibri"/>
          <w:sz w:val="22"/>
          <w:szCs w:val="22"/>
          <w:lang w:eastAsia="el-GR"/>
        </w:rPr>
        <w:t>We</w:t>
      </w:r>
      <w:r w:rsidR="001154D8" w:rsidRPr="001154D8">
        <w:rPr>
          <w:rFonts w:ascii="Calibri" w:hAnsi="Calibri"/>
          <w:sz w:val="22"/>
          <w:szCs w:val="22"/>
          <w:lang w:eastAsia="el-GR"/>
        </w:rPr>
        <w:t xml:space="preserve"> achieve this aim through:</w:t>
      </w:r>
    </w:p>
    <w:p w14:paraId="79DA85EF" w14:textId="77777777" w:rsidR="006560C2" w:rsidRDefault="006560C2" w:rsidP="001154D8">
      <w:pPr>
        <w:numPr>
          <w:ilvl w:val="0"/>
          <w:numId w:val="5"/>
        </w:numPr>
        <w:spacing w:before="120" w:after="60" w:line="288" w:lineRule="auto"/>
        <w:contextualSpacing/>
        <w:jc w:val="both"/>
        <w:rPr>
          <w:rFonts w:ascii="Calibri" w:hAnsi="Calibri"/>
          <w:sz w:val="22"/>
          <w:szCs w:val="22"/>
          <w:lang w:eastAsia="el-GR"/>
        </w:rPr>
      </w:pPr>
      <w:r>
        <w:rPr>
          <w:rFonts w:ascii="Calibri" w:hAnsi="Calibri"/>
          <w:sz w:val="22"/>
          <w:szCs w:val="22"/>
          <w:lang w:eastAsia="el-GR"/>
        </w:rPr>
        <w:t xml:space="preserve">Exploration of mathematical </w:t>
      </w:r>
      <w:r w:rsidR="00B478AE">
        <w:rPr>
          <w:rFonts w:ascii="Calibri" w:hAnsi="Calibri"/>
          <w:sz w:val="22"/>
          <w:szCs w:val="22"/>
          <w:lang w:eastAsia="el-GR"/>
        </w:rPr>
        <w:t>and geometrical concepts  in 2d and 3d</w:t>
      </w:r>
    </w:p>
    <w:p w14:paraId="4F512014" w14:textId="77777777" w:rsidR="006560C2" w:rsidRDefault="006560C2" w:rsidP="001154D8">
      <w:pPr>
        <w:numPr>
          <w:ilvl w:val="0"/>
          <w:numId w:val="5"/>
        </w:numPr>
        <w:spacing w:before="120" w:after="60" w:line="288" w:lineRule="auto"/>
        <w:contextualSpacing/>
        <w:jc w:val="both"/>
        <w:rPr>
          <w:rFonts w:ascii="Calibri" w:hAnsi="Calibri"/>
          <w:sz w:val="22"/>
          <w:szCs w:val="22"/>
          <w:lang w:eastAsia="el-GR"/>
        </w:rPr>
      </w:pPr>
      <w:r>
        <w:rPr>
          <w:rFonts w:ascii="Calibri" w:hAnsi="Calibri"/>
          <w:sz w:val="22"/>
          <w:szCs w:val="22"/>
          <w:lang w:eastAsia="el-GR"/>
        </w:rPr>
        <w:t>Hands-on activities</w:t>
      </w:r>
    </w:p>
    <w:p w14:paraId="76487BA6" w14:textId="2B51EB19" w:rsidR="006560C2" w:rsidRDefault="000F0686" w:rsidP="001154D8">
      <w:pPr>
        <w:numPr>
          <w:ilvl w:val="0"/>
          <w:numId w:val="5"/>
        </w:numPr>
        <w:spacing w:before="120" w:after="60" w:line="288" w:lineRule="auto"/>
        <w:contextualSpacing/>
        <w:jc w:val="both"/>
        <w:rPr>
          <w:rFonts w:ascii="Calibri" w:hAnsi="Calibri"/>
          <w:sz w:val="22"/>
          <w:szCs w:val="22"/>
          <w:lang w:eastAsia="el-GR"/>
        </w:rPr>
      </w:pPr>
      <w:r>
        <w:rPr>
          <w:rFonts w:ascii="Calibri" w:hAnsi="Calibri"/>
          <w:sz w:val="22"/>
          <w:szCs w:val="22"/>
          <w:lang w:eastAsia="el-GR"/>
        </w:rPr>
        <w:t>Exploration of aesthetics concepts</w:t>
      </w:r>
    </w:p>
    <w:p w14:paraId="55BC8E15" w14:textId="77777777" w:rsidR="006560C2" w:rsidRDefault="001154D8" w:rsidP="001154D8">
      <w:pPr>
        <w:numPr>
          <w:ilvl w:val="0"/>
          <w:numId w:val="5"/>
        </w:numPr>
        <w:spacing w:before="120" w:after="60" w:line="288" w:lineRule="auto"/>
        <w:contextualSpacing/>
        <w:jc w:val="both"/>
        <w:rPr>
          <w:rFonts w:ascii="Calibri" w:hAnsi="Calibri"/>
          <w:sz w:val="22"/>
          <w:szCs w:val="22"/>
          <w:lang w:eastAsia="el-GR"/>
        </w:rPr>
      </w:pPr>
      <w:r w:rsidRPr="001154D8">
        <w:rPr>
          <w:rFonts w:ascii="Calibri" w:hAnsi="Calibri"/>
          <w:sz w:val="22"/>
          <w:szCs w:val="22"/>
          <w:lang w:eastAsia="el-GR"/>
        </w:rPr>
        <w:t xml:space="preserve">Complementing other educational activities for students such as </w:t>
      </w:r>
      <w:r w:rsidR="006560C2">
        <w:rPr>
          <w:rFonts w:ascii="Calibri" w:hAnsi="Calibri"/>
          <w:sz w:val="22"/>
          <w:szCs w:val="22"/>
          <w:lang w:eastAsia="el-GR"/>
        </w:rPr>
        <w:t>public workshop</w:t>
      </w:r>
    </w:p>
    <w:p w14:paraId="3DA3A25B" w14:textId="77777777" w:rsidR="001154D8" w:rsidRPr="001154D8" w:rsidRDefault="001154D8" w:rsidP="001154D8">
      <w:pPr>
        <w:keepNext/>
        <w:spacing w:before="240" w:after="60" w:line="288" w:lineRule="auto"/>
        <w:ind w:left="576" w:hanging="576"/>
        <w:jc w:val="both"/>
        <w:outlineLvl w:val="1"/>
        <w:rPr>
          <w:rFonts w:ascii="Verdana" w:eastAsia="Times New Roman" w:hAnsi="Verdana" w:cs="Tahoma"/>
          <w:b/>
          <w:bCs/>
          <w:i/>
          <w:iCs/>
          <w:color w:val="1F497D"/>
          <w:sz w:val="20"/>
          <w:szCs w:val="22"/>
          <w:lang w:eastAsia="el-GR" w:bidi="en-US"/>
        </w:rPr>
      </w:pPr>
      <w:bookmarkStart w:id="14" w:name="_Toc327529450"/>
      <w:r w:rsidRPr="001154D8">
        <w:rPr>
          <w:rFonts w:ascii="Verdana" w:eastAsia="Times New Roman" w:hAnsi="Verdana" w:cs="Tahoma"/>
          <w:b/>
          <w:bCs/>
          <w:i/>
          <w:iCs/>
          <w:color w:val="1F497D"/>
          <w:sz w:val="20"/>
          <w:szCs w:val="22"/>
          <w:lang w:eastAsia="el-GR" w:bidi="en-US"/>
        </w:rPr>
        <w:t>4.2 Student needs addressed</w:t>
      </w:r>
      <w:bookmarkEnd w:id="14"/>
    </w:p>
    <w:p w14:paraId="49985805" w14:textId="77777777" w:rsidR="001154D8" w:rsidRPr="001154D8" w:rsidRDefault="001154D8" w:rsidP="001154D8">
      <w:pPr>
        <w:spacing w:after="200" w:line="276" w:lineRule="auto"/>
        <w:rPr>
          <w:rFonts w:ascii="Calibri" w:hAnsi="Calibri"/>
          <w:sz w:val="22"/>
          <w:szCs w:val="22"/>
          <w:lang w:eastAsia="el-GR"/>
        </w:rPr>
      </w:pPr>
      <w:r w:rsidRPr="001154D8">
        <w:rPr>
          <w:rFonts w:ascii="Calibri" w:hAnsi="Calibri"/>
          <w:sz w:val="22"/>
          <w:szCs w:val="22"/>
          <w:lang w:eastAsia="el-GR"/>
        </w:rPr>
        <w:t xml:space="preserve"> Based on quantitative and qualitative fee</w:t>
      </w:r>
      <w:r w:rsidR="006560C2">
        <w:rPr>
          <w:rFonts w:ascii="Calibri" w:hAnsi="Calibri"/>
          <w:sz w:val="22"/>
          <w:szCs w:val="22"/>
          <w:lang w:eastAsia="el-GR"/>
        </w:rPr>
        <w:t>dback from teachers and student, workshops</w:t>
      </w:r>
      <w:r w:rsidRPr="001154D8">
        <w:rPr>
          <w:rFonts w:ascii="Calibri" w:hAnsi="Calibri"/>
          <w:sz w:val="22"/>
          <w:szCs w:val="22"/>
          <w:lang w:eastAsia="el-GR"/>
        </w:rPr>
        <w:t xml:space="preserve"> address </w:t>
      </w:r>
      <w:r w:rsidR="00044C44">
        <w:rPr>
          <w:rFonts w:ascii="Calibri" w:hAnsi="Calibri"/>
          <w:sz w:val="22"/>
          <w:szCs w:val="22"/>
          <w:lang w:eastAsia="el-GR"/>
        </w:rPr>
        <w:t>adequately</w:t>
      </w:r>
      <w:r w:rsidRPr="001154D8">
        <w:rPr>
          <w:rFonts w:ascii="Calibri" w:hAnsi="Calibri"/>
          <w:sz w:val="22"/>
          <w:szCs w:val="22"/>
          <w:lang w:eastAsia="el-GR"/>
        </w:rPr>
        <w:t xml:space="preserve"> the following students’ needs:</w:t>
      </w:r>
    </w:p>
    <w:p w14:paraId="7475A549" w14:textId="77777777" w:rsidR="001154D8" w:rsidRPr="001154D8" w:rsidRDefault="001154D8" w:rsidP="001154D8">
      <w:pPr>
        <w:numPr>
          <w:ilvl w:val="0"/>
          <w:numId w:val="6"/>
        </w:numPr>
        <w:spacing w:before="120" w:after="60" w:line="288" w:lineRule="auto"/>
        <w:contextualSpacing/>
        <w:jc w:val="both"/>
        <w:rPr>
          <w:rFonts w:ascii="Calibri" w:hAnsi="Calibri"/>
          <w:sz w:val="22"/>
          <w:szCs w:val="22"/>
          <w:lang w:eastAsia="el-GR"/>
        </w:rPr>
      </w:pPr>
      <w:r w:rsidRPr="001154D8">
        <w:rPr>
          <w:rFonts w:ascii="Calibri" w:hAnsi="Calibri"/>
          <w:sz w:val="22"/>
          <w:szCs w:val="22"/>
          <w:lang w:eastAsia="el-GR"/>
        </w:rPr>
        <w:t>Intere</w:t>
      </w:r>
      <w:r w:rsidR="006560C2">
        <w:rPr>
          <w:rFonts w:ascii="Calibri" w:hAnsi="Calibri"/>
          <w:sz w:val="22"/>
          <w:szCs w:val="22"/>
          <w:lang w:eastAsia="el-GR"/>
        </w:rPr>
        <w:t>st in mathematics and art</w:t>
      </w:r>
      <w:r w:rsidR="000A6F42">
        <w:rPr>
          <w:rFonts w:ascii="Calibri" w:hAnsi="Calibri"/>
          <w:sz w:val="22"/>
          <w:szCs w:val="22"/>
          <w:lang w:eastAsia="el-GR"/>
        </w:rPr>
        <w:t>, as well as other STEM disciplines</w:t>
      </w:r>
    </w:p>
    <w:p w14:paraId="6052C9D1" w14:textId="77777777" w:rsidR="001154D8" w:rsidRPr="001154D8" w:rsidRDefault="000A6F42" w:rsidP="001154D8">
      <w:pPr>
        <w:numPr>
          <w:ilvl w:val="0"/>
          <w:numId w:val="6"/>
        </w:numPr>
        <w:spacing w:before="120" w:after="60" w:line="288" w:lineRule="auto"/>
        <w:contextualSpacing/>
        <w:jc w:val="both"/>
        <w:rPr>
          <w:rFonts w:ascii="Calibri" w:hAnsi="Calibri"/>
          <w:sz w:val="22"/>
          <w:szCs w:val="22"/>
          <w:lang w:eastAsia="el-GR"/>
        </w:rPr>
      </w:pPr>
      <w:r>
        <w:rPr>
          <w:rFonts w:ascii="Calibri" w:hAnsi="Calibri"/>
          <w:sz w:val="22"/>
          <w:szCs w:val="22"/>
          <w:lang w:eastAsia="el-GR"/>
        </w:rPr>
        <w:t xml:space="preserve">Active participation in all activities, their individual and group research, critical thinking and arriving at conclusions </w:t>
      </w:r>
    </w:p>
    <w:p w14:paraId="63155122" w14:textId="77777777" w:rsidR="006560C2" w:rsidRDefault="006560C2" w:rsidP="001154D8">
      <w:pPr>
        <w:numPr>
          <w:ilvl w:val="0"/>
          <w:numId w:val="6"/>
        </w:numPr>
        <w:spacing w:before="120" w:after="60" w:line="288" w:lineRule="auto"/>
        <w:contextualSpacing/>
        <w:jc w:val="both"/>
        <w:rPr>
          <w:rFonts w:ascii="Calibri" w:hAnsi="Calibri"/>
          <w:sz w:val="22"/>
          <w:szCs w:val="22"/>
          <w:lang w:eastAsia="el-GR"/>
        </w:rPr>
      </w:pPr>
      <w:r>
        <w:rPr>
          <w:rFonts w:ascii="Calibri" w:hAnsi="Calibri"/>
          <w:sz w:val="22"/>
          <w:szCs w:val="22"/>
          <w:lang w:eastAsia="el-GR"/>
        </w:rPr>
        <w:t>Evidence that mathematics is useful and applicable</w:t>
      </w:r>
    </w:p>
    <w:p w14:paraId="43D66902" w14:textId="77777777" w:rsidR="003C566C" w:rsidRDefault="003C566C" w:rsidP="001154D8">
      <w:pPr>
        <w:numPr>
          <w:ilvl w:val="0"/>
          <w:numId w:val="6"/>
        </w:numPr>
        <w:spacing w:before="120" w:after="60" w:line="288" w:lineRule="auto"/>
        <w:contextualSpacing/>
        <w:jc w:val="both"/>
        <w:rPr>
          <w:rFonts w:ascii="Calibri" w:hAnsi="Calibri"/>
          <w:sz w:val="22"/>
          <w:szCs w:val="22"/>
          <w:lang w:eastAsia="el-GR"/>
        </w:rPr>
      </w:pPr>
      <w:r>
        <w:rPr>
          <w:rFonts w:ascii="Calibri" w:hAnsi="Calibri"/>
          <w:sz w:val="22"/>
          <w:szCs w:val="22"/>
          <w:lang w:eastAsia="el-GR"/>
        </w:rPr>
        <w:t xml:space="preserve">Exploration of different competences, talents and aspects of </w:t>
      </w:r>
      <w:r w:rsidR="0055122C">
        <w:rPr>
          <w:rFonts w:ascii="Calibri" w:hAnsi="Calibri"/>
          <w:sz w:val="22"/>
          <w:szCs w:val="22"/>
          <w:lang w:eastAsia="el-GR"/>
        </w:rPr>
        <w:t>intelligence</w:t>
      </w:r>
      <w:r w:rsidR="000A6F42">
        <w:rPr>
          <w:rFonts w:ascii="Calibri" w:hAnsi="Calibri"/>
          <w:sz w:val="22"/>
          <w:szCs w:val="22"/>
          <w:lang w:eastAsia="el-GR"/>
        </w:rPr>
        <w:t>, because in this activities can be done by students with all levels of knowledge and skills</w:t>
      </w:r>
    </w:p>
    <w:p w14:paraId="6ACFCE7E" w14:textId="65104D42" w:rsidR="00AD6259" w:rsidRPr="001154D8" w:rsidRDefault="00E24915" w:rsidP="00ED22D5">
      <w:pPr>
        <w:keepNext/>
        <w:keepLines/>
        <w:pageBreakBefore/>
        <w:spacing w:before="120" w:after="60" w:line="276" w:lineRule="auto"/>
        <w:ind w:left="142"/>
        <w:jc w:val="both"/>
        <w:outlineLvl w:val="0"/>
        <w:rPr>
          <w:rFonts w:ascii="Verdana" w:eastAsia="Times New Roman" w:hAnsi="Verdana"/>
          <w:b/>
          <w:kern w:val="28"/>
          <w:sz w:val="20"/>
          <w:szCs w:val="22"/>
          <w:lang w:val="en-GB" w:eastAsia="el-GR" w:bidi="en-US"/>
        </w:rPr>
        <w:sectPr w:rsidR="00AD6259" w:rsidRPr="001154D8" w:rsidSect="007F7744">
          <w:headerReference w:type="default" r:id="rId7"/>
          <w:footerReference w:type="default" r:id="rId8"/>
          <w:headerReference w:type="first" r:id="rId9"/>
          <w:footerReference w:type="first" r:id="rId10"/>
          <w:pgSz w:w="11906" w:h="16838" w:code="9"/>
          <w:pgMar w:top="2466" w:right="1134" w:bottom="1616" w:left="1332" w:header="567" w:footer="567" w:gutter="0"/>
          <w:cols w:space="708"/>
          <w:titlePg/>
          <w:docGrid w:linePitch="360"/>
        </w:sectPr>
      </w:pPr>
      <w:r>
        <w:rPr>
          <w:rFonts w:ascii="Verdana" w:eastAsia="Times New Roman" w:hAnsi="Verdana"/>
          <w:b/>
          <w:color w:val="1F497D"/>
          <w:kern w:val="28"/>
          <w:sz w:val="22"/>
          <w:szCs w:val="22"/>
          <w:lang w:val="en-GB" w:eastAsia="el-GR" w:bidi="en-US"/>
        </w:rPr>
        <w:lastRenderedPageBreak/>
        <w:t>5</w:t>
      </w:r>
      <w:r w:rsidRPr="001154D8">
        <w:rPr>
          <w:rFonts w:ascii="Verdana" w:eastAsia="Times New Roman" w:hAnsi="Verdana"/>
          <w:b/>
          <w:color w:val="1F497D"/>
          <w:kern w:val="28"/>
          <w:sz w:val="22"/>
          <w:szCs w:val="22"/>
          <w:lang w:val="en-GB" w:eastAsia="el-GR" w:bidi="en-US"/>
        </w:rPr>
        <w:t>. Learning Activities &amp; Effective Learning Environments</w:t>
      </w:r>
    </w:p>
    <w:tbl>
      <w:tblPr>
        <w:tblpPr w:leftFromText="180" w:rightFromText="180" w:vertAnchor="page" w:horzAnchor="page" w:tblpX="1365" w:tblpY="2575"/>
        <w:tblW w:w="53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01"/>
        <w:gridCol w:w="770"/>
        <w:gridCol w:w="1783"/>
        <w:gridCol w:w="2041"/>
        <w:gridCol w:w="2646"/>
        <w:gridCol w:w="2366"/>
        <w:gridCol w:w="1948"/>
      </w:tblGrid>
      <w:tr w:rsidR="00E24915" w:rsidRPr="001154D8" w14:paraId="5F51D959" w14:textId="77777777" w:rsidTr="007F7744">
        <w:trPr>
          <w:trHeight w:val="2504"/>
        </w:trPr>
        <w:tc>
          <w:tcPr>
            <w:tcW w:w="1728" w:type="pct"/>
            <w:gridSpan w:val="3"/>
            <w:shd w:val="clear" w:color="auto" w:fill="FFFFFF"/>
          </w:tcPr>
          <w:p w14:paraId="4603A706" w14:textId="77777777" w:rsidR="00E24915" w:rsidRPr="00F07DBA" w:rsidRDefault="00E24915" w:rsidP="007F7744">
            <w:pPr>
              <w:tabs>
                <w:tab w:val="left" w:pos="4270"/>
              </w:tabs>
              <w:rPr>
                <w:rFonts w:ascii="Calibri" w:hAnsi="Calibri"/>
                <w:bCs/>
                <w:color w:val="0F243E"/>
                <w:sz w:val="20"/>
                <w:szCs w:val="20"/>
              </w:rPr>
            </w:pPr>
            <w:r w:rsidRPr="00F07DBA">
              <w:rPr>
                <w:rFonts w:ascii="Calibri" w:hAnsi="Calibri"/>
                <w:b/>
                <w:bCs/>
                <w:color w:val="0F243E"/>
                <w:sz w:val="20"/>
                <w:szCs w:val="20"/>
              </w:rPr>
              <w:lastRenderedPageBreak/>
              <w:t>Science topic:</w:t>
            </w:r>
            <w:r w:rsidRPr="00F07DBA">
              <w:rPr>
                <w:rFonts w:ascii="Calibri" w:hAnsi="Calibri"/>
                <w:bCs/>
                <w:color w:val="0F243E"/>
                <w:sz w:val="20"/>
                <w:szCs w:val="20"/>
              </w:rPr>
              <w:t xml:space="preserve">  </w:t>
            </w:r>
            <w:r w:rsidR="008A5EE8" w:rsidRPr="00F07DBA">
              <w:rPr>
                <w:rFonts w:ascii="Calibri" w:hAnsi="Calibri"/>
                <w:bCs/>
                <w:color w:val="0F243E"/>
                <w:sz w:val="20"/>
                <w:szCs w:val="20"/>
              </w:rPr>
              <w:t>Mathematics</w:t>
            </w:r>
          </w:p>
          <w:p w14:paraId="152B6A1F" w14:textId="77777777" w:rsidR="002214FE" w:rsidRPr="00F07DBA" w:rsidRDefault="002214FE" w:rsidP="007F7744">
            <w:pPr>
              <w:tabs>
                <w:tab w:val="left" w:pos="4270"/>
              </w:tabs>
              <w:rPr>
                <w:rFonts w:ascii="Calibri" w:hAnsi="Calibri"/>
                <w:bCs/>
                <w:color w:val="0F243E"/>
                <w:sz w:val="20"/>
                <w:szCs w:val="20"/>
              </w:rPr>
            </w:pPr>
          </w:p>
          <w:p w14:paraId="3D92F20A" w14:textId="77777777" w:rsidR="00E24915" w:rsidRPr="00F07DBA" w:rsidRDefault="00E24915" w:rsidP="007F7744">
            <w:pPr>
              <w:tabs>
                <w:tab w:val="left" w:pos="4270"/>
              </w:tabs>
              <w:rPr>
                <w:rFonts w:ascii="Calibri" w:hAnsi="Calibri"/>
                <w:b/>
                <w:bCs/>
                <w:color w:val="0F243E"/>
                <w:sz w:val="20"/>
                <w:szCs w:val="20"/>
              </w:rPr>
            </w:pPr>
            <w:r w:rsidRPr="00F07DBA">
              <w:rPr>
                <w:rFonts w:ascii="Calibri" w:hAnsi="Calibri"/>
                <w:b/>
                <w:bCs/>
                <w:color w:val="0F243E"/>
                <w:sz w:val="20"/>
                <w:szCs w:val="20"/>
              </w:rPr>
              <w:t xml:space="preserve">Relevance to </w:t>
            </w:r>
            <w:r w:rsidR="00113587" w:rsidRPr="00F07DBA">
              <w:rPr>
                <w:rFonts w:ascii="Calibri" w:hAnsi="Calibri"/>
                <w:b/>
                <w:bCs/>
                <w:color w:val="0F243E"/>
                <w:sz w:val="20"/>
                <w:szCs w:val="20"/>
              </w:rPr>
              <w:t xml:space="preserve">the </w:t>
            </w:r>
            <w:r w:rsidRPr="00F07DBA">
              <w:rPr>
                <w:rFonts w:ascii="Calibri" w:hAnsi="Calibri"/>
                <w:b/>
                <w:bCs/>
                <w:color w:val="0F243E"/>
                <w:sz w:val="20"/>
                <w:szCs w:val="20"/>
              </w:rPr>
              <w:t xml:space="preserve">national curriculum: </w:t>
            </w:r>
          </w:p>
          <w:p w14:paraId="495C4E1D" w14:textId="1382ACCE" w:rsidR="008A5EE8" w:rsidRPr="00F07DBA" w:rsidRDefault="004C6C1F" w:rsidP="007F7744">
            <w:pPr>
              <w:tabs>
                <w:tab w:val="left" w:pos="4270"/>
              </w:tabs>
              <w:rPr>
                <w:rFonts w:ascii="Calibri" w:hAnsi="Calibri"/>
                <w:bCs/>
                <w:color w:val="0F243E"/>
                <w:sz w:val="20"/>
                <w:szCs w:val="20"/>
              </w:rPr>
            </w:pPr>
            <w:r w:rsidRPr="004C6C1F">
              <w:rPr>
                <w:rFonts w:ascii="Calibri" w:hAnsi="Calibri"/>
                <w:bCs/>
                <w:color w:val="0F243E"/>
                <w:sz w:val="20"/>
                <w:szCs w:val="20"/>
              </w:rPr>
              <w:t xml:space="preserve">Application of knowledge in geometry in plane and space, properties of geometric figures and bodies, calculation of </w:t>
            </w:r>
            <w:r>
              <w:rPr>
                <w:rFonts w:ascii="Calibri" w:hAnsi="Calibri"/>
                <w:bCs/>
                <w:color w:val="0F243E"/>
                <w:sz w:val="20"/>
                <w:szCs w:val="20"/>
              </w:rPr>
              <w:t>scope</w:t>
            </w:r>
            <w:r w:rsidRPr="004C6C1F">
              <w:rPr>
                <w:rFonts w:ascii="Calibri" w:hAnsi="Calibri"/>
                <w:bCs/>
                <w:color w:val="0F243E"/>
                <w:sz w:val="20"/>
                <w:szCs w:val="20"/>
              </w:rPr>
              <w:t>,</w:t>
            </w:r>
            <w:r w:rsidR="000F0686">
              <w:rPr>
                <w:rFonts w:ascii="Calibri" w:hAnsi="Calibri"/>
                <w:bCs/>
                <w:color w:val="0F243E"/>
                <w:sz w:val="20"/>
                <w:szCs w:val="20"/>
              </w:rPr>
              <w:t xml:space="preserve"> surface, volume; proportions, symmetry, similarity </w:t>
            </w:r>
          </w:p>
          <w:p w14:paraId="752D7843" w14:textId="77777777" w:rsidR="00E24915" w:rsidRPr="00F07DBA" w:rsidRDefault="00E24915" w:rsidP="007F7744">
            <w:pPr>
              <w:tabs>
                <w:tab w:val="left" w:pos="4270"/>
              </w:tabs>
              <w:rPr>
                <w:rFonts w:ascii="Calibri" w:hAnsi="Calibri"/>
                <w:b/>
                <w:bCs/>
                <w:i/>
                <w:color w:val="0F243E"/>
                <w:sz w:val="20"/>
                <w:szCs w:val="20"/>
              </w:rPr>
            </w:pPr>
            <w:r w:rsidRPr="00F07DBA">
              <w:rPr>
                <w:rFonts w:ascii="Calibri" w:hAnsi="Calibri"/>
                <w:b/>
                <w:bCs/>
                <w:i/>
                <w:color w:val="0F243E"/>
                <w:sz w:val="20"/>
                <w:szCs w:val="20"/>
              </w:rPr>
              <w:t>Class information</w:t>
            </w:r>
          </w:p>
          <w:p w14:paraId="6C6B9859" w14:textId="77777777" w:rsidR="00E24915" w:rsidRPr="00F07DBA" w:rsidRDefault="00E24915" w:rsidP="007F7744">
            <w:pPr>
              <w:tabs>
                <w:tab w:val="left" w:pos="4270"/>
              </w:tabs>
              <w:rPr>
                <w:rFonts w:ascii="Calibri" w:hAnsi="Calibri"/>
                <w:bCs/>
                <w:color w:val="0F243E"/>
                <w:sz w:val="20"/>
                <w:szCs w:val="20"/>
              </w:rPr>
            </w:pPr>
          </w:p>
          <w:p w14:paraId="76C091D4" w14:textId="77777777" w:rsidR="008A5EE8" w:rsidRPr="00F07DBA" w:rsidRDefault="00E24915" w:rsidP="007F7744">
            <w:pPr>
              <w:tabs>
                <w:tab w:val="left" w:pos="4270"/>
              </w:tabs>
              <w:rPr>
                <w:rFonts w:ascii="Calibri" w:hAnsi="Calibri"/>
                <w:bCs/>
                <w:color w:val="0F243E"/>
                <w:sz w:val="20"/>
                <w:szCs w:val="20"/>
              </w:rPr>
            </w:pPr>
            <w:r w:rsidRPr="00F07DBA">
              <w:rPr>
                <w:rFonts w:ascii="Calibri" w:hAnsi="Calibri"/>
                <w:bCs/>
                <w:color w:val="0F243E"/>
                <w:sz w:val="20"/>
                <w:szCs w:val="20"/>
              </w:rPr>
              <w:t xml:space="preserve">Year Group: </w:t>
            </w:r>
            <w:r w:rsidR="004C6C1F">
              <w:rPr>
                <w:rFonts w:ascii="Calibri" w:hAnsi="Calibri"/>
                <w:bCs/>
                <w:color w:val="0F243E"/>
                <w:sz w:val="20"/>
                <w:szCs w:val="20"/>
              </w:rPr>
              <w:t>elementary</w:t>
            </w:r>
            <w:r w:rsidR="008A5EE8" w:rsidRPr="00F07DBA">
              <w:rPr>
                <w:rFonts w:ascii="Calibri" w:hAnsi="Calibri"/>
                <w:bCs/>
                <w:color w:val="0F243E"/>
                <w:sz w:val="20"/>
                <w:szCs w:val="20"/>
              </w:rPr>
              <w:t xml:space="preserve"> school students</w:t>
            </w:r>
          </w:p>
          <w:p w14:paraId="54A769D3" w14:textId="77777777" w:rsidR="00E24915" w:rsidRPr="00F07DBA" w:rsidRDefault="008A5EE8" w:rsidP="007F7744">
            <w:pPr>
              <w:tabs>
                <w:tab w:val="left" w:pos="4270"/>
              </w:tabs>
              <w:rPr>
                <w:rFonts w:ascii="Calibri" w:hAnsi="Calibri"/>
                <w:bCs/>
                <w:color w:val="0F243E"/>
                <w:sz w:val="20"/>
                <w:szCs w:val="20"/>
              </w:rPr>
            </w:pPr>
            <w:r w:rsidRPr="00F07DBA">
              <w:rPr>
                <w:rFonts w:ascii="Calibri" w:hAnsi="Calibri"/>
                <w:bCs/>
                <w:color w:val="0F243E"/>
                <w:sz w:val="20"/>
                <w:szCs w:val="20"/>
              </w:rPr>
              <w:t xml:space="preserve">Age range: </w:t>
            </w:r>
            <w:r w:rsidR="004C6C1F">
              <w:rPr>
                <w:rFonts w:ascii="Calibri" w:hAnsi="Calibri"/>
                <w:bCs/>
                <w:color w:val="0F243E"/>
                <w:sz w:val="20"/>
                <w:szCs w:val="20"/>
              </w:rPr>
              <w:t>11-14</w:t>
            </w:r>
          </w:p>
          <w:p w14:paraId="3593AE93" w14:textId="77777777" w:rsidR="00E24915" w:rsidRPr="00F07DBA" w:rsidRDefault="00E24915" w:rsidP="007F7744">
            <w:pPr>
              <w:tabs>
                <w:tab w:val="left" w:pos="4270"/>
              </w:tabs>
              <w:rPr>
                <w:rFonts w:ascii="Calibri" w:hAnsi="Calibri"/>
                <w:bCs/>
                <w:color w:val="0F243E"/>
                <w:sz w:val="20"/>
                <w:szCs w:val="20"/>
              </w:rPr>
            </w:pPr>
          </w:p>
          <w:p w14:paraId="7D9D1EF5" w14:textId="77777777" w:rsidR="008A5EE8" w:rsidRPr="00F07DBA" w:rsidRDefault="00E24915" w:rsidP="007F7744">
            <w:pPr>
              <w:tabs>
                <w:tab w:val="left" w:pos="4270"/>
              </w:tabs>
              <w:rPr>
                <w:rFonts w:ascii="Calibri" w:hAnsi="Calibri"/>
                <w:bCs/>
                <w:color w:val="0F243E"/>
                <w:sz w:val="20"/>
                <w:szCs w:val="20"/>
              </w:rPr>
            </w:pPr>
            <w:r w:rsidRPr="00F07DBA">
              <w:rPr>
                <w:rFonts w:ascii="Calibri" w:hAnsi="Calibri"/>
                <w:bCs/>
                <w:color w:val="0F243E"/>
                <w:sz w:val="20"/>
                <w:szCs w:val="20"/>
              </w:rPr>
              <w:t xml:space="preserve">The scenario allows </w:t>
            </w:r>
            <w:r w:rsidR="008A5EE8" w:rsidRPr="00F07DBA">
              <w:rPr>
                <w:rFonts w:ascii="Calibri" w:hAnsi="Calibri"/>
                <w:bCs/>
                <w:color w:val="0F243E"/>
                <w:sz w:val="20"/>
                <w:szCs w:val="20"/>
              </w:rPr>
              <w:t>adjustments</w:t>
            </w:r>
            <w:r w:rsidR="004C6C1F">
              <w:rPr>
                <w:rFonts w:ascii="Calibri" w:hAnsi="Calibri"/>
                <w:bCs/>
                <w:color w:val="0F243E"/>
                <w:sz w:val="20"/>
                <w:szCs w:val="20"/>
              </w:rPr>
              <w:t xml:space="preserve"> and adaptations</w:t>
            </w:r>
          </w:p>
          <w:p w14:paraId="0FB989E1" w14:textId="77777777" w:rsidR="00E24915" w:rsidRPr="00F07DBA" w:rsidRDefault="00044C44" w:rsidP="00D94B14">
            <w:pPr>
              <w:tabs>
                <w:tab w:val="left" w:pos="4270"/>
              </w:tabs>
              <w:rPr>
                <w:rFonts w:ascii="Calibri" w:eastAsia="Garamond" w:hAnsi="Calibri"/>
                <w:bCs/>
                <w:color w:val="0F243E"/>
                <w:sz w:val="20"/>
                <w:szCs w:val="20"/>
              </w:rPr>
            </w:pPr>
            <w:r>
              <w:rPr>
                <w:rFonts w:ascii="Calibri" w:hAnsi="Calibri"/>
                <w:bCs/>
                <w:color w:val="0F243E"/>
                <w:sz w:val="20"/>
                <w:szCs w:val="20"/>
              </w:rPr>
              <w:t>so the</w:t>
            </w:r>
            <w:r w:rsidR="008A5EE8" w:rsidRPr="00F07DBA">
              <w:rPr>
                <w:rFonts w:ascii="Calibri" w:hAnsi="Calibri"/>
                <w:bCs/>
                <w:color w:val="0F243E"/>
                <w:sz w:val="20"/>
                <w:szCs w:val="20"/>
              </w:rPr>
              <w:t xml:space="preserve"> students with </w:t>
            </w:r>
            <w:r w:rsidR="00E24915" w:rsidRPr="00F07DBA">
              <w:rPr>
                <w:rFonts w:ascii="Calibri" w:hAnsi="Calibri"/>
                <w:bCs/>
                <w:color w:val="0F243E"/>
                <w:sz w:val="20"/>
                <w:szCs w:val="20"/>
              </w:rPr>
              <w:t xml:space="preserve">various abilities </w:t>
            </w:r>
            <w:r w:rsidR="00D94B14">
              <w:rPr>
                <w:rFonts w:ascii="Calibri" w:hAnsi="Calibri"/>
                <w:bCs/>
                <w:color w:val="0F243E"/>
                <w:sz w:val="20"/>
                <w:szCs w:val="20"/>
              </w:rPr>
              <w:t>can</w:t>
            </w:r>
            <w:r w:rsidR="00E24915" w:rsidRPr="00F07DBA">
              <w:rPr>
                <w:rFonts w:ascii="Calibri" w:hAnsi="Calibri"/>
                <w:bCs/>
                <w:color w:val="0F243E"/>
                <w:sz w:val="20"/>
                <w:szCs w:val="20"/>
              </w:rPr>
              <w:t xml:space="preserve"> participate</w:t>
            </w:r>
          </w:p>
        </w:tc>
        <w:tc>
          <w:tcPr>
            <w:tcW w:w="3272" w:type="pct"/>
            <w:gridSpan w:val="4"/>
            <w:shd w:val="clear" w:color="auto" w:fill="FFFFFF"/>
          </w:tcPr>
          <w:p w14:paraId="5BEB2D5E" w14:textId="77777777" w:rsidR="00E24915" w:rsidRPr="00F07DBA" w:rsidRDefault="00E24915" w:rsidP="007F7744">
            <w:pPr>
              <w:tabs>
                <w:tab w:val="left" w:pos="4270"/>
              </w:tabs>
              <w:rPr>
                <w:rFonts w:ascii="Calibri" w:hAnsi="Calibri"/>
                <w:b/>
                <w:bCs/>
                <w:color w:val="0F243E"/>
                <w:sz w:val="20"/>
                <w:szCs w:val="20"/>
                <w:lang w:val="en-GB"/>
              </w:rPr>
            </w:pPr>
            <w:r w:rsidRPr="00F07DBA">
              <w:rPr>
                <w:rFonts w:ascii="Calibri" w:hAnsi="Calibri"/>
                <w:b/>
                <w:bCs/>
                <w:color w:val="0F243E"/>
                <w:sz w:val="20"/>
                <w:szCs w:val="20"/>
                <w:lang w:val="en-GB"/>
              </w:rPr>
              <w:t>Materials and Resources</w:t>
            </w:r>
          </w:p>
          <w:p w14:paraId="68384491" w14:textId="77777777" w:rsidR="00E24915" w:rsidRPr="00F07DBA" w:rsidRDefault="00E24915" w:rsidP="007F7744">
            <w:pPr>
              <w:tabs>
                <w:tab w:val="left" w:pos="4270"/>
              </w:tabs>
              <w:autoSpaceDE w:val="0"/>
              <w:autoSpaceDN w:val="0"/>
              <w:adjustRightInd w:val="0"/>
              <w:rPr>
                <w:rFonts w:ascii="Calibri" w:hAnsi="Calibri"/>
                <w:bCs/>
                <w:color w:val="0F243E"/>
                <w:sz w:val="20"/>
                <w:szCs w:val="20"/>
                <w:lang w:val="en-GB"/>
              </w:rPr>
            </w:pPr>
            <w:r w:rsidRPr="00F07DBA">
              <w:rPr>
                <w:rFonts w:ascii="Calibri" w:hAnsi="Calibri"/>
                <w:bCs/>
                <w:i/>
                <w:color w:val="0F243E"/>
                <w:sz w:val="20"/>
                <w:szCs w:val="20"/>
                <w:lang w:val="en-GB"/>
              </w:rPr>
              <w:t>What do you need</w:t>
            </w:r>
          </w:p>
          <w:p w14:paraId="51AB4B36" w14:textId="77777777" w:rsidR="00E24915" w:rsidRPr="00F07DBA" w:rsidRDefault="00E24915" w:rsidP="007F7744">
            <w:pPr>
              <w:tabs>
                <w:tab w:val="left" w:pos="4270"/>
              </w:tabs>
              <w:autoSpaceDE w:val="0"/>
              <w:autoSpaceDN w:val="0"/>
              <w:adjustRightInd w:val="0"/>
              <w:rPr>
                <w:rFonts w:ascii="Calibri" w:hAnsi="Calibri"/>
                <w:bCs/>
                <w:color w:val="0F243E"/>
                <w:sz w:val="20"/>
                <w:szCs w:val="20"/>
                <w:bdr w:val="none" w:sz="0" w:space="0" w:color="auto" w:frame="1"/>
                <w:lang w:val="en-GB"/>
              </w:rPr>
            </w:pPr>
            <w:r w:rsidRPr="00F07DBA">
              <w:rPr>
                <w:rFonts w:ascii="Calibri" w:hAnsi="Calibri"/>
                <w:bCs/>
                <w:color w:val="0F243E"/>
                <w:sz w:val="20"/>
                <w:szCs w:val="20"/>
                <w:bdr w:val="none" w:sz="0" w:space="0" w:color="auto" w:frame="1"/>
                <w:lang w:val="en-GB"/>
              </w:rPr>
              <w:t xml:space="preserve">- Computer with access </w:t>
            </w:r>
            <w:r w:rsidR="008A5EE8" w:rsidRPr="00F07DBA">
              <w:rPr>
                <w:rFonts w:ascii="Calibri" w:hAnsi="Calibri"/>
                <w:bCs/>
                <w:color w:val="0F243E"/>
                <w:sz w:val="20"/>
                <w:szCs w:val="20"/>
                <w:bdr w:val="none" w:sz="0" w:space="0" w:color="auto" w:frame="1"/>
                <w:lang w:val="en-GB"/>
              </w:rPr>
              <w:t>to the internet, projector, paper, scissors, glue, pencils</w:t>
            </w:r>
            <w:r w:rsidR="004C6C1F">
              <w:rPr>
                <w:rFonts w:ascii="Calibri" w:hAnsi="Calibri"/>
                <w:bCs/>
                <w:color w:val="0F243E"/>
                <w:sz w:val="20"/>
                <w:szCs w:val="20"/>
                <w:bdr w:val="none" w:sz="0" w:space="0" w:color="auto" w:frame="1"/>
                <w:lang w:val="en-GB"/>
              </w:rPr>
              <w:t>, 3d printer/3d pens, crayons, paint….</w:t>
            </w:r>
          </w:p>
          <w:p w14:paraId="33713CF8" w14:textId="77777777" w:rsidR="00E24915" w:rsidRPr="00F07DBA" w:rsidRDefault="00E24915" w:rsidP="007F7744">
            <w:pPr>
              <w:tabs>
                <w:tab w:val="left" w:pos="4270"/>
              </w:tabs>
              <w:autoSpaceDE w:val="0"/>
              <w:autoSpaceDN w:val="0"/>
              <w:adjustRightInd w:val="0"/>
              <w:rPr>
                <w:rFonts w:ascii="Calibri" w:hAnsi="Calibri"/>
                <w:bCs/>
                <w:color w:val="0F243E"/>
                <w:sz w:val="20"/>
                <w:szCs w:val="20"/>
                <w:bdr w:val="none" w:sz="0" w:space="0" w:color="auto" w:frame="1"/>
                <w:lang w:val="en-GB"/>
              </w:rPr>
            </w:pPr>
          </w:p>
          <w:p w14:paraId="1A3CD495" w14:textId="77777777" w:rsidR="0015688F" w:rsidRPr="00F07DBA" w:rsidRDefault="00E24915" w:rsidP="007F7744">
            <w:pPr>
              <w:tabs>
                <w:tab w:val="left" w:pos="4270"/>
              </w:tabs>
              <w:rPr>
                <w:rFonts w:ascii="Calibri" w:hAnsi="Calibri"/>
                <w:bCs/>
                <w:i/>
                <w:color w:val="0F243E"/>
                <w:sz w:val="20"/>
                <w:szCs w:val="20"/>
                <w:lang w:val="en-GB"/>
              </w:rPr>
            </w:pPr>
            <w:r w:rsidRPr="00F07DBA">
              <w:rPr>
                <w:rFonts w:ascii="Calibri" w:hAnsi="Calibri"/>
                <w:bCs/>
                <w:i/>
                <w:color w:val="0F243E"/>
                <w:sz w:val="20"/>
                <w:szCs w:val="20"/>
                <w:lang w:val="en-GB"/>
              </w:rPr>
              <w:t xml:space="preserve">Where will the learning take place? On site or off site?  In several spaces? </w:t>
            </w:r>
          </w:p>
          <w:p w14:paraId="2AB40D7B" w14:textId="77777777" w:rsidR="00E24915" w:rsidRPr="00F07DBA" w:rsidRDefault="00E24915" w:rsidP="007F7744">
            <w:pPr>
              <w:tabs>
                <w:tab w:val="left" w:pos="4270"/>
              </w:tabs>
              <w:rPr>
                <w:rFonts w:ascii="Calibri" w:hAnsi="Calibri"/>
                <w:bCs/>
                <w:color w:val="0F243E"/>
                <w:sz w:val="20"/>
                <w:szCs w:val="20"/>
                <w:lang w:val="en-GB"/>
              </w:rPr>
            </w:pPr>
            <w:r w:rsidRPr="00F07DBA">
              <w:rPr>
                <w:rFonts w:ascii="Calibri" w:hAnsi="Calibri"/>
                <w:bCs/>
                <w:color w:val="0F243E"/>
                <w:sz w:val="20"/>
                <w:szCs w:val="20"/>
                <w:lang w:val="en-GB"/>
              </w:rPr>
              <w:t>-</w:t>
            </w:r>
            <w:r w:rsidR="008A5EE8" w:rsidRPr="00F07DBA">
              <w:rPr>
                <w:rFonts w:ascii="Calibri" w:hAnsi="Calibri"/>
                <w:bCs/>
                <w:color w:val="0F243E"/>
                <w:sz w:val="20"/>
                <w:szCs w:val="20"/>
                <w:lang w:val="en-GB"/>
              </w:rPr>
              <w:t xml:space="preserve"> School classroom</w:t>
            </w:r>
          </w:p>
          <w:p w14:paraId="5875E7BF" w14:textId="77777777" w:rsidR="00E24915" w:rsidRPr="00F07DBA" w:rsidRDefault="00E24915" w:rsidP="008A5EE8">
            <w:pPr>
              <w:tabs>
                <w:tab w:val="left" w:pos="4270"/>
              </w:tabs>
              <w:rPr>
                <w:rFonts w:ascii="Calibri" w:hAnsi="Calibri"/>
                <w:bCs/>
                <w:color w:val="0F243E"/>
                <w:sz w:val="20"/>
                <w:szCs w:val="20"/>
                <w:lang w:val="en-GB"/>
              </w:rPr>
            </w:pPr>
            <w:r w:rsidRPr="00F07DBA">
              <w:rPr>
                <w:rFonts w:ascii="Calibri" w:hAnsi="Calibri"/>
                <w:bCs/>
                <w:color w:val="0F243E"/>
                <w:sz w:val="20"/>
                <w:szCs w:val="20"/>
                <w:lang w:val="en-GB"/>
              </w:rPr>
              <w:t xml:space="preserve">- </w:t>
            </w:r>
            <w:r w:rsidR="0015688F" w:rsidRPr="00F07DBA">
              <w:rPr>
                <w:rFonts w:ascii="Calibri" w:hAnsi="Calibri"/>
                <w:bCs/>
                <w:color w:val="0F243E"/>
                <w:sz w:val="20"/>
                <w:szCs w:val="20"/>
                <w:lang w:val="en-GB"/>
              </w:rPr>
              <w:t>Science centres and museums</w:t>
            </w:r>
          </w:p>
          <w:p w14:paraId="3E486FD7" w14:textId="77777777" w:rsidR="00E24915" w:rsidRPr="00F07DBA" w:rsidRDefault="0015688F" w:rsidP="007F7744">
            <w:pPr>
              <w:tabs>
                <w:tab w:val="left" w:pos="4270"/>
              </w:tabs>
              <w:rPr>
                <w:rFonts w:ascii="Calibri" w:hAnsi="Calibri"/>
                <w:bCs/>
                <w:color w:val="0F243E"/>
                <w:sz w:val="20"/>
                <w:szCs w:val="20"/>
                <w:lang w:val="en-GB"/>
              </w:rPr>
            </w:pPr>
            <w:r w:rsidRPr="00F07DBA">
              <w:rPr>
                <w:rFonts w:ascii="Calibri" w:hAnsi="Calibri"/>
                <w:bCs/>
                <w:color w:val="0F243E"/>
                <w:sz w:val="20"/>
                <w:szCs w:val="20"/>
                <w:lang w:val="en-GB"/>
              </w:rPr>
              <w:t xml:space="preserve">- Science </w:t>
            </w:r>
            <w:r w:rsidR="00E24915" w:rsidRPr="00F07DBA">
              <w:rPr>
                <w:rFonts w:ascii="Calibri" w:hAnsi="Calibri"/>
                <w:bCs/>
                <w:color w:val="0F243E"/>
                <w:sz w:val="20"/>
                <w:szCs w:val="20"/>
                <w:lang w:val="en-GB"/>
              </w:rPr>
              <w:t>festival</w:t>
            </w:r>
            <w:r w:rsidRPr="00F07DBA">
              <w:rPr>
                <w:rFonts w:ascii="Calibri" w:hAnsi="Calibri"/>
                <w:bCs/>
                <w:color w:val="0F243E"/>
                <w:sz w:val="20"/>
                <w:szCs w:val="20"/>
                <w:lang w:val="en-GB"/>
              </w:rPr>
              <w:t>s or similar events</w:t>
            </w:r>
          </w:p>
          <w:p w14:paraId="7BF762B1" w14:textId="77777777" w:rsidR="00E24915" w:rsidRPr="00F07DBA" w:rsidRDefault="00E24915" w:rsidP="007F7744">
            <w:pPr>
              <w:tabs>
                <w:tab w:val="left" w:pos="4270"/>
              </w:tabs>
              <w:rPr>
                <w:rFonts w:ascii="Calibri" w:hAnsi="Calibri"/>
                <w:bCs/>
                <w:color w:val="0F243E"/>
                <w:sz w:val="20"/>
                <w:szCs w:val="20"/>
                <w:lang w:val="en-GB"/>
              </w:rPr>
            </w:pPr>
          </w:p>
          <w:p w14:paraId="5C922D77" w14:textId="77777777" w:rsidR="00E24915" w:rsidRPr="00F07DBA" w:rsidRDefault="00E24915" w:rsidP="007F7744">
            <w:pPr>
              <w:tabs>
                <w:tab w:val="left" w:pos="4270"/>
              </w:tabs>
              <w:rPr>
                <w:rFonts w:ascii="Calibri" w:hAnsi="Calibri"/>
                <w:bCs/>
                <w:color w:val="0F243E"/>
                <w:sz w:val="20"/>
                <w:szCs w:val="20"/>
                <w:lang w:val="en-GB"/>
              </w:rPr>
            </w:pPr>
            <w:r w:rsidRPr="00F07DBA">
              <w:rPr>
                <w:rFonts w:ascii="Calibri" w:hAnsi="Calibri"/>
                <w:b/>
                <w:bCs/>
                <w:color w:val="0F243E"/>
                <w:sz w:val="20"/>
                <w:szCs w:val="20"/>
                <w:lang w:val="en-GB"/>
              </w:rPr>
              <w:t>Health and Safety implications?</w:t>
            </w:r>
            <w:r w:rsidRPr="00F07DBA">
              <w:rPr>
                <w:rFonts w:ascii="Calibri" w:hAnsi="Calibri"/>
                <w:bCs/>
                <w:color w:val="0F243E"/>
                <w:sz w:val="20"/>
                <w:szCs w:val="20"/>
                <w:lang w:val="en-GB"/>
              </w:rPr>
              <w:t xml:space="preserve">  None</w:t>
            </w:r>
          </w:p>
          <w:p w14:paraId="6EE71029" w14:textId="1224EE1B" w:rsidR="00E24915" w:rsidRPr="00F07DBA" w:rsidRDefault="00E24915" w:rsidP="007F7744">
            <w:pPr>
              <w:tabs>
                <w:tab w:val="left" w:pos="4270"/>
              </w:tabs>
              <w:rPr>
                <w:rFonts w:ascii="Calibri" w:hAnsi="Calibri"/>
                <w:bCs/>
                <w:color w:val="0F243E"/>
                <w:sz w:val="20"/>
                <w:szCs w:val="20"/>
                <w:lang w:val="en-GB"/>
              </w:rPr>
            </w:pPr>
            <w:r w:rsidRPr="00F07DBA">
              <w:rPr>
                <w:rFonts w:ascii="Calibri" w:hAnsi="Calibri"/>
                <w:b/>
                <w:bCs/>
                <w:color w:val="0F243E"/>
                <w:sz w:val="20"/>
                <w:szCs w:val="20"/>
                <w:lang w:val="en-GB"/>
              </w:rPr>
              <w:t>Technology?</w:t>
            </w:r>
            <w:r w:rsidRPr="00F07DBA">
              <w:rPr>
                <w:rFonts w:ascii="Calibri" w:hAnsi="Calibri"/>
                <w:bCs/>
                <w:color w:val="0F243E"/>
                <w:sz w:val="20"/>
                <w:szCs w:val="20"/>
                <w:lang w:val="en-GB"/>
              </w:rPr>
              <w:t xml:space="preserve"> Computers with internet access and video</w:t>
            </w:r>
            <w:r w:rsidR="0015688F" w:rsidRPr="00F07DBA">
              <w:rPr>
                <w:rFonts w:ascii="Calibri" w:hAnsi="Calibri"/>
                <w:bCs/>
                <w:color w:val="0F243E"/>
                <w:sz w:val="20"/>
                <w:szCs w:val="20"/>
                <w:lang w:val="en-GB"/>
              </w:rPr>
              <w:t>-</w:t>
            </w:r>
            <w:r w:rsidRPr="00F07DBA">
              <w:rPr>
                <w:rFonts w:ascii="Calibri" w:hAnsi="Calibri"/>
                <w:bCs/>
                <w:color w:val="0F243E"/>
                <w:sz w:val="20"/>
                <w:szCs w:val="20"/>
                <w:lang w:val="en-GB"/>
              </w:rPr>
              <w:t>conferencing equipment</w:t>
            </w:r>
            <w:r w:rsidR="004C6C1F">
              <w:rPr>
                <w:rFonts w:ascii="Calibri" w:hAnsi="Calibri"/>
                <w:bCs/>
                <w:color w:val="0F243E"/>
                <w:sz w:val="20"/>
                <w:szCs w:val="20"/>
                <w:lang w:val="en-GB"/>
              </w:rPr>
              <w:t>, 3d printers</w:t>
            </w:r>
            <w:r w:rsidR="000F0686">
              <w:rPr>
                <w:rFonts w:ascii="Calibri" w:hAnsi="Calibri"/>
                <w:bCs/>
                <w:color w:val="0F243E"/>
                <w:sz w:val="20"/>
                <w:szCs w:val="20"/>
                <w:lang w:val="en-GB"/>
              </w:rPr>
              <w:t xml:space="preserve"> </w:t>
            </w:r>
            <w:r w:rsidR="004C6C1F">
              <w:rPr>
                <w:rFonts w:ascii="Calibri" w:hAnsi="Calibri"/>
                <w:bCs/>
                <w:color w:val="0F243E"/>
                <w:sz w:val="20"/>
                <w:szCs w:val="20"/>
                <w:lang w:val="en-GB"/>
              </w:rPr>
              <w:t>/</w:t>
            </w:r>
            <w:r w:rsidR="000F0686">
              <w:rPr>
                <w:rFonts w:ascii="Calibri" w:hAnsi="Calibri"/>
                <w:bCs/>
                <w:color w:val="0F243E"/>
                <w:sz w:val="20"/>
                <w:szCs w:val="20"/>
                <w:lang w:val="en-GB"/>
              </w:rPr>
              <w:t xml:space="preserve"> </w:t>
            </w:r>
            <w:r w:rsidR="004C6C1F">
              <w:rPr>
                <w:rFonts w:ascii="Calibri" w:hAnsi="Calibri"/>
                <w:bCs/>
                <w:color w:val="0F243E"/>
                <w:sz w:val="20"/>
                <w:szCs w:val="20"/>
                <w:lang w:val="en-GB"/>
              </w:rPr>
              <w:t>3d pens</w:t>
            </w:r>
          </w:p>
          <w:p w14:paraId="3163DE3F" w14:textId="77777777" w:rsidR="00E24915" w:rsidRPr="00F07DBA" w:rsidRDefault="00E24915" w:rsidP="007F7744">
            <w:pPr>
              <w:tabs>
                <w:tab w:val="left" w:pos="4270"/>
              </w:tabs>
              <w:rPr>
                <w:rFonts w:ascii="Calibri" w:eastAsia="Garamond" w:hAnsi="Calibri"/>
                <w:bCs/>
                <w:color w:val="0F243E"/>
                <w:sz w:val="20"/>
                <w:szCs w:val="20"/>
              </w:rPr>
            </w:pPr>
            <w:r w:rsidRPr="00F07DBA">
              <w:rPr>
                <w:rFonts w:ascii="Calibri" w:hAnsi="Calibri"/>
                <w:b/>
                <w:bCs/>
                <w:color w:val="0F243E"/>
                <w:sz w:val="20"/>
                <w:szCs w:val="20"/>
                <w:lang w:val="en-GB"/>
              </w:rPr>
              <w:t>Teacher support?</w:t>
            </w:r>
            <w:r w:rsidRPr="00F07DBA">
              <w:rPr>
                <w:rFonts w:ascii="Calibri" w:hAnsi="Calibri"/>
                <w:bCs/>
                <w:color w:val="0F243E"/>
                <w:sz w:val="20"/>
                <w:szCs w:val="20"/>
                <w:lang w:val="en-GB"/>
              </w:rPr>
              <w:t xml:space="preserve"> </w:t>
            </w:r>
            <w:r w:rsidR="00D94B14">
              <w:rPr>
                <w:rFonts w:ascii="Calibri" w:hAnsi="Calibri"/>
                <w:bCs/>
                <w:color w:val="0F243E"/>
                <w:sz w:val="20"/>
                <w:szCs w:val="20"/>
                <w:lang w:val="en-GB"/>
              </w:rPr>
              <w:t>G</w:t>
            </w:r>
            <w:r w:rsidR="00F07DBA">
              <w:rPr>
                <w:rFonts w:ascii="Calibri" w:hAnsi="Calibri"/>
                <w:bCs/>
                <w:color w:val="0F243E"/>
                <w:sz w:val="20"/>
                <w:szCs w:val="20"/>
                <w:lang w:val="en-GB"/>
              </w:rPr>
              <w:t xml:space="preserve">uiding the process; </w:t>
            </w:r>
            <w:r w:rsidRPr="00F07DBA">
              <w:rPr>
                <w:rFonts w:ascii="Calibri" w:hAnsi="Calibri"/>
                <w:bCs/>
                <w:color w:val="0F243E"/>
                <w:sz w:val="20"/>
                <w:szCs w:val="20"/>
                <w:lang w:val="en-GB"/>
              </w:rPr>
              <w:t>Preparation and Scaffolding</w:t>
            </w:r>
          </w:p>
        </w:tc>
      </w:tr>
      <w:tr w:rsidR="00E24915" w:rsidRPr="001154D8" w14:paraId="64CAF564" w14:textId="77777777" w:rsidTr="007F7744">
        <w:trPr>
          <w:trHeight w:val="1045"/>
        </w:trPr>
        <w:tc>
          <w:tcPr>
            <w:tcW w:w="5000" w:type="pct"/>
            <w:gridSpan w:val="7"/>
            <w:tcBorders>
              <w:top w:val="single" w:sz="8" w:space="0" w:color="4F81BD"/>
              <w:left w:val="single" w:sz="8" w:space="0" w:color="4F81BD"/>
              <w:bottom w:val="single" w:sz="8" w:space="0" w:color="4F81BD"/>
              <w:right w:val="single" w:sz="8" w:space="0" w:color="4F81BD"/>
            </w:tcBorders>
            <w:shd w:val="clear" w:color="auto" w:fill="FFFFFF"/>
          </w:tcPr>
          <w:p w14:paraId="620C0997" w14:textId="77777777" w:rsidR="00E24915" w:rsidRPr="00F07DBA" w:rsidRDefault="00E24915" w:rsidP="007F7744">
            <w:pPr>
              <w:tabs>
                <w:tab w:val="left" w:pos="4270"/>
              </w:tabs>
              <w:rPr>
                <w:rFonts w:ascii="Calibri" w:hAnsi="Calibri"/>
                <w:b/>
                <w:bCs/>
                <w:sz w:val="20"/>
                <w:szCs w:val="20"/>
              </w:rPr>
            </w:pPr>
            <w:r w:rsidRPr="00F07DBA">
              <w:rPr>
                <w:rFonts w:ascii="Calibri" w:hAnsi="Calibri"/>
                <w:b/>
                <w:bCs/>
                <w:sz w:val="20"/>
                <w:szCs w:val="20"/>
              </w:rPr>
              <w:t>Prior knowledge</w:t>
            </w:r>
          </w:p>
          <w:p w14:paraId="02D8D308" w14:textId="77777777" w:rsidR="004C6C1F" w:rsidRDefault="004C6C1F" w:rsidP="007F7744">
            <w:pPr>
              <w:tabs>
                <w:tab w:val="left" w:pos="4270"/>
              </w:tabs>
              <w:rPr>
                <w:rFonts w:ascii="Calibri" w:eastAsia="Garamond" w:hAnsi="Calibri"/>
                <w:bCs/>
                <w:sz w:val="20"/>
                <w:szCs w:val="20"/>
              </w:rPr>
            </w:pPr>
            <w:r>
              <w:rPr>
                <w:rFonts w:ascii="Calibri" w:eastAsia="Garamond" w:hAnsi="Calibri"/>
                <w:bCs/>
                <w:sz w:val="20"/>
                <w:szCs w:val="20"/>
              </w:rPr>
              <w:t>Some prior knowledge is needed.</w:t>
            </w:r>
          </w:p>
          <w:p w14:paraId="53247FF8" w14:textId="77777777" w:rsidR="00582BC9" w:rsidRPr="00F07DBA" w:rsidRDefault="004C6C1F" w:rsidP="007F7744">
            <w:pPr>
              <w:tabs>
                <w:tab w:val="left" w:pos="4270"/>
              </w:tabs>
              <w:rPr>
                <w:rFonts w:ascii="Calibri" w:eastAsia="Garamond" w:hAnsi="Calibri"/>
                <w:bCs/>
                <w:sz w:val="20"/>
                <w:szCs w:val="20"/>
              </w:rPr>
            </w:pPr>
            <w:r w:rsidRPr="004C6C1F">
              <w:rPr>
                <w:rFonts w:ascii="Calibri" w:eastAsia="Garamond" w:hAnsi="Calibri"/>
                <w:bCs/>
                <w:sz w:val="20"/>
                <w:szCs w:val="20"/>
              </w:rPr>
              <w:t>The main goal of these activities is to create a real context for applying knowledge about geometric objects and their properties. Activities are organized from simple to more complex tasks to help students of different ages and abilities. During this process, students can restore</w:t>
            </w:r>
            <w:r>
              <w:rPr>
                <w:rFonts w:ascii="Calibri" w:eastAsia="Garamond" w:hAnsi="Calibri"/>
                <w:bCs/>
                <w:sz w:val="20"/>
                <w:szCs w:val="20"/>
              </w:rPr>
              <w:t xml:space="preserve"> their knowledge of</w:t>
            </w:r>
            <w:r w:rsidRPr="004C6C1F">
              <w:rPr>
                <w:rFonts w:ascii="Calibri" w:eastAsia="Garamond" w:hAnsi="Calibri"/>
                <w:bCs/>
                <w:sz w:val="20"/>
                <w:szCs w:val="20"/>
              </w:rPr>
              <w:t xml:space="preserve"> the </w:t>
            </w:r>
            <w:r>
              <w:rPr>
                <w:rFonts w:ascii="Calibri" w:eastAsia="Garamond" w:hAnsi="Calibri"/>
                <w:bCs/>
                <w:sz w:val="20"/>
                <w:szCs w:val="20"/>
              </w:rPr>
              <w:t>scope</w:t>
            </w:r>
            <w:r w:rsidRPr="004C6C1F">
              <w:rPr>
                <w:rFonts w:ascii="Calibri" w:eastAsia="Garamond" w:hAnsi="Calibri"/>
                <w:bCs/>
                <w:sz w:val="20"/>
                <w:szCs w:val="20"/>
              </w:rPr>
              <w:t>, surface, volume, proportions, size, and properties of polygons, geometric figures and bodies, angles, transformations, Pythagoras theorem, symmetry, and many other topics that have been learned earlier in mathematics.</w:t>
            </w:r>
            <w:r w:rsidR="00582BC9" w:rsidRPr="00F07DBA">
              <w:rPr>
                <w:rFonts w:ascii="Calibri" w:eastAsia="Garamond" w:hAnsi="Calibri"/>
                <w:bCs/>
                <w:sz w:val="20"/>
                <w:szCs w:val="20"/>
              </w:rPr>
              <w:t xml:space="preserve"> </w:t>
            </w:r>
          </w:p>
          <w:p w14:paraId="3A4E316D" w14:textId="77777777" w:rsidR="00E24915" w:rsidRPr="00F07DBA" w:rsidRDefault="00E24915" w:rsidP="00582BC9">
            <w:pPr>
              <w:tabs>
                <w:tab w:val="left" w:pos="4270"/>
              </w:tabs>
              <w:rPr>
                <w:rFonts w:ascii="Calibri" w:eastAsia="Garamond" w:hAnsi="Calibri"/>
                <w:bCs/>
                <w:sz w:val="20"/>
                <w:szCs w:val="20"/>
              </w:rPr>
            </w:pPr>
            <w:r w:rsidRPr="00F07DBA">
              <w:rPr>
                <w:rFonts w:ascii="Calibri" w:eastAsia="Garamond" w:hAnsi="Calibri"/>
                <w:bCs/>
                <w:sz w:val="20"/>
                <w:szCs w:val="20"/>
              </w:rPr>
              <w:t xml:space="preserve"> </w:t>
            </w:r>
          </w:p>
        </w:tc>
      </w:tr>
      <w:tr w:rsidR="00E24915" w:rsidRPr="001154D8" w14:paraId="7DA636B9" w14:textId="77777777" w:rsidTr="007F7744">
        <w:trPr>
          <w:trHeight w:val="3258"/>
        </w:trPr>
        <w:tc>
          <w:tcPr>
            <w:tcW w:w="5000" w:type="pct"/>
            <w:gridSpan w:val="7"/>
            <w:shd w:val="clear" w:color="auto" w:fill="FFFFFF"/>
          </w:tcPr>
          <w:p w14:paraId="5934F284" w14:textId="5492A584" w:rsidR="00E24915" w:rsidRPr="007F7744" w:rsidRDefault="00E24915" w:rsidP="00277FF0">
            <w:pPr>
              <w:tabs>
                <w:tab w:val="left" w:pos="4270"/>
              </w:tabs>
              <w:ind w:left="4270" w:hanging="4270"/>
              <w:rPr>
                <w:rFonts w:ascii="Calibri" w:eastAsia="Garamond" w:hAnsi="Calibri"/>
                <w:b/>
                <w:bCs/>
                <w:i/>
                <w:color w:val="000000"/>
                <w:sz w:val="20"/>
                <w:szCs w:val="20"/>
              </w:rPr>
            </w:pPr>
            <w:r w:rsidRPr="007F7744">
              <w:rPr>
                <w:rFonts w:ascii="Calibri" w:hAnsi="Calibri"/>
                <w:b/>
                <w:bCs/>
                <w:sz w:val="20"/>
                <w:szCs w:val="20"/>
              </w:rPr>
              <w:lastRenderedPageBreak/>
              <w:t>Individual session project objectives</w:t>
            </w:r>
            <w:r w:rsidRPr="007F7744">
              <w:rPr>
                <w:rFonts w:ascii="Calibri" w:hAnsi="Calibri"/>
                <w:b/>
                <w:bCs/>
                <w:i/>
                <w:color w:val="000000"/>
                <w:sz w:val="20"/>
                <w:szCs w:val="20"/>
              </w:rPr>
              <w:t xml:space="preserve"> (What do you want </w:t>
            </w:r>
            <w:r w:rsidR="00836A4F">
              <w:rPr>
                <w:rFonts w:ascii="Calibri" w:hAnsi="Calibri"/>
                <w:b/>
                <w:bCs/>
                <w:i/>
                <w:color w:val="000000"/>
                <w:sz w:val="20"/>
                <w:szCs w:val="20"/>
              </w:rPr>
              <w:t>students</w:t>
            </w:r>
            <w:r w:rsidRPr="007F7744">
              <w:rPr>
                <w:rFonts w:ascii="Calibri" w:hAnsi="Calibri"/>
                <w:b/>
                <w:bCs/>
                <w:i/>
                <w:color w:val="000000"/>
                <w:sz w:val="20"/>
                <w:szCs w:val="20"/>
              </w:rPr>
              <w:t xml:space="preserve"> to know and understand by the end of the lesson?)</w:t>
            </w:r>
          </w:p>
          <w:p w14:paraId="104C4309" w14:textId="0E016C1B" w:rsidR="00E174C5" w:rsidRDefault="00BE0EF6" w:rsidP="00262061">
            <w:pPr>
              <w:pStyle w:val="BodyText"/>
              <w:spacing w:before="100" w:line="276" w:lineRule="auto"/>
              <w:ind w:left="434"/>
              <w:rPr>
                <w:rFonts w:ascii="Calibri" w:hAnsi="Calibri"/>
                <w:color w:val="FF0000"/>
                <w:sz w:val="20"/>
                <w:lang w:val="en-US"/>
              </w:rPr>
            </w:pPr>
            <w:r>
              <w:rPr>
                <w:rFonts w:ascii="Calibri" w:hAnsi="Calibri"/>
                <w:color w:val="FF0000"/>
                <w:sz w:val="20"/>
                <w:lang w:val="en-US"/>
              </w:rPr>
              <w:t>The project was realized through the following workshops</w:t>
            </w:r>
            <w:r w:rsidR="003F276D">
              <w:rPr>
                <w:rFonts w:ascii="Calibri" w:hAnsi="Calibri"/>
                <w:color w:val="FF0000"/>
                <w:sz w:val="20"/>
                <w:lang w:val="en-US"/>
              </w:rPr>
              <w:t xml:space="preserve"> (these are guidelines, and can vary in details depending on which scientist to call, in which institution to organize some </w:t>
            </w:r>
            <w:proofErr w:type="spellStart"/>
            <w:r w:rsidR="003F276D">
              <w:rPr>
                <w:rFonts w:ascii="Calibri" w:hAnsi="Calibri"/>
                <w:color w:val="FF0000"/>
                <w:sz w:val="20"/>
                <w:lang w:val="en-US"/>
              </w:rPr>
              <w:t>wokrshops</w:t>
            </w:r>
            <w:proofErr w:type="spellEnd"/>
            <w:r w:rsidR="003F276D">
              <w:rPr>
                <w:rFonts w:ascii="Calibri" w:hAnsi="Calibri"/>
                <w:color w:val="FF0000"/>
                <w:sz w:val="20"/>
                <w:lang w:val="en-US"/>
              </w:rPr>
              <w:t xml:space="preserve"> </w:t>
            </w:r>
            <w:proofErr w:type="spellStart"/>
            <w:r w:rsidR="003F276D">
              <w:rPr>
                <w:rFonts w:ascii="Calibri" w:hAnsi="Calibri"/>
                <w:color w:val="FF0000"/>
                <w:sz w:val="20"/>
                <w:lang w:val="en-US"/>
              </w:rPr>
              <w:t>etc</w:t>
            </w:r>
            <w:proofErr w:type="spellEnd"/>
            <w:r w:rsidR="003F276D">
              <w:rPr>
                <w:rFonts w:ascii="Calibri" w:hAnsi="Calibri"/>
                <w:color w:val="FF0000"/>
                <w:sz w:val="20"/>
                <w:lang w:val="en-US"/>
              </w:rPr>
              <w:t>)</w:t>
            </w:r>
            <w:r w:rsidR="00364FCE">
              <w:rPr>
                <w:rFonts w:ascii="Calibri" w:hAnsi="Calibri"/>
                <w:color w:val="FF0000"/>
                <w:sz w:val="20"/>
                <w:lang w:val="en-US"/>
              </w:rPr>
              <w:t>:</w:t>
            </w:r>
          </w:p>
          <w:p w14:paraId="7B93A455" w14:textId="34491AED" w:rsidR="009C78AB" w:rsidRDefault="00BE0EF6" w:rsidP="009C78AB">
            <w:pPr>
              <w:pStyle w:val="BodyText"/>
              <w:numPr>
                <w:ilvl w:val="0"/>
                <w:numId w:val="17"/>
              </w:numPr>
              <w:spacing w:before="100" w:line="276" w:lineRule="auto"/>
              <w:rPr>
                <w:rFonts w:ascii="Calibri" w:hAnsi="Calibri"/>
                <w:sz w:val="20"/>
                <w:lang w:val="en-US"/>
              </w:rPr>
            </w:pPr>
            <w:r>
              <w:rPr>
                <w:rFonts w:ascii="Calibri" w:hAnsi="Calibri"/>
                <w:sz w:val="20"/>
                <w:lang w:val="en-US"/>
              </w:rPr>
              <w:t xml:space="preserve">Geometrical paper collages – Students are making paper collages of made-up cities, using two-dimensional figures already familiar to them, e.g. triangles, rectangles, polygons, circles etc. These are </w:t>
            </w:r>
            <w:r w:rsidR="009C78AB">
              <w:rPr>
                <w:rFonts w:ascii="Calibri" w:hAnsi="Calibri"/>
                <w:sz w:val="20"/>
                <w:lang w:val="en-US"/>
              </w:rPr>
              <w:t>dependent</w:t>
            </w:r>
            <w:r>
              <w:rPr>
                <w:rFonts w:ascii="Calibri" w:hAnsi="Calibri"/>
                <w:sz w:val="20"/>
                <w:lang w:val="en-US"/>
              </w:rPr>
              <w:t xml:space="preserve"> on the age and knowledge of the participants.</w:t>
            </w:r>
            <w:r w:rsidR="009C78AB">
              <w:rPr>
                <w:rFonts w:ascii="Calibri" w:hAnsi="Calibri"/>
                <w:sz w:val="20"/>
                <w:lang w:val="en-US"/>
              </w:rPr>
              <w:t xml:space="preserve"> The collages were used to determine the level of knowledge amongst students, via calculating materials, circumference, height etc.</w:t>
            </w:r>
          </w:p>
          <w:p w14:paraId="503DE234" w14:textId="77777777" w:rsidR="009C78AB" w:rsidRDefault="009C78AB" w:rsidP="009C78AB">
            <w:pPr>
              <w:pStyle w:val="BodyText"/>
              <w:numPr>
                <w:ilvl w:val="0"/>
                <w:numId w:val="17"/>
              </w:numPr>
              <w:spacing w:before="100" w:line="276" w:lineRule="auto"/>
              <w:rPr>
                <w:rFonts w:ascii="Calibri" w:hAnsi="Calibri"/>
                <w:sz w:val="20"/>
                <w:lang w:val="en-US"/>
              </w:rPr>
            </w:pPr>
            <w:r>
              <w:rPr>
                <w:rFonts w:ascii="Calibri" w:hAnsi="Calibri"/>
                <w:sz w:val="20"/>
                <w:lang w:val="en-US"/>
              </w:rPr>
              <w:t>Art form of cities – this workshop was used to present their cities by connecting geometry and art. Most of their effort went on painting city background, adding interesting details using their imagination, and they learned about colors, shapes, different forms and contrast.</w:t>
            </w:r>
          </w:p>
          <w:p w14:paraId="3F66F9C4" w14:textId="77777777" w:rsidR="009C78AB" w:rsidRPr="009C78AB" w:rsidRDefault="009C78AB" w:rsidP="009C78AB">
            <w:pPr>
              <w:pStyle w:val="BodyText"/>
              <w:numPr>
                <w:ilvl w:val="0"/>
                <w:numId w:val="17"/>
              </w:numPr>
              <w:spacing w:before="100" w:line="276" w:lineRule="auto"/>
              <w:rPr>
                <w:rFonts w:ascii="Calibri" w:hAnsi="Calibri"/>
                <w:sz w:val="20"/>
                <w:lang w:val="en-US"/>
              </w:rPr>
            </w:pPr>
            <w:r>
              <w:rPr>
                <w:rFonts w:ascii="Calibri" w:hAnsi="Calibri"/>
                <w:sz w:val="20"/>
                <w:lang w:val="en-US"/>
              </w:rPr>
              <w:t>Brainstorming – Students were figuring out the best way to make 3d models of cities – which geometrical figures they can use, and which knowledge form mathematics and other subject is going to be needed for this process. Main questing in this phase were: What is a city? What are all the things and objects a city should need for proper functioning? What are self-sustaining cities? How will future cities look like?</w:t>
            </w:r>
          </w:p>
          <w:p w14:paraId="70B9FB5B" w14:textId="2C4C45D2" w:rsidR="005405F6" w:rsidRPr="002501DE" w:rsidRDefault="009C78AB" w:rsidP="002501DE">
            <w:pPr>
              <w:pStyle w:val="BodyText"/>
              <w:numPr>
                <w:ilvl w:val="0"/>
                <w:numId w:val="17"/>
              </w:numPr>
              <w:spacing w:before="100" w:line="276" w:lineRule="auto"/>
              <w:rPr>
                <w:rFonts w:ascii="Calibri" w:hAnsi="Calibri"/>
                <w:sz w:val="20"/>
                <w:lang w:val="en-US"/>
              </w:rPr>
            </w:pPr>
            <w:r>
              <w:rPr>
                <w:rFonts w:ascii="Calibri" w:hAnsi="Calibri"/>
                <w:sz w:val="20"/>
                <w:lang w:val="en-US"/>
              </w:rPr>
              <w:t xml:space="preserve">A visit to Architectural faculty – Here we asked for answers to our </w:t>
            </w:r>
            <w:r w:rsidR="002501DE">
              <w:rPr>
                <w:rFonts w:ascii="Calibri" w:hAnsi="Calibri"/>
                <w:sz w:val="20"/>
                <w:lang w:val="en-US"/>
              </w:rPr>
              <w:t>questions</w:t>
            </w:r>
            <w:r>
              <w:rPr>
                <w:rFonts w:ascii="Calibri" w:hAnsi="Calibri"/>
                <w:sz w:val="20"/>
                <w:lang w:val="en-US"/>
              </w:rPr>
              <w:t xml:space="preserve"> from professors </w:t>
            </w:r>
            <w:r w:rsidR="002501DE">
              <w:rPr>
                <w:rFonts w:ascii="Calibri" w:hAnsi="Calibri"/>
                <w:sz w:val="20"/>
                <w:lang w:val="en-US"/>
              </w:rPr>
              <w:t>and assistants from the faculty. With a lot of examples of city-layouts and ideal solutions for real problems form the region, students learned a lot about their next steps. Professors were there to help about techniques for city modeling (today, mainly via different software) and about main features of self-sustaining cities and communities. They were helpful about choosing the proper ratio of the models.</w:t>
            </w:r>
          </w:p>
          <w:p w14:paraId="7F5B20C6" w14:textId="77777777" w:rsidR="00D94750" w:rsidRDefault="002501DE" w:rsidP="00036DD3">
            <w:pPr>
              <w:pStyle w:val="BodyText"/>
              <w:numPr>
                <w:ilvl w:val="0"/>
                <w:numId w:val="17"/>
              </w:numPr>
              <w:spacing w:before="100" w:line="276" w:lineRule="auto"/>
              <w:rPr>
                <w:rFonts w:ascii="Calibri" w:hAnsi="Calibri"/>
                <w:sz w:val="20"/>
                <w:lang w:val="en-US"/>
              </w:rPr>
            </w:pPr>
            <w:r w:rsidRPr="00D94750">
              <w:rPr>
                <w:rFonts w:ascii="Calibri" w:hAnsi="Calibri"/>
                <w:sz w:val="20"/>
                <w:lang w:val="en-US"/>
              </w:rPr>
              <w:t xml:space="preserve">Session with an engineer – Skype talk with an engineer was a great solution for finding out more hand-on information about sustainability of a city, about power regulations etc. This was very useful because we gathered a lot of information about modern windmills (all using Microsoft Educational </w:t>
            </w:r>
            <w:proofErr w:type="spellStart"/>
            <w:r w:rsidRPr="00D94750">
              <w:rPr>
                <w:rFonts w:ascii="Calibri" w:hAnsi="Calibri"/>
                <w:sz w:val="20"/>
                <w:lang w:val="en-US"/>
              </w:rPr>
              <w:t>programme</w:t>
            </w:r>
            <w:proofErr w:type="spellEnd"/>
            <w:r w:rsidRPr="00D94750">
              <w:rPr>
                <w:rFonts w:ascii="Calibri" w:hAnsi="Calibri"/>
                <w:sz w:val="20"/>
                <w:lang w:val="en-US"/>
              </w:rPr>
              <w:t xml:space="preserve"> ‘Skype a scientist’ ). Amongst other, </w:t>
            </w:r>
            <w:r w:rsidR="003F276D" w:rsidRPr="00D94750">
              <w:rPr>
                <w:rFonts w:ascii="Calibri" w:hAnsi="Calibri"/>
                <w:sz w:val="20"/>
                <w:lang w:val="en-US"/>
              </w:rPr>
              <w:t>students had the opportunity to learn about parts, size and mechanism of windmills, but also about consequences of a lightning strike and how to minimize them.</w:t>
            </w:r>
          </w:p>
          <w:p w14:paraId="52670C53" w14:textId="77777777" w:rsidR="0008542E" w:rsidRDefault="0008542E" w:rsidP="0008542E">
            <w:pPr>
              <w:pStyle w:val="BodyText"/>
              <w:numPr>
                <w:ilvl w:val="0"/>
                <w:numId w:val="17"/>
              </w:numPr>
              <w:spacing w:before="100" w:line="276" w:lineRule="auto"/>
              <w:rPr>
                <w:rFonts w:ascii="Calibri" w:hAnsi="Calibri"/>
                <w:sz w:val="20"/>
                <w:lang w:val="en-US"/>
              </w:rPr>
            </w:pPr>
            <w:r w:rsidRPr="00D94750">
              <w:rPr>
                <w:rFonts w:ascii="Calibri" w:hAnsi="Calibri"/>
                <w:sz w:val="20"/>
                <w:lang w:val="en-US"/>
              </w:rPr>
              <w:t>Making a</w:t>
            </w:r>
            <w:r>
              <w:rPr>
                <w:rFonts w:ascii="Calibri" w:hAnsi="Calibri"/>
                <w:sz w:val="20"/>
                <w:lang w:val="en-US"/>
              </w:rPr>
              <w:t xml:space="preserve"> </w:t>
            </w:r>
            <w:r w:rsidR="00D94750" w:rsidRPr="00D94750">
              <w:rPr>
                <w:rFonts w:ascii="Calibri" w:hAnsi="Calibri"/>
                <w:sz w:val="20"/>
                <w:lang w:val="en-US"/>
              </w:rPr>
              <w:t>city</w:t>
            </w:r>
            <w:r w:rsidR="00D94750">
              <w:rPr>
                <w:rFonts w:ascii="Calibri" w:hAnsi="Calibri"/>
                <w:sz w:val="20"/>
                <w:lang w:val="en-US"/>
              </w:rPr>
              <w:t xml:space="preserve"> model</w:t>
            </w:r>
            <w:r w:rsidR="00D94750" w:rsidRPr="00D94750">
              <w:rPr>
                <w:rFonts w:ascii="Calibri" w:hAnsi="Calibri"/>
                <w:sz w:val="20"/>
                <w:lang w:val="en-US"/>
              </w:rPr>
              <w:t xml:space="preserve"> </w:t>
            </w:r>
            <w:r w:rsidR="00D94750">
              <w:rPr>
                <w:rFonts w:ascii="Calibri" w:hAnsi="Calibri"/>
                <w:sz w:val="20"/>
                <w:lang w:val="en-US"/>
              </w:rPr>
              <w:t>–</w:t>
            </w:r>
            <w:r w:rsidR="00D94750" w:rsidRPr="00D94750">
              <w:rPr>
                <w:rFonts w:ascii="Calibri" w:hAnsi="Calibri"/>
                <w:sz w:val="20"/>
                <w:lang w:val="en-US"/>
              </w:rPr>
              <w:t xml:space="preserve"> </w:t>
            </w:r>
            <w:r w:rsidR="00D94750">
              <w:rPr>
                <w:rFonts w:ascii="Calibri" w:hAnsi="Calibri"/>
                <w:sz w:val="20"/>
                <w:lang w:val="en-US"/>
              </w:rPr>
              <w:t>Students study the</w:t>
            </w:r>
            <w:r w:rsidR="00D94750" w:rsidRPr="00D94750">
              <w:rPr>
                <w:rFonts w:ascii="Calibri" w:hAnsi="Calibri"/>
                <w:sz w:val="20"/>
                <w:lang w:val="en-US"/>
              </w:rPr>
              <w:t xml:space="preserve"> dimensions of buildings, proportions and scale </w:t>
            </w:r>
            <w:r w:rsidR="00D94750">
              <w:rPr>
                <w:rFonts w:ascii="Calibri" w:hAnsi="Calibri"/>
                <w:sz w:val="20"/>
                <w:lang w:val="en-US"/>
              </w:rPr>
              <w:t>to be used</w:t>
            </w:r>
            <w:r w:rsidR="00D94750" w:rsidRPr="00D94750">
              <w:rPr>
                <w:rFonts w:ascii="Calibri" w:hAnsi="Calibri"/>
                <w:sz w:val="20"/>
                <w:lang w:val="en-US"/>
              </w:rPr>
              <w:t>, test and dr</w:t>
            </w:r>
            <w:r w:rsidR="00D94750">
              <w:rPr>
                <w:rFonts w:ascii="Calibri" w:hAnsi="Calibri"/>
                <w:sz w:val="20"/>
                <w:lang w:val="en-US"/>
              </w:rPr>
              <w:t>a</w:t>
            </w:r>
            <w:r w:rsidR="00D94750" w:rsidRPr="00D94750">
              <w:rPr>
                <w:rFonts w:ascii="Calibri" w:hAnsi="Calibri"/>
                <w:sz w:val="20"/>
                <w:lang w:val="en-US"/>
              </w:rPr>
              <w:t>w object grid</w:t>
            </w:r>
            <w:r w:rsidR="00D94750">
              <w:rPr>
                <w:rFonts w:ascii="Calibri" w:hAnsi="Calibri"/>
                <w:sz w:val="20"/>
                <w:lang w:val="en-US"/>
              </w:rPr>
              <w:t>, after which they</w:t>
            </w:r>
            <w:r w:rsidR="00D94750" w:rsidRPr="00D94750">
              <w:rPr>
                <w:rFonts w:ascii="Calibri" w:hAnsi="Calibri"/>
                <w:sz w:val="20"/>
                <w:lang w:val="en-US"/>
              </w:rPr>
              <w:t xml:space="preserve"> decorate and glued them together. </w:t>
            </w:r>
            <w:proofErr w:type="spellStart"/>
            <w:r w:rsidR="00D94750">
              <w:rPr>
                <w:rFonts w:ascii="Calibri" w:hAnsi="Calibri"/>
                <w:sz w:val="20"/>
                <w:lang w:val="en-US"/>
              </w:rPr>
              <w:t>Its</w:t>
            </w:r>
            <w:proofErr w:type="spellEnd"/>
            <w:r w:rsidR="00D94750">
              <w:rPr>
                <w:rFonts w:ascii="Calibri" w:hAnsi="Calibri"/>
                <w:sz w:val="20"/>
                <w:lang w:val="en-US"/>
              </w:rPr>
              <w:t xml:space="preserve"> good to encourage students to use </w:t>
            </w:r>
            <w:r w:rsidR="00D94750" w:rsidRPr="00D94750">
              <w:rPr>
                <w:rFonts w:ascii="Calibri" w:hAnsi="Calibri"/>
                <w:sz w:val="20"/>
                <w:lang w:val="en-US"/>
              </w:rPr>
              <w:t xml:space="preserve">recycled materials as much as possible (newspaper, cake packaging, tea and medicine packaging, soda cans, </w:t>
            </w:r>
            <w:r w:rsidRPr="00D94750">
              <w:rPr>
                <w:rFonts w:ascii="Calibri" w:hAnsi="Calibri"/>
                <w:sz w:val="20"/>
                <w:lang w:val="en-US"/>
              </w:rPr>
              <w:t>Styrofoam</w:t>
            </w:r>
            <w:r w:rsidR="00D94750" w:rsidRPr="00D94750">
              <w:rPr>
                <w:rFonts w:ascii="Calibri" w:hAnsi="Calibri"/>
                <w:sz w:val="20"/>
                <w:lang w:val="en-US"/>
              </w:rPr>
              <w:t xml:space="preserve"> remains, ...). </w:t>
            </w:r>
            <w:r w:rsidR="00D94750">
              <w:rPr>
                <w:rFonts w:ascii="Calibri" w:hAnsi="Calibri"/>
                <w:sz w:val="20"/>
                <w:lang w:val="en-US"/>
              </w:rPr>
              <w:t>Students calculate</w:t>
            </w:r>
            <w:r w:rsidR="00D94750" w:rsidRPr="00D94750">
              <w:rPr>
                <w:rFonts w:ascii="Calibri" w:hAnsi="Calibri"/>
                <w:sz w:val="20"/>
                <w:lang w:val="en-US"/>
              </w:rPr>
              <w:t xml:space="preserve"> how much material </w:t>
            </w:r>
            <w:r w:rsidR="00D94750">
              <w:rPr>
                <w:rFonts w:ascii="Calibri" w:hAnsi="Calibri"/>
                <w:sz w:val="20"/>
                <w:lang w:val="en-US"/>
              </w:rPr>
              <w:t>they</w:t>
            </w:r>
            <w:r w:rsidR="00D94750" w:rsidRPr="00D94750">
              <w:rPr>
                <w:rFonts w:ascii="Calibri" w:hAnsi="Calibri"/>
                <w:sz w:val="20"/>
                <w:lang w:val="en-US"/>
              </w:rPr>
              <w:t xml:space="preserve"> needed by using mathematical knowledge and everything </w:t>
            </w:r>
            <w:r>
              <w:rPr>
                <w:rFonts w:ascii="Calibri" w:hAnsi="Calibri"/>
                <w:sz w:val="20"/>
                <w:lang w:val="en-US"/>
              </w:rPr>
              <w:t>they</w:t>
            </w:r>
            <w:r w:rsidR="00D94750" w:rsidRPr="00D94750">
              <w:rPr>
                <w:rFonts w:ascii="Calibri" w:hAnsi="Calibri"/>
                <w:sz w:val="20"/>
                <w:lang w:val="en-US"/>
              </w:rPr>
              <w:t xml:space="preserve"> learned during the project</w:t>
            </w:r>
            <w:r>
              <w:rPr>
                <w:rFonts w:ascii="Calibri" w:hAnsi="Calibri"/>
                <w:sz w:val="20"/>
                <w:lang w:val="en-US"/>
              </w:rPr>
              <w:t xml:space="preserve"> so far. </w:t>
            </w:r>
            <w:r w:rsidR="00D94750" w:rsidRPr="0008542E">
              <w:rPr>
                <w:rFonts w:ascii="Calibri" w:hAnsi="Calibri"/>
                <w:sz w:val="20"/>
                <w:lang w:val="en-US"/>
              </w:rPr>
              <w:t xml:space="preserve">It is good to focus on the things that every city should have, i.e. downtown with </w:t>
            </w:r>
            <w:r w:rsidRPr="0008542E">
              <w:rPr>
                <w:rFonts w:ascii="Calibri" w:hAnsi="Calibri"/>
                <w:sz w:val="20"/>
                <w:lang w:val="en-US"/>
              </w:rPr>
              <w:t>buildings</w:t>
            </w:r>
            <w:r w:rsidR="00D94750" w:rsidRPr="0008542E">
              <w:rPr>
                <w:rFonts w:ascii="Calibri" w:hAnsi="Calibri"/>
                <w:sz w:val="20"/>
                <w:lang w:val="en-US"/>
              </w:rPr>
              <w:t xml:space="preserve"> for big companies, a mall, a school, a church, residential area, green areas with parks and ponds, and areas for sport and recreation, as well as sources of renewable energy (solar panels and 3D printed windmills).</w:t>
            </w:r>
          </w:p>
          <w:p w14:paraId="1E1B5D1F" w14:textId="4829FE74" w:rsidR="00D94750" w:rsidRPr="0008542E" w:rsidRDefault="00D94750" w:rsidP="0008542E">
            <w:pPr>
              <w:pStyle w:val="BodyText"/>
              <w:numPr>
                <w:ilvl w:val="0"/>
                <w:numId w:val="17"/>
              </w:numPr>
              <w:spacing w:before="100" w:line="276" w:lineRule="auto"/>
              <w:rPr>
                <w:rFonts w:ascii="Calibri" w:hAnsi="Calibri"/>
                <w:sz w:val="20"/>
                <w:lang w:val="en-US"/>
              </w:rPr>
            </w:pPr>
            <w:r w:rsidRPr="0008542E">
              <w:rPr>
                <w:rFonts w:ascii="Calibri" w:hAnsi="Calibri"/>
                <w:sz w:val="20"/>
                <w:lang w:val="en-US"/>
              </w:rPr>
              <w:lastRenderedPageBreak/>
              <w:t xml:space="preserve"> Peer </w:t>
            </w:r>
            <w:r w:rsidR="0008542E" w:rsidRPr="0008542E">
              <w:rPr>
                <w:rFonts w:ascii="Calibri" w:hAnsi="Calibri"/>
                <w:sz w:val="20"/>
                <w:lang w:val="en-US"/>
              </w:rPr>
              <w:t>workshop -</w:t>
            </w:r>
            <w:r w:rsidRPr="0008542E">
              <w:rPr>
                <w:rFonts w:ascii="Calibri" w:hAnsi="Calibri"/>
                <w:sz w:val="20"/>
                <w:lang w:val="en-US"/>
              </w:rPr>
              <w:t xml:space="preserve">  </w:t>
            </w:r>
            <w:r w:rsidR="0008542E">
              <w:rPr>
                <w:rFonts w:ascii="Calibri" w:hAnsi="Calibri"/>
                <w:sz w:val="20"/>
                <w:lang w:val="en-US"/>
              </w:rPr>
              <w:t>Students who are participating in the project are helping their peers through the ‘</w:t>
            </w:r>
            <w:r w:rsidRPr="0008542E">
              <w:rPr>
                <w:rFonts w:ascii="Calibri" w:hAnsi="Calibri"/>
                <w:sz w:val="20"/>
                <w:lang w:val="en-US"/>
              </w:rPr>
              <w:t>Making a paper city workshop</w:t>
            </w:r>
            <w:r w:rsidR="0008542E">
              <w:rPr>
                <w:rFonts w:ascii="Calibri" w:hAnsi="Calibri"/>
                <w:sz w:val="20"/>
                <w:lang w:val="en-US"/>
              </w:rPr>
              <w:t>’.</w:t>
            </w:r>
            <w:r w:rsidRPr="0008542E">
              <w:rPr>
                <w:rFonts w:ascii="Calibri" w:hAnsi="Calibri"/>
                <w:sz w:val="20"/>
                <w:lang w:val="en-US"/>
              </w:rPr>
              <w:t xml:space="preserve"> Students present their works so others can get inspired, they also there to help their peers and guide them in making their paper collage easier and faster, to help them calculate how much material is needed and also help them in designing and drawing.</w:t>
            </w:r>
          </w:p>
          <w:p w14:paraId="5F488F16" w14:textId="4C1EEAC9" w:rsidR="00A237A1" w:rsidRPr="00262061" w:rsidRDefault="00D94750" w:rsidP="0008542E">
            <w:pPr>
              <w:pStyle w:val="BodyText"/>
              <w:numPr>
                <w:ilvl w:val="0"/>
                <w:numId w:val="17"/>
              </w:numPr>
              <w:spacing w:before="100" w:line="276" w:lineRule="auto"/>
              <w:rPr>
                <w:rFonts w:ascii="Calibri" w:hAnsi="Calibri"/>
                <w:sz w:val="20"/>
                <w:lang w:val="en-US"/>
              </w:rPr>
            </w:pPr>
            <w:r w:rsidRPr="0008542E">
              <w:rPr>
                <w:rFonts w:ascii="Calibri" w:hAnsi="Calibri"/>
                <w:sz w:val="20"/>
                <w:lang w:val="en-US"/>
              </w:rPr>
              <w:t xml:space="preserve">3D pen </w:t>
            </w:r>
            <w:r w:rsidR="0008542E" w:rsidRPr="0008542E">
              <w:rPr>
                <w:rFonts w:ascii="Calibri" w:hAnsi="Calibri"/>
                <w:sz w:val="20"/>
                <w:lang w:val="en-US"/>
              </w:rPr>
              <w:t>workshop -</w:t>
            </w:r>
            <w:r w:rsidRPr="0008542E">
              <w:rPr>
                <w:rFonts w:ascii="Calibri" w:hAnsi="Calibri"/>
                <w:sz w:val="20"/>
                <w:lang w:val="en-US"/>
              </w:rPr>
              <w:t xml:space="preserve">  </w:t>
            </w:r>
            <w:r w:rsidR="0008542E">
              <w:rPr>
                <w:rFonts w:ascii="Calibri" w:hAnsi="Calibri"/>
                <w:sz w:val="20"/>
                <w:lang w:val="en-US"/>
              </w:rPr>
              <w:t>Student learn how to use 3D pens and w</w:t>
            </w:r>
            <w:r w:rsidRPr="0008542E">
              <w:rPr>
                <w:rFonts w:ascii="Calibri" w:hAnsi="Calibri"/>
                <w:sz w:val="20"/>
                <w:lang w:val="en-US"/>
              </w:rPr>
              <w:t>ith the assistance of science center volunteers</w:t>
            </w:r>
            <w:r w:rsidR="0008542E">
              <w:rPr>
                <w:rFonts w:ascii="Calibri" w:hAnsi="Calibri"/>
                <w:sz w:val="20"/>
                <w:lang w:val="en-US"/>
              </w:rPr>
              <w:t>,</w:t>
            </w:r>
            <w:r w:rsidRPr="0008542E">
              <w:rPr>
                <w:rFonts w:ascii="Calibri" w:hAnsi="Calibri"/>
                <w:sz w:val="20"/>
                <w:lang w:val="en-US"/>
              </w:rPr>
              <w:t xml:space="preserve"> students build houses. Students learn that they need different parts that are drawn </w:t>
            </w:r>
            <w:r w:rsidR="0008542E" w:rsidRPr="0008542E">
              <w:rPr>
                <w:rFonts w:ascii="Calibri" w:hAnsi="Calibri"/>
                <w:sz w:val="20"/>
                <w:lang w:val="en-US"/>
              </w:rPr>
              <w:t>separately</w:t>
            </w:r>
            <w:r w:rsidRPr="0008542E">
              <w:rPr>
                <w:rFonts w:ascii="Calibri" w:hAnsi="Calibri"/>
                <w:sz w:val="20"/>
                <w:lang w:val="en-US"/>
              </w:rPr>
              <w:t xml:space="preserve"> and then assembl</w:t>
            </w:r>
            <w:r w:rsidR="0008542E">
              <w:rPr>
                <w:rFonts w:ascii="Calibri" w:hAnsi="Calibri"/>
                <w:sz w:val="20"/>
                <w:lang w:val="en-US"/>
              </w:rPr>
              <w:t>ed</w:t>
            </w:r>
            <w:r w:rsidRPr="0008542E">
              <w:rPr>
                <w:rFonts w:ascii="Calibri" w:hAnsi="Calibri"/>
                <w:sz w:val="20"/>
                <w:lang w:val="en-US"/>
              </w:rPr>
              <w:t xml:space="preserve"> together. They need to work in teams, </w:t>
            </w:r>
            <w:r w:rsidR="0008542E" w:rsidRPr="0008542E">
              <w:rPr>
                <w:rFonts w:ascii="Calibri" w:hAnsi="Calibri"/>
                <w:sz w:val="20"/>
                <w:lang w:val="en-US"/>
              </w:rPr>
              <w:t>assign</w:t>
            </w:r>
            <w:r w:rsidRPr="0008542E">
              <w:rPr>
                <w:rFonts w:ascii="Calibri" w:hAnsi="Calibri"/>
                <w:sz w:val="20"/>
                <w:lang w:val="en-US"/>
              </w:rPr>
              <w:t xml:space="preserve"> tasks, draw their parts on paper first and then fill them in with 3D pens.</w:t>
            </w:r>
          </w:p>
        </w:tc>
      </w:tr>
      <w:tr w:rsidR="00E24915" w:rsidRPr="001154D8" w14:paraId="5F24A643" w14:textId="77777777" w:rsidTr="0039695A">
        <w:trPr>
          <w:trHeight w:val="687"/>
        </w:trPr>
        <w:tc>
          <w:tcPr>
            <w:tcW w:w="1080" w:type="pct"/>
            <w:gridSpan w:val="2"/>
            <w:tcBorders>
              <w:top w:val="single" w:sz="8" w:space="0" w:color="4F81BD"/>
              <w:left w:val="single" w:sz="8" w:space="0" w:color="4F81BD"/>
              <w:bottom w:val="single" w:sz="8" w:space="0" w:color="4F81BD"/>
            </w:tcBorders>
            <w:shd w:val="clear" w:color="auto" w:fill="FFFFFF"/>
          </w:tcPr>
          <w:p w14:paraId="6C8E6173" w14:textId="77777777" w:rsidR="00E24915" w:rsidRPr="007F7744" w:rsidRDefault="00E24915" w:rsidP="007F7744">
            <w:pPr>
              <w:tabs>
                <w:tab w:val="left" w:pos="4270"/>
              </w:tabs>
              <w:rPr>
                <w:rFonts w:ascii="Calibri" w:eastAsia="Garamond" w:hAnsi="Calibri"/>
                <w:b/>
                <w:bCs/>
                <w:sz w:val="20"/>
                <w:szCs w:val="20"/>
              </w:rPr>
            </w:pPr>
            <w:r w:rsidRPr="007F7744">
              <w:rPr>
                <w:rFonts w:ascii="Calibri" w:hAnsi="Calibri"/>
                <w:b/>
                <w:bCs/>
                <w:sz w:val="20"/>
                <w:szCs w:val="20"/>
              </w:rPr>
              <w:lastRenderedPageBreak/>
              <w:t>Assessment</w:t>
            </w:r>
          </w:p>
          <w:p w14:paraId="2D3D5790" w14:textId="77777777" w:rsidR="00E24915" w:rsidRPr="007F7744" w:rsidRDefault="00460651" w:rsidP="00C60638">
            <w:pPr>
              <w:tabs>
                <w:tab w:val="left" w:pos="4270"/>
              </w:tabs>
              <w:rPr>
                <w:rFonts w:ascii="Calibri" w:eastAsia="Garamond" w:hAnsi="Calibri"/>
                <w:b/>
                <w:bCs/>
                <w:sz w:val="20"/>
                <w:szCs w:val="20"/>
              </w:rPr>
            </w:pPr>
            <w:r>
              <w:rPr>
                <w:rFonts w:ascii="Calibri" w:eastAsia="Garamond" w:hAnsi="Calibri"/>
                <w:bCs/>
                <w:sz w:val="20"/>
                <w:szCs w:val="20"/>
              </w:rPr>
              <w:t>Evaluation</w:t>
            </w:r>
            <w:r w:rsidR="00F9275C">
              <w:rPr>
                <w:rFonts w:ascii="Calibri" w:eastAsia="Garamond" w:hAnsi="Calibri"/>
                <w:bCs/>
                <w:sz w:val="20"/>
                <w:szCs w:val="20"/>
              </w:rPr>
              <w:t xml:space="preserve"> is done </w:t>
            </w:r>
            <w:r w:rsidR="00B84047">
              <w:rPr>
                <w:rFonts w:ascii="Calibri" w:eastAsia="Garamond" w:hAnsi="Calibri"/>
                <w:bCs/>
                <w:sz w:val="20"/>
                <w:szCs w:val="20"/>
              </w:rPr>
              <w:t>through</w:t>
            </w:r>
            <w:r w:rsidR="00F9275C">
              <w:rPr>
                <w:rFonts w:ascii="Calibri" w:eastAsia="Garamond" w:hAnsi="Calibri"/>
                <w:bCs/>
                <w:sz w:val="20"/>
                <w:szCs w:val="20"/>
              </w:rPr>
              <w:t xml:space="preserve"> </w:t>
            </w:r>
            <w:r w:rsidR="00C60638">
              <w:rPr>
                <w:rFonts w:ascii="Calibri" w:eastAsia="Garamond" w:hAnsi="Calibri"/>
                <w:bCs/>
                <w:sz w:val="20"/>
                <w:szCs w:val="20"/>
              </w:rPr>
              <w:t xml:space="preserve">informal </w:t>
            </w:r>
            <w:r w:rsidR="00F9275C">
              <w:rPr>
                <w:rFonts w:ascii="Calibri" w:eastAsia="Garamond" w:hAnsi="Calibri"/>
                <w:bCs/>
                <w:sz w:val="20"/>
                <w:szCs w:val="20"/>
              </w:rPr>
              <w:t>students</w:t>
            </w:r>
            <w:r w:rsidR="00277FF0">
              <w:rPr>
                <w:rFonts w:ascii="Calibri" w:eastAsia="Garamond" w:hAnsi="Calibri"/>
                <w:bCs/>
                <w:sz w:val="20"/>
                <w:szCs w:val="20"/>
              </w:rPr>
              <w:t>’</w:t>
            </w:r>
            <w:r w:rsidR="00F9275C">
              <w:rPr>
                <w:rFonts w:ascii="Calibri" w:eastAsia="Garamond" w:hAnsi="Calibri"/>
                <w:bCs/>
                <w:sz w:val="20"/>
                <w:szCs w:val="20"/>
              </w:rPr>
              <w:t xml:space="preserve"> feedback and </w:t>
            </w:r>
            <w:r w:rsidR="00C60638">
              <w:rPr>
                <w:rFonts w:ascii="Calibri" w:eastAsia="Garamond" w:hAnsi="Calibri"/>
                <w:bCs/>
                <w:sz w:val="20"/>
                <w:szCs w:val="20"/>
              </w:rPr>
              <w:t>via</w:t>
            </w:r>
            <w:r>
              <w:rPr>
                <w:rFonts w:ascii="Calibri" w:eastAsia="Garamond" w:hAnsi="Calibri"/>
                <w:bCs/>
                <w:sz w:val="20"/>
                <w:szCs w:val="20"/>
              </w:rPr>
              <w:t xml:space="preserve"> </w:t>
            </w:r>
            <w:r w:rsidR="00C60638">
              <w:rPr>
                <w:rFonts w:ascii="Calibri" w:eastAsia="Garamond" w:hAnsi="Calibri"/>
                <w:bCs/>
                <w:sz w:val="20"/>
                <w:szCs w:val="20"/>
              </w:rPr>
              <w:t xml:space="preserve">formal </w:t>
            </w:r>
            <w:r>
              <w:rPr>
                <w:rFonts w:ascii="Calibri" w:eastAsia="Garamond" w:hAnsi="Calibri"/>
                <w:bCs/>
                <w:sz w:val="20"/>
                <w:szCs w:val="20"/>
              </w:rPr>
              <w:t>assessment</w:t>
            </w:r>
            <w:r w:rsidR="00C60638">
              <w:rPr>
                <w:rFonts w:ascii="Calibri" w:eastAsia="Garamond" w:hAnsi="Calibri"/>
                <w:bCs/>
                <w:sz w:val="20"/>
                <w:szCs w:val="20"/>
              </w:rPr>
              <w:t xml:space="preserve"> made by teacher</w:t>
            </w:r>
          </w:p>
        </w:tc>
        <w:tc>
          <w:tcPr>
            <w:tcW w:w="1390" w:type="pct"/>
            <w:gridSpan w:val="2"/>
            <w:tcBorders>
              <w:top w:val="single" w:sz="8" w:space="0" w:color="4F81BD"/>
              <w:bottom w:val="single" w:sz="8" w:space="0" w:color="4F81BD"/>
            </w:tcBorders>
            <w:shd w:val="clear" w:color="auto" w:fill="FFFFFF"/>
          </w:tcPr>
          <w:p w14:paraId="2555009D" w14:textId="77777777" w:rsidR="00E24915" w:rsidRPr="007F7744" w:rsidRDefault="00E24915" w:rsidP="007F7744">
            <w:pPr>
              <w:tabs>
                <w:tab w:val="left" w:pos="4270"/>
              </w:tabs>
              <w:rPr>
                <w:rFonts w:ascii="Calibri" w:eastAsia="Garamond" w:hAnsi="Calibri"/>
                <w:b/>
                <w:sz w:val="20"/>
                <w:szCs w:val="20"/>
              </w:rPr>
            </w:pPr>
            <w:r w:rsidRPr="007F7744">
              <w:rPr>
                <w:rFonts w:ascii="Calibri" w:hAnsi="Calibri"/>
                <w:b/>
                <w:sz w:val="20"/>
                <w:szCs w:val="20"/>
              </w:rPr>
              <w:t>Differentiation</w:t>
            </w:r>
          </w:p>
          <w:p w14:paraId="49053D95" w14:textId="77777777" w:rsidR="00E24915" w:rsidRPr="007F7744" w:rsidRDefault="00E24915" w:rsidP="007F7744">
            <w:pPr>
              <w:tabs>
                <w:tab w:val="left" w:pos="4270"/>
              </w:tabs>
              <w:rPr>
                <w:rFonts w:ascii="Calibri" w:hAnsi="Calibri"/>
                <w:i/>
                <w:sz w:val="20"/>
                <w:szCs w:val="20"/>
              </w:rPr>
            </w:pPr>
            <w:r w:rsidRPr="007F7744">
              <w:rPr>
                <w:rFonts w:ascii="Calibri" w:hAnsi="Calibri"/>
                <w:i/>
                <w:sz w:val="20"/>
                <w:szCs w:val="20"/>
              </w:rPr>
              <w:t>How can the activities be adapted to the needs of individual pupils?</w:t>
            </w:r>
          </w:p>
          <w:p w14:paraId="69185FF5" w14:textId="77777777" w:rsidR="00E24915" w:rsidRPr="007F7744" w:rsidRDefault="00E24915" w:rsidP="007F7744">
            <w:pPr>
              <w:tabs>
                <w:tab w:val="left" w:pos="4270"/>
              </w:tabs>
              <w:rPr>
                <w:rFonts w:ascii="Calibri" w:hAnsi="Calibri"/>
                <w:i/>
                <w:sz w:val="20"/>
                <w:szCs w:val="20"/>
              </w:rPr>
            </w:pPr>
          </w:p>
          <w:p w14:paraId="67262A3F" w14:textId="77777777" w:rsidR="00ED7DB4" w:rsidRDefault="00AA6A83" w:rsidP="007F7744">
            <w:pPr>
              <w:tabs>
                <w:tab w:val="left" w:pos="4270"/>
              </w:tabs>
              <w:rPr>
                <w:rFonts w:ascii="Calibri" w:eastAsia="Garamond" w:hAnsi="Calibri"/>
                <w:iCs/>
                <w:sz w:val="20"/>
                <w:szCs w:val="20"/>
              </w:rPr>
            </w:pPr>
            <w:r>
              <w:rPr>
                <w:rFonts w:ascii="Calibri" w:eastAsia="Garamond" w:hAnsi="Calibri"/>
                <w:iCs/>
                <w:sz w:val="20"/>
                <w:szCs w:val="20"/>
              </w:rPr>
              <w:t>Activities</w:t>
            </w:r>
            <w:r w:rsidR="00ED7DB4">
              <w:rPr>
                <w:rFonts w:ascii="Calibri" w:eastAsia="Garamond" w:hAnsi="Calibri"/>
                <w:iCs/>
                <w:sz w:val="20"/>
                <w:szCs w:val="20"/>
              </w:rPr>
              <w:t xml:space="preserve"> c</w:t>
            </w:r>
            <w:r>
              <w:rPr>
                <w:rFonts w:ascii="Calibri" w:eastAsia="Garamond" w:hAnsi="Calibri"/>
                <w:iCs/>
                <w:sz w:val="20"/>
                <w:szCs w:val="20"/>
              </w:rPr>
              <w:t>an</w:t>
            </w:r>
            <w:r w:rsidR="00ED7DB4">
              <w:rPr>
                <w:rFonts w:ascii="Calibri" w:eastAsia="Garamond" w:hAnsi="Calibri"/>
                <w:iCs/>
                <w:sz w:val="20"/>
                <w:szCs w:val="20"/>
              </w:rPr>
              <w:t xml:space="preserve"> be adjusted to the students’ needs ac</w:t>
            </w:r>
            <w:r w:rsidR="00542075">
              <w:rPr>
                <w:rFonts w:ascii="Calibri" w:eastAsia="Garamond" w:hAnsi="Calibri"/>
                <w:iCs/>
                <w:sz w:val="20"/>
                <w:szCs w:val="20"/>
              </w:rPr>
              <w:t xml:space="preserve">cording their age, interest, previous knowledge and </w:t>
            </w:r>
            <w:r>
              <w:rPr>
                <w:rFonts w:ascii="Calibri" w:eastAsia="Garamond" w:hAnsi="Calibri"/>
                <w:iCs/>
                <w:sz w:val="20"/>
                <w:szCs w:val="20"/>
              </w:rPr>
              <w:t>students’</w:t>
            </w:r>
            <w:r w:rsidR="00542075">
              <w:rPr>
                <w:rFonts w:ascii="Calibri" w:eastAsia="Garamond" w:hAnsi="Calibri"/>
                <w:iCs/>
                <w:sz w:val="20"/>
                <w:szCs w:val="20"/>
              </w:rPr>
              <w:t xml:space="preserve"> personal strengths and </w:t>
            </w:r>
            <w:r>
              <w:rPr>
                <w:rFonts w:ascii="Calibri" w:eastAsia="Garamond" w:hAnsi="Calibri"/>
                <w:iCs/>
                <w:sz w:val="20"/>
                <w:szCs w:val="20"/>
              </w:rPr>
              <w:t>competences, because they are divided and sorted based on complexity</w:t>
            </w:r>
          </w:p>
          <w:p w14:paraId="3E2F9079" w14:textId="77777777" w:rsidR="00E24915" w:rsidRPr="007F7744" w:rsidRDefault="00E24915" w:rsidP="007F7744">
            <w:pPr>
              <w:tabs>
                <w:tab w:val="left" w:pos="4270"/>
              </w:tabs>
              <w:rPr>
                <w:rFonts w:ascii="Calibri" w:eastAsia="Garamond" w:hAnsi="Calibri"/>
                <w:iCs/>
                <w:sz w:val="20"/>
                <w:szCs w:val="20"/>
              </w:rPr>
            </w:pPr>
          </w:p>
        </w:tc>
        <w:tc>
          <w:tcPr>
            <w:tcW w:w="2530" w:type="pct"/>
            <w:gridSpan w:val="3"/>
            <w:tcBorders>
              <w:top w:val="single" w:sz="8" w:space="0" w:color="4F81BD"/>
              <w:bottom w:val="single" w:sz="8" w:space="0" w:color="4F81BD"/>
              <w:right w:val="single" w:sz="8" w:space="0" w:color="4F81BD"/>
            </w:tcBorders>
            <w:shd w:val="clear" w:color="auto" w:fill="FFFFFF"/>
          </w:tcPr>
          <w:p w14:paraId="41C646C7" w14:textId="77777777" w:rsidR="00E24915" w:rsidRPr="007F7744" w:rsidRDefault="00E24915" w:rsidP="007F7744">
            <w:pPr>
              <w:tabs>
                <w:tab w:val="left" w:pos="4270"/>
              </w:tabs>
              <w:rPr>
                <w:rFonts w:ascii="Calibri" w:hAnsi="Calibri"/>
                <w:b/>
                <w:sz w:val="20"/>
                <w:szCs w:val="20"/>
              </w:rPr>
            </w:pPr>
            <w:r w:rsidRPr="007F7744">
              <w:rPr>
                <w:rFonts w:ascii="Calibri" w:hAnsi="Calibri"/>
                <w:b/>
                <w:sz w:val="20"/>
                <w:szCs w:val="20"/>
              </w:rPr>
              <w:t>Key Concepts and Terminology</w:t>
            </w:r>
          </w:p>
          <w:p w14:paraId="6E960B72" w14:textId="77777777" w:rsidR="00E24915" w:rsidRPr="007F7744" w:rsidRDefault="00E24915" w:rsidP="007F7744">
            <w:pPr>
              <w:tabs>
                <w:tab w:val="left" w:pos="4270"/>
              </w:tabs>
              <w:rPr>
                <w:rFonts w:ascii="Calibri" w:eastAsia="Garamond" w:hAnsi="Calibri"/>
                <w:b/>
                <w:sz w:val="20"/>
                <w:szCs w:val="20"/>
              </w:rPr>
            </w:pPr>
          </w:p>
          <w:p w14:paraId="0D41F560" w14:textId="77777777" w:rsidR="00ED7DB4" w:rsidRDefault="00E24915" w:rsidP="007F7744">
            <w:pPr>
              <w:tabs>
                <w:tab w:val="left" w:pos="4270"/>
              </w:tabs>
              <w:rPr>
                <w:rFonts w:ascii="Calibri" w:hAnsi="Calibri"/>
                <w:b/>
                <w:sz w:val="20"/>
                <w:szCs w:val="20"/>
              </w:rPr>
            </w:pPr>
            <w:r w:rsidRPr="00F07DBA">
              <w:rPr>
                <w:rFonts w:ascii="Calibri" w:hAnsi="Calibri"/>
                <w:sz w:val="20"/>
                <w:szCs w:val="20"/>
              </w:rPr>
              <w:t>Science terminology:</w:t>
            </w:r>
            <w:r w:rsidRPr="007F7744">
              <w:rPr>
                <w:rFonts w:ascii="Calibri" w:hAnsi="Calibri"/>
                <w:b/>
                <w:sz w:val="20"/>
                <w:szCs w:val="20"/>
              </w:rPr>
              <w:t xml:space="preserve"> </w:t>
            </w:r>
            <w:r w:rsidR="00AA6A83">
              <w:t xml:space="preserve"> </w:t>
            </w:r>
            <w:r w:rsidR="00AA6A83" w:rsidRPr="00AA6A83">
              <w:rPr>
                <w:rFonts w:ascii="Calibri" w:hAnsi="Calibri"/>
                <w:sz w:val="20"/>
                <w:szCs w:val="20"/>
              </w:rPr>
              <w:t xml:space="preserve">mathematics, application of mathematics, geometry, </w:t>
            </w:r>
            <w:r w:rsidR="00AA6A83">
              <w:rPr>
                <w:rFonts w:ascii="Calibri" w:hAnsi="Calibri"/>
                <w:sz w:val="20"/>
                <w:szCs w:val="20"/>
              </w:rPr>
              <w:t>scope</w:t>
            </w:r>
            <w:r w:rsidR="00AA6A83" w:rsidRPr="00AA6A83">
              <w:rPr>
                <w:rFonts w:ascii="Calibri" w:hAnsi="Calibri"/>
                <w:sz w:val="20"/>
                <w:szCs w:val="20"/>
              </w:rPr>
              <w:t>, surface, volume, proportions, dimensions, angles, geometric shapes and bodies, symmetry, similarity ...</w:t>
            </w:r>
          </w:p>
          <w:p w14:paraId="366F1926" w14:textId="77777777" w:rsidR="00E24915" w:rsidRPr="007F7744" w:rsidRDefault="00E24915" w:rsidP="007F7744">
            <w:pPr>
              <w:tabs>
                <w:tab w:val="left" w:pos="4270"/>
              </w:tabs>
              <w:rPr>
                <w:rFonts w:ascii="Calibri" w:eastAsia="Garamond" w:hAnsi="Calibri" w:cs="Arial"/>
                <w:i/>
                <w:color w:val="4F81BD"/>
                <w:sz w:val="20"/>
                <w:szCs w:val="20"/>
              </w:rPr>
            </w:pPr>
            <w:r w:rsidRPr="00F07DBA">
              <w:rPr>
                <w:rFonts w:ascii="Calibri" w:hAnsi="Calibri"/>
                <w:sz w:val="20"/>
                <w:szCs w:val="20"/>
              </w:rPr>
              <w:t>Arts terminology:</w:t>
            </w:r>
            <w:r w:rsidRPr="007F7744">
              <w:rPr>
                <w:rFonts w:ascii="Calibri" w:hAnsi="Calibri"/>
                <w:b/>
                <w:sz w:val="20"/>
                <w:szCs w:val="20"/>
              </w:rPr>
              <w:t xml:space="preserve"> </w:t>
            </w:r>
            <w:r w:rsidR="00AA6A83">
              <w:rPr>
                <w:rFonts w:ascii="Calibri" w:hAnsi="Calibri"/>
                <w:sz w:val="20"/>
                <w:szCs w:val="20"/>
              </w:rPr>
              <w:t>art, architecture, visual arts, creativity, colors, shapes, forms, contrast, fantasy</w:t>
            </w:r>
            <w:r w:rsidR="00542075">
              <w:rPr>
                <w:rFonts w:ascii="Calibri" w:hAnsi="Calibri"/>
                <w:sz w:val="20"/>
                <w:szCs w:val="20"/>
              </w:rPr>
              <w:t xml:space="preserve"> </w:t>
            </w:r>
          </w:p>
        </w:tc>
      </w:tr>
      <w:tr w:rsidR="00E24915" w:rsidRPr="001154D8" w14:paraId="2544EF64" w14:textId="77777777" w:rsidTr="007F7744">
        <w:trPr>
          <w:trHeight w:val="1160"/>
        </w:trPr>
        <w:tc>
          <w:tcPr>
            <w:tcW w:w="5000" w:type="pct"/>
            <w:gridSpan w:val="7"/>
            <w:shd w:val="clear" w:color="auto" w:fill="FFFFFF"/>
          </w:tcPr>
          <w:p w14:paraId="1C0B41EB" w14:textId="77777777" w:rsidR="00E24915" w:rsidRPr="007F7744" w:rsidRDefault="00161CB0" w:rsidP="007F7744">
            <w:pPr>
              <w:tabs>
                <w:tab w:val="left" w:pos="4270"/>
              </w:tabs>
              <w:rPr>
                <w:rFonts w:ascii="Calibri" w:hAnsi="Calibri"/>
                <w:b/>
                <w:bCs/>
                <w:sz w:val="20"/>
                <w:szCs w:val="20"/>
              </w:rPr>
            </w:pPr>
            <w:r>
              <w:rPr>
                <w:rFonts w:ascii="Calibri" w:hAnsi="Calibri"/>
                <w:b/>
                <w:bCs/>
                <w:sz w:val="20"/>
                <w:szCs w:val="20"/>
              </w:rPr>
              <w:t xml:space="preserve">Session Objectives: </w:t>
            </w:r>
          </w:p>
          <w:p w14:paraId="76EC8539" w14:textId="77777777" w:rsidR="00E24915" w:rsidRPr="00CB2801" w:rsidRDefault="00E24915" w:rsidP="007F7744">
            <w:pPr>
              <w:tabs>
                <w:tab w:val="left" w:pos="4270"/>
              </w:tabs>
              <w:rPr>
                <w:rFonts w:ascii="Calibri" w:hAnsi="Calibri"/>
                <w:bCs/>
                <w:sz w:val="20"/>
                <w:szCs w:val="20"/>
              </w:rPr>
            </w:pPr>
            <w:r w:rsidRPr="00CB2801">
              <w:rPr>
                <w:rFonts w:ascii="Calibri" w:hAnsi="Calibri"/>
                <w:bCs/>
                <w:sz w:val="20"/>
                <w:szCs w:val="20"/>
              </w:rPr>
              <w:t>During</w:t>
            </w:r>
            <w:r w:rsidR="00ED7DB4" w:rsidRPr="00CB2801">
              <w:rPr>
                <w:rFonts w:ascii="Calibri" w:hAnsi="Calibri"/>
                <w:bCs/>
                <w:sz w:val="20"/>
                <w:szCs w:val="20"/>
              </w:rPr>
              <w:t xml:space="preserve"> this scenario, students will explore: </w:t>
            </w:r>
          </w:p>
          <w:p w14:paraId="6ABFC607" w14:textId="77777777" w:rsidR="0095365B" w:rsidRPr="0095365B" w:rsidRDefault="0095365B" w:rsidP="0095365B">
            <w:pPr>
              <w:tabs>
                <w:tab w:val="left" w:pos="4270"/>
              </w:tabs>
              <w:rPr>
                <w:rFonts w:ascii="Calibri" w:hAnsi="Calibri"/>
                <w:bCs/>
                <w:sz w:val="20"/>
                <w:szCs w:val="20"/>
              </w:rPr>
            </w:pPr>
            <w:r w:rsidRPr="0095365B">
              <w:rPr>
                <w:rFonts w:ascii="Calibri" w:hAnsi="Calibri"/>
                <w:bCs/>
                <w:sz w:val="20"/>
                <w:szCs w:val="20"/>
              </w:rPr>
              <w:t>- geometry in plane (lines, angles, triangles, quadruples, circles, polygons ...)</w:t>
            </w:r>
          </w:p>
          <w:p w14:paraId="5A1CF127" w14:textId="77777777" w:rsidR="0095365B" w:rsidRPr="0095365B" w:rsidRDefault="0095365B" w:rsidP="0095365B">
            <w:pPr>
              <w:tabs>
                <w:tab w:val="left" w:pos="4270"/>
              </w:tabs>
              <w:rPr>
                <w:rFonts w:ascii="Calibri" w:hAnsi="Calibri"/>
                <w:bCs/>
                <w:sz w:val="20"/>
                <w:szCs w:val="20"/>
              </w:rPr>
            </w:pPr>
            <w:r w:rsidRPr="0095365B">
              <w:rPr>
                <w:rFonts w:ascii="Calibri" w:hAnsi="Calibri"/>
                <w:bCs/>
                <w:sz w:val="20"/>
                <w:szCs w:val="20"/>
              </w:rPr>
              <w:t>- geometry in space (polyhedral - prisms, pyramids, ...)</w:t>
            </w:r>
          </w:p>
          <w:p w14:paraId="235C539D" w14:textId="77777777" w:rsidR="0095365B" w:rsidRPr="0095365B" w:rsidRDefault="0095365B" w:rsidP="0095365B">
            <w:pPr>
              <w:tabs>
                <w:tab w:val="left" w:pos="4270"/>
              </w:tabs>
              <w:rPr>
                <w:rFonts w:ascii="Calibri" w:hAnsi="Calibri"/>
                <w:bCs/>
                <w:sz w:val="20"/>
                <w:szCs w:val="20"/>
              </w:rPr>
            </w:pPr>
            <w:r w:rsidRPr="0095365B">
              <w:rPr>
                <w:rFonts w:ascii="Calibri" w:hAnsi="Calibri"/>
                <w:bCs/>
                <w:sz w:val="20"/>
                <w:szCs w:val="20"/>
              </w:rPr>
              <w:t>- mathematical properties of geometric objects and connection with previously acquired mathematical knowledge (algebra, application of Pythagorean theorem, finding volume, surface, volume, scale, proportions, symmetry, similarity ...)</w:t>
            </w:r>
          </w:p>
          <w:p w14:paraId="28007DD6" w14:textId="77777777" w:rsidR="0095365B" w:rsidRPr="0095365B" w:rsidRDefault="0095365B" w:rsidP="0095365B">
            <w:pPr>
              <w:tabs>
                <w:tab w:val="left" w:pos="4270"/>
              </w:tabs>
              <w:rPr>
                <w:rFonts w:ascii="Calibri" w:hAnsi="Calibri"/>
                <w:bCs/>
                <w:sz w:val="20"/>
                <w:szCs w:val="20"/>
              </w:rPr>
            </w:pPr>
            <w:r w:rsidRPr="0095365B">
              <w:rPr>
                <w:rFonts w:ascii="Calibri" w:hAnsi="Calibri"/>
                <w:bCs/>
                <w:sz w:val="20"/>
                <w:szCs w:val="20"/>
              </w:rPr>
              <w:t>- aesthetic value of geometric images, collages and models</w:t>
            </w:r>
          </w:p>
          <w:p w14:paraId="35E83F61" w14:textId="77777777" w:rsidR="0095365B" w:rsidRPr="0095365B" w:rsidRDefault="0095365B" w:rsidP="0095365B">
            <w:pPr>
              <w:tabs>
                <w:tab w:val="left" w:pos="4270"/>
              </w:tabs>
              <w:rPr>
                <w:rFonts w:ascii="Calibri" w:hAnsi="Calibri"/>
                <w:bCs/>
                <w:sz w:val="20"/>
                <w:szCs w:val="20"/>
              </w:rPr>
            </w:pPr>
            <w:r w:rsidRPr="0095365B">
              <w:rPr>
                <w:rFonts w:ascii="Calibri" w:hAnsi="Calibri"/>
                <w:bCs/>
                <w:sz w:val="20"/>
                <w:szCs w:val="20"/>
              </w:rPr>
              <w:t>- activities that help students understand geometry</w:t>
            </w:r>
          </w:p>
          <w:p w14:paraId="29D42E67" w14:textId="77777777" w:rsidR="0095365B" w:rsidRPr="0095365B" w:rsidRDefault="0095365B" w:rsidP="0095365B">
            <w:pPr>
              <w:tabs>
                <w:tab w:val="left" w:pos="4270"/>
              </w:tabs>
              <w:rPr>
                <w:rFonts w:ascii="Calibri" w:hAnsi="Calibri"/>
                <w:bCs/>
                <w:sz w:val="20"/>
                <w:szCs w:val="20"/>
              </w:rPr>
            </w:pPr>
            <w:r w:rsidRPr="0095365B">
              <w:rPr>
                <w:rFonts w:ascii="Calibri" w:hAnsi="Calibri"/>
                <w:bCs/>
                <w:sz w:val="20"/>
                <w:szCs w:val="20"/>
              </w:rPr>
              <w:lastRenderedPageBreak/>
              <w:t>- about science, engineering and technology involved in the construction of cities</w:t>
            </w:r>
          </w:p>
          <w:p w14:paraId="4C04E7CE" w14:textId="77777777" w:rsidR="0095365B" w:rsidRPr="0095365B" w:rsidRDefault="0095365B" w:rsidP="0095365B">
            <w:pPr>
              <w:tabs>
                <w:tab w:val="left" w:pos="4270"/>
              </w:tabs>
              <w:rPr>
                <w:rFonts w:ascii="Calibri" w:hAnsi="Calibri"/>
                <w:bCs/>
                <w:sz w:val="20"/>
                <w:szCs w:val="20"/>
              </w:rPr>
            </w:pPr>
            <w:r w:rsidRPr="0095365B">
              <w:rPr>
                <w:rFonts w:ascii="Calibri" w:hAnsi="Calibri"/>
                <w:bCs/>
                <w:sz w:val="20"/>
                <w:szCs w:val="20"/>
              </w:rPr>
              <w:t>- will talk with experts in these areas who will assist them in the realization of the project</w:t>
            </w:r>
          </w:p>
          <w:p w14:paraId="733DA120" w14:textId="77777777" w:rsidR="0095365B" w:rsidRPr="0095365B" w:rsidRDefault="0095365B" w:rsidP="0095365B">
            <w:pPr>
              <w:tabs>
                <w:tab w:val="left" w:pos="4270"/>
              </w:tabs>
              <w:rPr>
                <w:rFonts w:ascii="Calibri" w:hAnsi="Calibri"/>
                <w:bCs/>
                <w:sz w:val="20"/>
                <w:szCs w:val="20"/>
              </w:rPr>
            </w:pPr>
            <w:r w:rsidRPr="0095365B">
              <w:rPr>
                <w:rFonts w:ascii="Calibri" w:hAnsi="Calibri"/>
                <w:bCs/>
                <w:sz w:val="20"/>
                <w:szCs w:val="20"/>
              </w:rPr>
              <w:t>- about how science and mathematics encourage art and, if possible</w:t>
            </w:r>
            <w:r>
              <w:rPr>
                <w:rFonts w:ascii="Calibri" w:hAnsi="Calibri"/>
                <w:bCs/>
                <w:sz w:val="20"/>
                <w:szCs w:val="20"/>
              </w:rPr>
              <w:t>,</w:t>
            </w:r>
            <w:r w:rsidRPr="0095365B">
              <w:rPr>
                <w:rFonts w:ascii="Calibri" w:hAnsi="Calibri"/>
                <w:bCs/>
                <w:sz w:val="20"/>
                <w:szCs w:val="20"/>
              </w:rPr>
              <w:t xml:space="preserve"> vice versa</w:t>
            </w:r>
          </w:p>
          <w:p w14:paraId="1E5B39EB" w14:textId="77777777" w:rsidR="00E24915" w:rsidRPr="00CB2801" w:rsidRDefault="0095365B" w:rsidP="0095365B">
            <w:pPr>
              <w:tabs>
                <w:tab w:val="left" w:pos="4270"/>
              </w:tabs>
              <w:rPr>
                <w:rFonts w:ascii="Calibri" w:hAnsi="Calibri"/>
                <w:bCs/>
                <w:sz w:val="20"/>
                <w:szCs w:val="20"/>
              </w:rPr>
            </w:pPr>
            <w:r w:rsidRPr="0095365B">
              <w:rPr>
                <w:rFonts w:ascii="Calibri" w:hAnsi="Calibri"/>
                <w:bCs/>
                <w:sz w:val="20"/>
                <w:szCs w:val="20"/>
              </w:rPr>
              <w:t xml:space="preserve">- to share the learned knowledge and start a discussion with people who are not involved in the learning process with </w:t>
            </w:r>
            <w:r>
              <w:rPr>
                <w:rFonts w:ascii="Calibri" w:hAnsi="Calibri"/>
                <w:bCs/>
                <w:sz w:val="20"/>
                <w:szCs w:val="20"/>
              </w:rPr>
              <w:t>who</w:t>
            </w:r>
            <w:r w:rsidRPr="0095365B">
              <w:rPr>
                <w:rFonts w:ascii="Calibri" w:hAnsi="Calibri"/>
                <w:bCs/>
                <w:sz w:val="20"/>
                <w:szCs w:val="20"/>
              </w:rPr>
              <w:t xml:space="preserve"> students can share acquired knowledge and experience</w:t>
            </w:r>
          </w:p>
          <w:p w14:paraId="2CC9B86D" w14:textId="77777777" w:rsidR="00161CB0" w:rsidRPr="007F7744" w:rsidRDefault="00161CB0" w:rsidP="007F7744">
            <w:pPr>
              <w:tabs>
                <w:tab w:val="left" w:pos="4270"/>
              </w:tabs>
              <w:rPr>
                <w:rFonts w:ascii="Calibri" w:hAnsi="Calibri"/>
                <w:b/>
                <w:bCs/>
                <w:sz w:val="20"/>
                <w:szCs w:val="20"/>
              </w:rPr>
            </w:pPr>
          </w:p>
          <w:p w14:paraId="51B4EF16" w14:textId="77777777" w:rsidR="00E24915" w:rsidRPr="007F7744" w:rsidRDefault="00E24915" w:rsidP="007F7744">
            <w:pPr>
              <w:tabs>
                <w:tab w:val="left" w:pos="4270"/>
              </w:tabs>
              <w:rPr>
                <w:rFonts w:ascii="Calibri" w:hAnsi="Calibri"/>
                <w:b/>
                <w:bCs/>
                <w:sz w:val="20"/>
                <w:szCs w:val="20"/>
              </w:rPr>
            </w:pPr>
          </w:p>
        </w:tc>
      </w:tr>
      <w:tr w:rsidR="00E24915" w:rsidRPr="001154D8" w14:paraId="0DF40EE4" w14:textId="77777777" w:rsidTr="00B41FAE">
        <w:trPr>
          <w:trHeight w:val="630"/>
        </w:trPr>
        <w:tc>
          <w:tcPr>
            <w:tcW w:w="5000" w:type="pct"/>
            <w:gridSpan w:val="7"/>
            <w:tcBorders>
              <w:top w:val="single" w:sz="8" w:space="0" w:color="4F81BD"/>
              <w:left w:val="single" w:sz="8" w:space="0" w:color="4F81BD"/>
              <w:bottom w:val="single" w:sz="8" w:space="0" w:color="4F81BD"/>
              <w:right w:val="single" w:sz="8" w:space="0" w:color="4F81BD"/>
            </w:tcBorders>
            <w:shd w:val="clear" w:color="auto" w:fill="FDE9D9"/>
            <w:vAlign w:val="center"/>
          </w:tcPr>
          <w:p w14:paraId="60A0A558" w14:textId="77777777" w:rsidR="00E24915" w:rsidRPr="00B41FAE" w:rsidRDefault="00E24915" w:rsidP="00B41FAE">
            <w:pPr>
              <w:tabs>
                <w:tab w:val="left" w:pos="4270"/>
              </w:tabs>
              <w:jc w:val="center"/>
              <w:rPr>
                <w:rFonts w:ascii="Calibri" w:hAnsi="Calibri"/>
                <w:b/>
                <w:bCs/>
                <w:color w:val="0F243E"/>
                <w:sz w:val="20"/>
                <w:szCs w:val="20"/>
              </w:rPr>
            </w:pPr>
            <w:r w:rsidRPr="007F7744">
              <w:rPr>
                <w:rFonts w:ascii="Calibri" w:hAnsi="Calibri"/>
                <w:b/>
                <w:bCs/>
                <w:color w:val="0F243E"/>
                <w:sz w:val="20"/>
                <w:szCs w:val="20"/>
              </w:rPr>
              <w:lastRenderedPageBreak/>
              <w:t>Learning activities in terms of CREATIONS Approach</w:t>
            </w:r>
          </w:p>
        </w:tc>
      </w:tr>
      <w:tr w:rsidR="00E24915" w:rsidRPr="001154D8" w14:paraId="5FB2DFDA" w14:textId="77777777" w:rsidTr="0039695A">
        <w:trPr>
          <w:trHeight w:val="630"/>
        </w:trPr>
        <w:tc>
          <w:tcPr>
            <w:tcW w:w="800" w:type="pct"/>
            <w:shd w:val="clear" w:color="auto" w:fill="FFFFFF"/>
          </w:tcPr>
          <w:p w14:paraId="66EC0636" w14:textId="77777777" w:rsidR="00E24915" w:rsidRPr="007F7744" w:rsidRDefault="00E24915" w:rsidP="007F7744">
            <w:pPr>
              <w:tabs>
                <w:tab w:val="left" w:pos="4270"/>
              </w:tabs>
              <w:rPr>
                <w:rFonts w:ascii="Calibri" w:hAnsi="Calibri"/>
                <w:b/>
                <w:bCs/>
                <w:color w:val="0F243E"/>
                <w:sz w:val="20"/>
                <w:szCs w:val="20"/>
              </w:rPr>
            </w:pPr>
            <w:r w:rsidRPr="007F7744">
              <w:rPr>
                <w:rFonts w:ascii="Calibri" w:hAnsi="Calibri"/>
                <w:b/>
                <w:bCs/>
                <w:color w:val="0F243E"/>
                <w:sz w:val="20"/>
                <w:szCs w:val="20"/>
              </w:rPr>
              <w:t>IBSE Activity</w:t>
            </w:r>
          </w:p>
        </w:tc>
        <w:tc>
          <w:tcPr>
            <w:tcW w:w="1670" w:type="pct"/>
            <w:gridSpan w:val="3"/>
            <w:shd w:val="clear" w:color="auto" w:fill="FFFFFF"/>
          </w:tcPr>
          <w:p w14:paraId="07B7271A" w14:textId="77777777" w:rsidR="00E24915" w:rsidRPr="007F7744" w:rsidRDefault="00E24915" w:rsidP="007F7744">
            <w:pPr>
              <w:tabs>
                <w:tab w:val="left" w:pos="4270"/>
              </w:tabs>
              <w:rPr>
                <w:rFonts w:ascii="Calibri" w:hAnsi="Calibri"/>
                <w:b/>
                <w:color w:val="FFFFFF"/>
                <w:sz w:val="20"/>
                <w:szCs w:val="20"/>
              </w:rPr>
            </w:pPr>
            <w:r w:rsidRPr="007F7744">
              <w:rPr>
                <w:rFonts w:ascii="Calibri" w:hAnsi="Calibri" w:cs="Tahoma"/>
                <w:b/>
                <w:sz w:val="20"/>
                <w:szCs w:val="20"/>
              </w:rPr>
              <w:t>Interaction with CREATIONS Features</w:t>
            </w:r>
          </w:p>
        </w:tc>
        <w:tc>
          <w:tcPr>
            <w:tcW w:w="962" w:type="pct"/>
            <w:shd w:val="clear" w:color="auto" w:fill="FFFFFF"/>
          </w:tcPr>
          <w:p w14:paraId="1863CFFD" w14:textId="77777777" w:rsidR="00E24915" w:rsidRPr="007F7744" w:rsidRDefault="00E24915" w:rsidP="007F7744">
            <w:pPr>
              <w:tabs>
                <w:tab w:val="left" w:pos="4270"/>
              </w:tabs>
              <w:rPr>
                <w:rFonts w:ascii="Calibri" w:hAnsi="Calibri"/>
                <w:b/>
                <w:color w:val="FFFFFF"/>
                <w:sz w:val="20"/>
                <w:szCs w:val="20"/>
              </w:rPr>
            </w:pPr>
            <w:r w:rsidRPr="007F7744">
              <w:rPr>
                <w:rFonts w:ascii="Calibri" w:hAnsi="Calibri"/>
                <w:b/>
                <w:color w:val="0F243E"/>
                <w:sz w:val="20"/>
                <w:szCs w:val="20"/>
              </w:rPr>
              <w:t>Students</w:t>
            </w:r>
          </w:p>
        </w:tc>
        <w:tc>
          <w:tcPr>
            <w:tcW w:w="860" w:type="pct"/>
            <w:shd w:val="clear" w:color="auto" w:fill="FFFFFF"/>
          </w:tcPr>
          <w:p w14:paraId="482ED196" w14:textId="77777777" w:rsidR="00E24915" w:rsidRPr="007F7744" w:rsidRDefault="00E24915" w:rsidP="007F7744">
            <w:pPr>
              <w:tabs>
                <w:tab w:val="left" w:pos="4270"/>
              </w:tabs>
              <w:rPr>
                <w:rFonts w:ascii="Calibri" w:hAnsi="Calibri"/>
                <w:b/>
                <w:color w:val="FFFFFF"/>
                <w:sz w:val="20"/>
                <w:szCs w:val="20"/>
              </w:rPr>
            </w:pPr>
            <w:r w:rsidRPr="007F7744">
              <w:rPr>
                <w:rFonts w:ascii="Calibri" w:hAnsi="Calibri"/>
                <w:b/>
                <w:color w:val="0F243E"/>
                <w:sz w:val="20"/>
                <w:szCs w:val="20"/>
              </w:rPr>
              <w:t>Teacher</w:t>
            </w:r>
          </w:p>
        </w:tc>
        <w:tc>
          <w:tcPr>
            <w:tcW w:w="708" w:type="pct"/>
            <w:shd w:val="clear" w:color="auto" w:fill="FFFFFF"/>
          </w:tcPr>
          <w:p w14:paraId="472B3591" w14:textId="77777777" w:rsidR="00E24915" w:rsidRPr="007F7744" w:rsidRDefault="00E24915" w:rsidP="007F7744">
            <w:pPr>
              <w:tabs>
                <w:tab w:val="left" w:pos="4270"/>
              </w:tabs>
              <w:rPr>
                <w:rFonts w:ascii="Calibri" w:hAnsi="Calibri"/>
                <w:b/>
                <w:color w:val="FFFFFF"/>
                <w:sz w:val="20"/>
                <w:szCs w:val="20"/>
              </w:rPr>
            </w:pPr>
            <w:r w:rsidRPr="007F7744">
              <w:rPr>
                <w:rFonts w:ascii="Calibri" w:hAnsi="Calibri"/>
                <w:b/>
                <w:color w:val="0F243E"/>
                <w:sz w:val="20"/>
                <w:szCs w:val="20"/>
              </w:rPr>
              <w:t>Potential Arts Activity</w:t>
            </w:r>
          </w:p>
        </w:tc>
      </w:tr>
      <w:tr w:rsidR="00E24915" w:rsidRPr="001154D8" w14:paraId="6CC6D1BF" w14:textId="77777777" w:rsidTr="0039695A">
        <w:trPr>
          <w:trHeight w:val="406"/>
        </w:trPr>
        <w:tc>
          <w:tcPr>
            <w:tcW w:w="800" w:type="pct"/>
            <w:tcBorders>
              <w:top w:val="single" w:sz="8" w:space="0" w:color="4F81BD"/>
              <w:left w:val="single" w:sz="8" w:space="0" w:color="4F81BD"/>
              <w:bottom w:val="single" w:sz="8" w:space="0" w:color="4F81BD"/>
            </w:tcBorders>
            <w:shd w:val="clear" w:color="auto" w:fill="FFFFFF"/>
          </w:tcPr>
          <w:p w14:paraId="6C42A8C7" w14:textId="77777777" w:rsidR="00E24915" w:rsidRPr="007F7744" w:rsidRDefault="00E24915" w:rsidP="007F7744">
            <w:pPr>
              <w:tabs>
                <w:tab w:val="left" w:pos="4270"/>
              </w:tabs>
              <w:rPr>
                <w:rFonts w:ascii="Calibri" w:hAnsi="Calibri" w:cs="Tahoma"/>
                <w:b/>
                <w:bCs/>
                <w:sz w:val="20"/>
                <w:szCs w:val="20"/>
              </w:rPr>
            </w:pPr>
            <w:r w:rsidRPr="007F7744">
              <w:rPr>
                <w:rFonts w:ascii="Calibri" w:hAnsi="Calibri" w:cs="Tahoma"/>
                <w:b/>
                <w:bCs/>
                <w:sz w:val="20"/>
                <w:szCs w:val="20"/>
              </w:rPr>
              <w:t>Phase 1</w:t>
            </w:r>
          </w:p>
          <w:p w14:paraId="5451BA6D" w14:textId="77777777" w:rsidR="00E24915" w:rsidRPr="007F7744" w:rsidRDefault="00E24915" w:rsidP="007F7744">
            <w:pPr>
              <w:tabs>
                <w:tab w:val="left" w:pos="4270"/>
              </w:tabs>
              <w:rPr>
                <w:rFonts w:ascii="Calibri" w:eastAsia="Garamond" w:hAnsi="Calibri"/>
                <w:b/>
                <w:bCs/>
                <w:sz w:val="20"/>
                <w:szCs w:val="20"/>
              </w:rPr>
            </w:pPr>
            <w:r w:rsidRPr="007F7744">
              <w:rPr>
                <w:rFonts w:ascii="Calibri" w:hAnsi="Calibri" w:cs="Tahoma"/>
                <w:b/>
                <w:bCs/>
                <w:sz w:val="20"/>
                <w:szCs w:val="20"/>
              </w:rPr>
              <w:t>QUESTION: students investigate a scientifically oriented question</w:t>
            </w:r>
          </w:p>
        </w:tc>
        <w:tc>
          <w:tcPr>
            <w:tcW w:w="1670" w:type="pct"/>
            <w:gridSpan w:val="3"/>
            <w:tcBorders>
              <w:top w:val="single" w:sz="8" w:space="0" w:color="4F81BD"/>
              <w:bottom w:val="single" w:sz="8" w:space="0" w:color="4F81BD"/>
            </w:tcBorders>
            <w:shd w:val="clear" w:color="auto" w:fill="FFFFFF"/>
          </w:tcPr>
          <w:p w14:paraId="5E69C33C" w14:textId="77777777" w:rsidR="00E24915" w:rsidRPr="007F7744" w:rsidRDefault="006E2B04" w:rsidP="007F7744">
            <w:pPr>
              <w:tabs>
                <w:tab w:val="left" w:pos="4270"/>
              </w:tabs>
              <w:rPr>
                <w:rFonts w:ascii="Calibri" w:eastAsia="Garamond" w:hAnsi="Calibri"/>
                <w:b/>
                <w:sz w:val="20"/>
                <w:szCs w:val="20"/>
              </w:rPr>
            </w:pPr>
            <w:r w:rsidRPr="008748EC">
              <w:rPr>
                <w:rFonts w:ascii="Tahoma" w:hAnsi="Tahoma" w:cs="Tahoma"/>
                <w:sz w:val="22"/>
                <w:szCs w:val="22"/>
              </w:rPr>
              <w:t xml:space="preserve">Students pose, select, or are given a scientifically oriented question to investigate. </w:t>
            </w:r>
            <w:r w:rsidRPr="008748EC">
              <w:rPr>
                <w:rFonts w:ascii="Tahoma" w:hAnsi="Tahoma" w:cs="Tahoma"/>
                <w:i/>
                <w:color w:val="00B0F0"/>
                <w:sz w:val="22"/>
                <w:szCs w:val="22"/>
              </w:rPr>
              <w:t>Balance and navigation</w:t>
            </w:r>
            <w:r w:rsidRPr="008748EC">
              <w:rPr>
                <w:rFonts w:ascii="Tahoma" w:hAnsi="Tahoma" w:cs="Tahoma"/>
                <w:sz w:val="22"/>
                <w:szCs w:val="22"/>
              </w:rPr>
              <w:t xml:space="preserve"> through </w:t>
            </w:r>
            <w:r w:rsidRPr="008748EC">
              <w:rPr>
                <w:rFonts w:ascii="Tahoma" w:hAnsi="Tahoma" w:cs="Tahoma"/>
                <w:i/>
                <w:color w:val="00B0F0"/>
                <w:sz w:val="22"/>
                <w:szCs w:val="22"/>
              </w:rPr>
              <w:t>dialogue</w:t>
            </w:r>
            <w:r w:rsidRPr="008748EC">
              <w:rPr>
                <w:rFonts w:ascii="Tahoma" w:hAnsi="Tahoma" w:cs="Tahoma"/>
                <w:i/>
                <w:sz w:val="22"/>
                <w:szCs w:val="22"/>
              </w:rPr>
              <w:t xml:space="preserve"> </w:t>
            </w:r>
            <w:r w:rsidRPr="008748EC">
              <w:rPr>
                <w:rFonts w:ascii="Tahoma" w:hAnsi="Tahoma" w:cs="Tahoma"/>
                <w:sz w:val="22"/>
                <w:szCs w:val="22"/>
              </w:rPr>
              <w:t xml:space="preserve">aids teachers and students in creatively navigating educational tensions, including between open and structured approaches to IBSE. Questions may arise through </w:t>
            </w:r>
            <w:r w:rsidRPr="008748EC">
              <w:rPr>
                <w:rFonts w:ascii="Tahoma" w:hAnsi="Tahoma" w:cs="Tahoma"/>
                <w:i/>
                <w:color w:val="00B0F0"/>
                <w:sz w:val="22"/>
                <w:szCs w:val="22"/>
              </w:rPr>
              <w:t>dialogue</w:t>
            </w:r>
            <w:r w:rsidRPr="008748EC">
              <w:rPr>
                <w:rFonts w:ascii="Tahoma" w:hAnsi="Tahoma" w:cs="Tahoma"/>
                <w:color w:val="00B0F0"/>
                <w:sz w:val="22"/>
                <w:szCs w:val="22"/>
              </w:rPr>
              <w:t xml:space="preserve"> </w:t>
            </w:r>
            <w:r w:rsidRPr="008748EC">
              <w:rPr>
                <w:rFonts w:ascii="Tahoma" w:hAnsi="Tahoma" w:cs="Tahoma"/>
                <w:sz w:val="22"/>
                <w:szCs w:val="22"/>
              </w:rPr>
              <w:t xml:space="preserve">between students’ scientific knowledge and the scientific knowledge of professional scientists and science educators, or through </w:t>
            </w:r>
            <w:r w:rsidRPr="008748EC">
              <w:rPr>
                <w:rFonts w:ascii="Tahoma" w:hAnsi="Tahoma" w:cs="Tahoma"/>
                <w:i/>
                <w:color w:val="00B0F0"/>
                <w:sz w:val="22"/>
                <w:szCs w:val="22"/>
              </w:rPr>
              <w:t>dialogue</w:t>
            </w:r>
            <w:r w:rsidRPr="008748EC">
              <w:rPr>
                <w:rFonts w:ascii="Tahoma" w:hAnsi="Tahoma" w:cs="Tahoma"/>
                <w:color w:val="00B0F0"/>
                <w:sz w:val="22"/>
                <w:szCs w:val="22"/>
              </w:rPr>
              <w:t xml:space="preserve"> </w:t>
            </w:r>
            <w:r w:rsidRPr="008748EC">
              <w:rPr>
                <w:rFonts w:ascii="Tahoma" w:hAnsi="Tahoma" w:cs="Tahoma"/>
                <w:sz w:val="22"/>
                <w:szCs w:val="22"/>
              </w:rPr>
              <w:t xml:space="preserve">with different ways of knowledge inspired by </w:t>
            </w:r>
            <w:r w:rsidRPr="008748EC">
              <w:rPr>
                <w:rFonts w:ascii="Tahoma" w:hAnsi="Tahoma" w:cs="Tahoma"/>
                <w:i/>
                <w:color w:val="00B0F0"/>
                <w:sz w:val="22"/>
                <w:szCs w:val="22"/>
              </w:rPr>
              <w:t>interdisciplinarity</w:t>
            </w:r>
            <w:r w:rsidRPr="008748EC">
              <w:rPr>
                <w:rFonts w:ascii="Tahoma" w:hAnsi="Tahoma" w:cs="Tahoma"/>
                <w:sz w:val="22"/>
                <w:szCs w:val="22"/>
              </w:rPr>
              <w:t xml:space="preserve"> and personal, embodied learning.  </w:t>
            </w:r>
            <w:r w:rsidRPr="008748EC">
              <w:rPr>
                <w:rFonts w:ascii="Tahoma" w:hAnsi="Tahoma" w:cs="Tahoma"/>
                <w:i/>
                <w:color w:val="00B0F0"/>
                <w:sz w:val="22"/>
                <w:szCs w:val="22"/>
              </w:rPr>
              <w:t>Ethics and trusteeship</w:t>
            </w:r>
            <w:r w:rsidRPr="008748EC">
              <w:rPr>
                <w:rFonts w:ascii="Tahoma" w:hAnsi="Tahoma" w:cs="Tahoma"/>
                <w:color w:val="00B0F0"/>
                <w:sz w:val="22"/>
                <w:szCs w:val="22"/>
              </w:rPr>
              <w:t xml:space="preserve"> </w:t>
            </w:r>
            <w:r w:rsidRPr="008748EC">
              <w:rPr>
                <w:rFonts w:ascii="Tahoma" w:hAnsi="Tahoma" w:cs="Tahoma"/>
                <w:sz w:val="22"/>
                <w:szCs w:val="22"/>
              </w:rPr>
              <w:t xml:space="preserve">is an important consideration in experimental design and collaborative work, as well as in the initial choice of question.  </w:t>
            </w:r>
          </w:p>
        </w:tc>
        <w:tc>
          <w:tcPr>
            <w:tcW w:w="962" w:type="pct"/>
            <w:tcBorders>
              <w:top w:val="single" w:sz="8" w:space="0" w:color="4F81BD"/>
              <w:bottom w:val="single" w:sz="8" w:space="0" w:color="4F81BD"/>
            </w:tcBorders>
            <w:shd w:val="clear" w:color="auto" w:fill="FFFFFF"/>
          </w:tcPr>
          <w:p w14:paraId="1A73B442" w14:textId="77777777" w:rsidR="00D46A29" w:rsidRDefault="00E126B2" w:rsidP="007F7744">
            <w:pPr>
              <w:tabs>
                <w:tab w:val="left" w:pos="4270"/>
              </w:tabs>
              <w:rPr>
                <w:rFonts w:ascii="Calibri" w:eastAsia="Garamond" w:hAnsi="Calibri"/>
                <w:sz w:val="20"/>
                <w:szCs w:val="20"/>
              </w:rPr>
            </w:pPr>
            <w:r>
              <w:rPr>
                <w:rFonts w:ascii="Calibri" w:eastAsia="Garamond" w:hAnsi="Calibri"/>
                <w:sz w:val="20"/>
                <w:szCs w:val="20"/>
              </w:rPr>
              <w:t xml:space="preserve">Students engage in a dialog with a teacher and each other </w:t>
            </w:r>
            <w:r w:rsidR="00614CD9">
              <w:rPr>
                <w:rFonts w:ascii="Calibri" w:eastAsia="Garamond" w:hAnsi="Calibri"/>
                <w:sz w:val="20"/>
                <w:szCs w:val="20"/>
              </w:rPr>
              <w:t xml:space="preserve">about </w:t>
            </w:r>
            <w:r w:rsidR="00CF5F6B">
              <w:rPr>
                <w:rFonts w:ascii="Calibri" w:eastAsia="Garamond" w:hAnsi="Calibri"/>
                <w:sz w:val="20"/>
                <w:szCs w:val="20"/>
              </w:rPr>
              <w:t>application of previous</w:t>
            </w:r>
            <w:r w:rsidR="007E4CA8">
              <w:rPr>
                <w:rFonts w:ascii="Calibri" w:eastAsia="Garamond" w:hAnsi="Calibri"/>
                <w:sz w:val="20"/>
                <w:szCs w:val="20"/>
              </w:rPr>
              <w:t>ly learnt mathematics phenomena</w:t>
            </w:r>
            <w:r w:rsidR="006E2B04">
              <w:rPr>
                <w:rFonts w:ascii="Calibri" w:eastAsia="Garamond" w:hAnsi="Calibri"/>
                <w:sz w:val="20"/>
                <w:szCs w:val="20"/>
              </w:rPr>
              <w:t>. They create and choose questions which will help them and guide them to wishing results during learning through problem solving.</w:t>
            </w:r>
          </w:p>
          <w:p w14:paraId="63D70B2F" w14:textId="77777777" w:rsidR="00CD4D8F" w:rsidRDefault="006E2B04" w:rsidP="007F7744">
            <w:pPr>
              <w:tabs>
                <w:tab w:val="left" w:pos="4270"/>
              </w:tabs>
              <w:rPr>
                <w:rFonts w:ascii="Calibri" w:eastAsia="Garamond" w:hAnsi="Calibri"/>
                <w:sz w:val="20"/>
                <w:szCs w:val="20"/>
              </w:rPr>
            </w:pPr>
            <w:r>
              <w:rPr>
                <w:rFonts w:ascii="Calibri" w:eastAsia="Garamond" w:hAnsi="Calibri"/>
                <w:sz w:val="20"/>
                <w:szCs w:val="20"/>
              </w:rPr>
              <w:t>Possible questions are:</w:t>
            </w:r>
            <w:r>
              <w:rPr>
                <w:rFonts w:ascii="Calibri" w:eastAsia="Garamond" w:hAnsi="Calibri"/>
                <w:sz w:val="20"/>
                <w:szCs w:val="20"/>
              </w:rPr>
              <w:br/>
              <w:t>what is needed to create a city?</w:t>
            </w:r>
            <w:r w:rsidR="00CD4D8F">
              <w:rPr>
                <w:rFonts w:ascii="Calibri" w:eastAsia="Garamond" w:hAnsi="Calibri"/>
                <w:sz w:val="20"/>
                <w:szCs w:val="20"/>
              </w:rPr>
              <w:t xml:space="preserve"> How can you make 2d model, and how a 3d model of a city? Which knowledge from mathematics do we need? What is needed for a city to function properly? </w:t>
            </w:r>
            <w:r w:rsidR="00CD4D8F">
              <w:rPr>
                <w:rFonts w:ascii="Calibri" w:eastAsia="Garamond" w:hAnsi="Calibri"/>
                <w:sz w:val="20"/>
                <w:szCs w:val="20"/>
              </w:rPr>
              <w:lastRenderedPageBreak/>
              <w:t>How can you present a city using art? Which materials can we use? How can a city be self-sustainable?</w:t>
            </w:r>
          </w:p>
          <w:p w14:paraId="4BD507A7" w14:textId="77777777" w:rsidR="00E24915" w:rsidRPr="007F7744" w:rsidRDefault="00E24915" w:rsidP="00614CD9">
            <w:pPr>
              <w:tabs>
                <w:tab w:val="left" w:pos="4270"/>
              </w:tabs>
              <w:rPr>
                <w:rFonts w:ascii="Calibri" w:eastAsia="Garamond" w:hAnsi="Calibri"/>
                <w:sz w:val="20"/>
                <w:szCs w:val="20"/>
              </w:rPr>
            </w:pPr>
          </w:p>
        </w:tc>
        <w:tc>
          <w:tcPr>
            <w:tcW w:w="860" w:type="pct"/>
            <w:tcBorders>
              <w:top w:val="single" w:sz="8" w:space="0" w:color="4F81BD"/>
              <w:bottom w:val="single" w:sz="8" w:space="0" w:color="4F81BD"/>
            </w:tcBorders>
            <w:shd w:val="clear" w:color="auto" w:fill="FFFFFF"/>
          </w:tcPr>
          <w:p w14:paraId="46937BFE" w14:textId="77777777" w:rsidR="00614CD9" w:rsidRDefault="00CD4D8F" w:rsidP="007F7744">
            <w:pPr>
              <w:tabs>
                <w:tab w:val="left" w:pos="4270"/>
              </w:tabs>
              <w:rPr>
                <w:rFonts w:ascii="Calibri" w:hAnsi="Calibri"/>
                <w:sz w:val="20"/>
                <w:szCs w:val="20"/>
              </w:rPr>
            </w:pPr>
            <w:r>
              <w:rPr>
                <w:rFonts w:ascii="Calibri" w:hAnsi="Calibri"/>
                <w:sz w:val="20"/>
                <w:szCs w:val="20"/>
              </w:rPr>
              <w:lastRenderedPageBreak/>
              <w:t>Helps students in shaping questions and solving problems, while enriches students’ creativity so they can be more successful in problem solving</w:t>
            </w:r>
          </w:p>
          <w:p w14:paraId="23088F73" w14:textId="77777777" w:rsidR="00E24915" w:rsidRPr="007F7744" w:rsidRDefault="00E24915" w:rsidP="007F7744">
            <w:pPr>
              <w:tabs>
                <w:tab w:val="left" w:pos="4270"/>
              </w:tabs>
              <w:rPr>
                <w:rFonts w:ascii="Calibri" w:eastAsia="Garamond" w:hAnsi="Calibri"/>
                <w:sz w:val="20"/>
                <w:szCs w:val="20"/>
              </w:rPr>
            </w:pPr>
          </w:p>
        </w:tc>
        <w:tc>
          <w:tcPr>
            <w:tcW w:w="708" w:type="pct"/>
            <w:tcBorders>
              <w:top w:val="single" w:sz="8" w:space="0" w:color="4F81BD"/>
              <w:bottom w:val="single" w:sz="8" w:space="0" w:color="4F81BD"/>
              <w:right w:val="single" w:sz="8" w:space="0" w:color="4F81BD"/>
            </w:tcBorders>
            <w:shd w:val="clear" w:color="auto" w:fill="FFFFFF"/>
          </w:tcPr>
          <w:p w14:paraId="1A73EFE5" w14:textId="77777777" w:rsidR="00E24915" w:rsidRPr="007F7744" w:rsidRDefault="00CD4D8F" w:rsidP="007F7744">
            <w:pPr>
              <w:rPr>
                <w:rFonts w:ascii="Calibri" w:eastAsia="Garamond" w:hAnsi="Calibri"/>
                <w:b/>
                <w:sz w:val="20"/>
                <w:szCs w:val="20"/>
              </w:rPr>
            </w:pPr>
            <w:r>
              <w:rPr>
                <w:rFonts w:ascii="Calibri" w:eastAsia="Garamond" w:hAnsi="Calibri"/>
                <w:sz w:val="20"/>
                <w:szCs w:val="20"/>
              </w:rPr>
              <w:t>Making drawings and collages using creativity and art</w:t>
            </w:r>
          </w:p>
        </w:tc>
      </w:tr>
      <w:tr w:rsidR="000F062C" w:rsidRPr="000D6D3A" w14:paraId="0D675E5F" w14:textId="77777777" w:rsidTr="0039695A">
        <w:trPr>
          <w:trHeight w:val="1160"/>
        </w:trPr>
        <w:tc>
          <w:tcPr>
            <w:tcW w:w="800" w:type="pct"/>
            <w:shd w:val="clear" w:color="auto" w:fill="FFFFFF"/>
          </w:tcPr>
          <w:p w14:paraId="22697703" w14:textId="77777777" w:rsidR="000F062C" w:rsidRPr="007F7744" w:rsidRDefault="000F062C" w:rsidP="000F062C">
            <w:pPr>
              <w:tabs>
                <w:tab w:val="left" w:pos="4270"/>
              </w:tabs>
              <w:rPr>
                <w:rFonts w:ascii="Calibri" w:hAnsi="Calibri" w:cs="Tahoma"/>
                <w:b/>
                <w:bCs/>
                <w:sz w:val="20"/>
                <w:szCs w:val="20"/>
              </w:rPr>
            </w:pPr>
            <w:r w:rsidRPr="007F7744">
              <w:rPr>
                <w:rFonts w:ascii="Calibri" w:hAnsi="Calibri" w:cs="Tahoma"/>
                <w:b/>
                <w:bCs/>
                <w:sz w:val="20"/>
                <w:szCs w:val="20"/>
              </w:rPr>
              <w:t>Phase 2</w:t>
            </w:r>
          </w:p>
          <w:p w14:paraId="430773D9" w14:textId="77777777" w:rsidR="000F062C" w:rsidRPr="007F7744" w:rsidRDefault="000F062C" w:rsidP="000F062C">
            <w:pPr>
              <w:tabs>
                <w:tab w:val="left" w:pos="4270"/>
              </w:tabs>
              <w:rPr>
                <w:rFonts w:ascii="Calibri" w:eastAsia="Garamond" w:hAnsi="Calibri"/>
                <w:b/>
                <w:bCs/>
                <w:sz w:val="20"/>
                <w:szCs w:val="20"/>
              </w:rPr>
            </w:pPr>
            <w:r w:rsidRPr="007F7744">
              <w:rPr>
                <w:rFonts w:ascii="Calibri" w:hAnsi="Calibri" w:cs="Tahoma"/>
                <w:b/>
                <w:bCs/>
                <w:sz w:val="20"/>
                <w:szCs w:val="20"/>
              </w:rPr>
              <w:t>EVIDENCE: students give priority to evidence</w:t>
            </w:r>
          </w:p>
        </w:tc>
        <w:tc>
          <w:tcPr>
            <w:tcW w:w="1670" w:type="pct"/>
            <w:gridSpan w:val="3"/>
            <w:shd w:val="clear" w:color="auto" w:fill="FFFFFF"/>
          </w:tcPr>
          <w:p w14:paraId="0FF429CC" w14:textId="77777777" w:rsidR="000F062C" w:rsidRPr="008748EC" w:rsidRDefault="000F062C" w:rsidP="000F062C">
            <w:pPr>
              <w:tabs>
                <w:tab w:val="left" w:pos="4270"/>
              </w:tabs>
              <w:rPr>
                <w:rFonts w:ascii="Tahoma" w:hAnsi="Tahoma" w:cs="Tahoma"/>
                <w:sz w:val="22"/>
                <w:szCs w:val="22"/>
                <w:lang w:val="en-GB"/>
              </w:rPr>
            </w:pPr>
            <w:r w:rsidRPr="008748EC">
              <w:rPr>
                <w:rFonts w:ascii="Tahoma" w:hAnsi="Tahoma" w:cs="Tahoma"/>
                <w:sz w:val="22"/>
                <w:szCs w:val="22"/>
              </w:rPr>
              <w:t xml:space="preserve">Students determine or are guided to evidence/data, which may come from </w:t>
            </w:r>
            <w:r w:rsidRPr="008748EC">
              <w:rPr>
                <w:rFonts w:ascii="Tahoma" w:hAnsi="Tahoma" w:cs="Tahoma"/>
                <w:i/>
                <w:color w:val="00B0F0"/>
                <w:sz w:val="22"/>
                <w:szCs w:val="22"/>
              </w:rPr>
              <w:t>individual, collaborative and communal activity</w:t>
            </w:r>
            <w:r w:rsidRPr="008748EC">
              <w:rPr>
                <w:rFonts w:ascii="Tahoma" w:hAnsi="Tahoma" w:cs="Tahoma"/>
                <w:color w:val="00B0F0"/>
                <w:sz w:val="22"/>
                <w:szCs w:val="22"/>
              </w:rPr>
              <w:t xml:space="preserve"> </w:t>
            </w:r>
            <w:r w:rsidRPr="008748EC">
              <w:rPr>
                <w:rFonts w:ascii="Tahoma" w:hAnsi="Tahoma" w:cs="Tahoma"/>
                <w:sz w:val="22"/>
                <w:szCs w:val="22"/>
              </w:rPr>
              <w:t xml:space="preserve">such as practical work, or from sources such as data from professional scientific activity or from other contexts. </w:t>
            </w:r>
            <w:r w:rsidRPr="008748EC">
              <w:rPr>
                <w:rFonts w:ascii="Tahoma" w:hAnsi="Tahoma" w:cs="Tahoma"/>
                <w:i/>
                <w:color w:val="00B0F0"/>
                <w:sz w:val="22"/>
                <w:szCs w:val="22"/>
              </w:rPr>
              <w:t xml:space="preserve">Risk, immersion and play </w:t>
            </w:r>
            <w:r w:rsidRPr="008748EC">
              <w:rPr>
                <w:rFonts w:ascii="Tahoma" w:hAnsi="Tahoma" w:cs="Tahoma"/>
                <w:sz w:val="22"/>
                <w:szCs w:val="22"/>
              </w:rPr>
              <w:t xml:space="preserve">is crucial in </w:t>
            </w:r>
            <w:r w:rsidRPr="008748EC">
              <w:rPr>
                <w:rFonts w:ascii="Tahoma" w:hAnsi="Tahoma" w:cs="Tahoma"/>
                <w:i/>
                <w:color w:val="00B0F0"/>
                <w:sz w:val="22"/>
                <w:szCs w:val="22"/>
              </w:rPr>
              <w:t>empowering</w:t>
            </w:r>
            <w:r w:rsidRPr="008748EC">
              <w:rPr>
                <w:rFonts w:ascii="Tahoma" w:hAnsi="Tahoma" w:cs="Tahoma"/>
                <w:color w:val="00B0F0"/>
                <w:sz w:val="22"/>
                <w:szCs w:val="22"/>
              </w:rPr>
              <w:t xml:space="preserve"> </w:t>
            </w:r>
            <w:r w:rsidRPr="008748EC">
              <w:rPr>
                <w:rFonts w:ascii="Tahoma" w:hAnsi="Tahoma" w:cs="Tahoma"/>
                <w:sz w:val="22"/>
                <w:szCs w:val="22"/>
              </w:rPr>
              <w:t>pupils to generate, question and discuss evidence.</w:t>
            </w:r>
          </w:p>
        </w:tc>
        <w:tc>
          <w:tcPr>
            <w:tcW w:w="962" w:type="pct"/>
            <w:shd w:val="clear" w:color="auto" w:fill="FFFFFF"/>
          </w:tcPr>
          <w:p w14:paraId="24F4220C" w14:textId="77777777" w:rsidR="000F062C" w:rsidRPr="0016712A" w:rsidRDefault="000F062C" w:rsidP="000F062C">
            <w:pPr>
              <w:tabs>
                <w:tab w:val="left" w:pos="4270"/>
              </w:tabs>
              <w:rPr>
                <w:rFonts w:ascii="Calibri" w:hAnsi="Calibri"/>
                <w:iCs/>
                <w:sz w:val="20"/>
                <w:szCs w:val="20"/>
                <w:lang w:val="en-GB"/>
              </w:rPr>
            </w:pPr>
            <w:r>
              <w:rPr>
                <w:rFonts w:ascii="Calibri" w:hAnsi="Calibri"/>
                <w:iCs/>
                <w:sz w:val="20"/>
                <w:szCs w:val="20"/>
                <w:lang w:val="en-GB"/>
              </w:rPr>
              <w:t>Students through fun activities research about possible solutions and seek for answers to questions from the previous phase.</w:t>
            </w:r>
            <w:r w:rsidRPr="0016712A">
              <w:rPr>
                <w:rFonts w:ascii="Calibri" w:hAnsi="Calibri"/>
                <w:iCs/>
                <w:sz w:val="20"/>
                <w:szCs w:val="20"/>
                <w:lang w:val="en-GB"/>
              </w:rPr>
              <w:t xml:space="preserve"> </w:t>
            </w:r>
          </w:p>
        </w:tc>
        <w:tc>
          <w:tcPr>
            <w:tcW w:w="860" w:type="pct"/>
            <w:shd w:val="clear" w:color="auto" w:fill="FFFFFF"/>
          </w:tcPr>
          <w:p w14:paraId="44CADCE8" w14:textId="3BE72BAC" w:rsidR="000F062C" w:rsidRPr="007F7744" w:rsidRDefault="000F062C" w:rsidP="000F062C">
            <w:pPr>
              <w:tabs>
                <w:tab w:val="left" w:pos="4270"/>
              </w:tabs>
              <w:rPr>
                <w:rFonts w:ascii="Calibri" w:hAnsi="Calibri"/>
                <w:iCs/>
                <w:sz w:val="20"/>
                <w:szCs w:val="20"/>
              </w:rPr>
            </w:pPr>
            <w:r>
              <w:rPr>
                <w:rFonts w:ascii="Calibri" w:hAnsi="Calibri"/>
                <w:iCs/>
                <w:sz w:val="20"/>
                <w:szCs w:val="20"/>
              </w:rPr>
              <w:t>Organizing workshops, providing materials that will enable students to investigate and</w:t>
            </w:r>
            <w:r w:rsidR="00AD6259">
              <w:rPr>
                <w:rFonts w:ascii="Calibri" w:hAnsi="Calibri"/>
                <w:iCs/>
                <w:sz w:val="20"/>
                <w:szCs w:val="20"/>
              </w:rPr>
              <w:t xml:space="preserve"> look for evidence, enable </w:t>
            </w:r>
            <w:r>
              <w:rPr>
                <w:rFonts w:ascii="Calibri" w:hAnsi="Calibri"/>
                <w:iCs/>
                <w:sz w:val="20"/>
                <w:szCs w:val="20"/>
              </w:rPr>
              <w:t xml:space="preserve">contacts with the professionals and institutions which can help students during the project. </w:t>
            </w:r>
          </w:p>
          <w:p w14:paraId="3589931D" w14:textId="77777777" w:rsidR="000F062C" w:rsidRPr="007F7744" w:rsidRDefault="000F062C" w:rsidP="000F062C">
            <w:pPr>
              <w:tabs>
                <w:tab w:val="left" w:pos="4270"/>
              </w:tabs>
              <w:rPr>
                <w:rFonts w:ascii="Calibri" w:hAnsi="Calibri"/>
                <w:iCs/>
                <w:sz w:val="20"/>
                <w:szCs w:val="20"/>
              </w:rPr>
            </w:pPr>
          </w:p>
          <w:p w14:paraId="79DD8969" w14:textId="77777777" w:rsidR="000F062C" w:rsidRPr="007F7744" w:rsidRDefault="000F062C" w:rsidP="000F062C">
            <w:pPr>
              <w:tabs>
                <w:tab w:val="left" w:pos="4270"/>
              </w:tabs>
              <w:rPr>
                <w:rFonts w:ascii="Calibri" w:hAnsi="Calibri"/>
                <w:sz w:val="20"/>
                <w:szCs w:val="20"/>
              </w:rPr>
            </w:pPr>
          </w:p>
        </w:tc>
        <w:tc>
          <w:tcPr>
            <w:tcW w:w="708" w:type="pct"/>
            <w:shd w:val="clear" w:color="auto" w:fill="FFFFFF"/>
            <w:vAlign w:val="center"/>
          </w:tcPr>
          <w:p w14:paraId="42ED8518" w14:textId="77777777" w:rsidR="000F062C" w:rsidRPr="000D6D3A" w:rsidRDefault="000F062C" w:rsidP="000F062C">
            <w:pPr>
              <w:rPr>
                <w:rFonts w:ascii="Calibri" w:eastAsia="Garamond" w:hAnsi="Calibri"/>
                <w:sz w:val="20"/>
                <w:szCs w:val="20"/>
              </w:rPr>
            </w:pPr>
          </w:p>
          <w:p w14:paraId="2D17BE9D" w14:textId="77777777" w:rsidR="000F062C" w:rsidRPr="000D6D3A" w:rsidRDefault="000F062C" w:rsidP="000F062C">
            <w:pPr>
              <w:rPr>
                <w:rFonts w:ascii="Calibri" w:eastAsia="Garamond" w:hAnsi="Calibri"/>
                <w:sz w:val="20"/>
                <w:szCs w:val="20"/>
              </w:rPr>
            </w:pPr>
          </w:p>
          <w:p w14:paraId="02F85F29" w14:textId="77777777" w:rsidR="000F062C" w:rsidRPr="000D6D3A" w:rsidRDefault="000F062C" w:rsidP="000F062C">
            <w:pPr>
              <w:rPr>
                <w:rFonts w:ascii="Calibri" w:eastAsia="Garamond" w:hAnsi="Calibri"/>
                <w:sz w:val="20"/>
                <w:szCs w:val="20"/>
              </w:rPr>
            </w:pPr>
          </w:p>
        </w:tc>
      </w:tr>
      <w:tr w:rsidR="000F062C" w:rsidRPr="001154D8" w14:paraId="204E8FC9" w14:textId="77777777" w:rsidTr="0039695A">
        <w:trPr>
          <w:trHeight w:val="1069"/>
        </w:trPr>
        <w:tc>
          <w:tcPr>
            <w:tcW w:w="800" w:type="pct"/>
            <w:tcBorders>
              <w:top w:val="single" w:sz="8" w:space="0" w:color="4F81BD"/>
              <w:left w:val="single" w:sz="8" w:space="0" w:color="4F81BD"/>
              <w:bottom w:val="single" w:sz="8" w:space="0" w:color="4F81BD"/>
            </w:tcBorders>
            <w:shd w:val="clear" w:color="auto" w:fill="FFFFFF"/>
          </w:tcPr>
          <w:p w14:paraId="519C1803" w14:textId="77777777" w:rsidR="000F062C" w:rsidRPr="007F7744" w:rsidRDefault="000F062C" w:rsidP="000F062C">
            <w:pPr>
              <w:tabs>
                <w:tab w:val="left" w:pos="4270"/>
              </w:tabs>
              <w:rPr>
                <w:rFonts w:ascii="Calibri" w:eastAsia="Garamond" w:hAnsi="Calibri"/>
                <w:b/>
                <w:bCs/>
                <w:sz w:val="20"/>
                <w:szCs w:val="20"/>
              </w:rPr>
            </w:pPr>
            <w:r w:rsidRPr="007F7744">
              <w:rPr>
                <w:rFonts w:ascii="Calibri" w:hAnsi="Calibri"/>
                <w:b/>
                <w:bCs/>
                <w:sz w:val="20"/>
                <w:szCs w:val="20"/>
              </w:rPr>
              <w:t>Phase 3</w:t>
            </w:r>
          </w:p>
          <w:p w14:paraId="6C521017" w14:textId="77777777" w:rsidR="000F062C" w:rsidRPr="007F7744" w:rsidRDefault="000F062C" w:rsidP="000F062C">
            <w:pPr>
              <w:tabs>
                <w:tab w:val="left" w:pos="4270"/>
              </w:tabs>
              <w:rPr>
                <w:rFonts w:ascii="Calibri" w:eastAsia="Garamond" w:hAnsi="Calibri"/>
                <w:b/>
                <w:bCs/>
                <w:sz w:val="20"/>
                <w:szCs w:val="20"/>
              </w:rPr>
            </w:pPr>
            <w:r w:rsidRPr="007F7744">
              <w:rPr>
                <w:rFonts w:ascii="Calibri" w:hAnsi="Calibri" w:cs="Tahoma"/>
                <w:b/>
                <w:bCs/>
                <w:sz w:val="20"/>
                <w:szCs w:val="20"/>
              </w:rPr>
              <w:t>ANALYSE: students analyze evidence</w:t>
            </w:r>
          </w:p>
        </w:tc>
        <w:tc>
          <w:tcPr>
            <w:tcW w:w="1670" w:type="pct"/>
            <w:gridSpan w:val="3"/>
            <w:tcBorders>
              <w:top w:val="single" w:sz="8" w:space="0" w:color="4F81BD"/>
              <w:bottom w:val="single" w:sz="8" w:space="0" w:color="4F81BD"/>
            </w:tcBorders>
            <w:shd w:val="clear" w:color="auto" w:fill="FFFFFF"/>
          </w:tcPr>
          <w:p w14:paraId="23403CDE" w14:textId="77777777" w:rsidR="000F062C" w:rsidRPr="007F7744" w:rsidRDefault="00EF2E9C" w:rsidP="000F062C">
            <w:pPr>
              <w:widowControl w:val="0"/>
              <w:tabs>
                <w:tab w:val="left" w:pos="4270"/>
              </w:tabs>
              <w:autoSpaceDE w:val="0"/>
              <w:autoSpaceDN w:val="0"/>
              <w:adjustRightInd w:val="0"/>
              <w:rPr>
                <w:rFonts w:ascii="Calibri" w:eastAsia="Garamond" w:hAnsi="Calibri"/>
                <w:b/>
                <w:sz w:val="20"/>
                <w:szCs w:val="20"/>
              </w:rPr>
            </w:pPr>
            <w:r w:rsidRPr="008748EC">
              <w:rPr>
                <w:rFonts w:ascii="Tahoma" w:hAnsi="Tahoma" w:cs="Tahoma"/>
                <w:sz w:val="22"/>
                <w:szCs w:val="22"/>
              </w:rPr>
              <w:t xml:space="preserve">Students </w:t>
            </w:r>
            <w:proofErr w:type="spellStart"/>
            <w:r w:rsidRPr="008748EC">
              <w:rPr>
                <w:rFonts w:ascii="Tahoma" w:hAnsi="Tahoma" w:cs="Tahoma"/>
                <w:sz w:val="22"/>
                <w:szCs w:val="22"/>
              </w:rPr>
              <w:t>analyse</w:t>
            </w:r>
            <w:proofErr w:type="spellEnd"/>
            <w:r w:rsidRPr="008748EC">
              <w:rPr>
                <w:rFonts w:ascii="Tahoma" w:hAnsi="Tahoma" w:cs="Tahoma"/>
                <w:sz w:val="22"/>
                <w:szCs w:val="22"/>
              </w:rPr>
              <w:t xml:space="preserve"> evidence, using </w:t>
            </w:r>
            <w:r w:rsidRPr="008748EC">
              <w:rPr>
                <w:rFonts w:ascii="Tahoma" w:hAnsi="Tahoma" w:cs="Tahoma"/>
                <w:i/>
                <w:color w:val="00B0F0"/>
                <w:sz w:val="22"/>
                <w:szCs w:val="22"/>
              </w:rPr>
              <w:t>dialogue</w:t>
            </w:r>
            <w:r w:rsidRPr="008748EC">
              <w:rPr>
                <w:rFonts w:ascii="Tahoma" w:hAnsi="Tahoma" w:cs="Tahoma"/>
                <w:color w:val="00B0F0"/>
                <w:sz w:val="22"/>
                <w:szCs w:val="22"/>
              </w:rPr>
              <w:t xml:space="preserve"> </w:t>
            </w:r>
            <w:r w:rsidRPr="008748EC">
              <w:rPr>
                <w:rFonts w:ascii="Tahoma" w:hAnsi="Tahoma" w:cs="Tahoma"/>
                <w:sz w:val="22"/>
                <w:szCs w:val="22"/>
              </w:rPr>
              <w:t>with each other and the teacher to support their developing understanding</w:t>
            </w:r>
            <w:r>
              <w:rPr>
                <w:rFonts w:ascii="Tahoma" w:hAnsi="Tahoma" w:cs="Tahoma"/>
                <w:sz w:val="22"/>
                <w:szCs w:val="22"/>
              </w:rPr>
              <w:t>.</w:t>
            </w:r>
          </w:p>
        </w:tc>
        <w:tc>
          <w:tcPr>
            <w:tcW w:w="962" w:type="pct"/>
            <w:tcBorders>
              <w:top w:val="single" w:sz="8" w:space="0" w:color="4F81BD"/>
              <w:bottom w:val="single" w:sz="8" w:space="0" w:color="4F81BD"/>
            </w:tcBorders>
            <w:shd w:val="clear" w:color="auto" w:fill="FFFFFF"/>
          </w:tcPr>
          <w:p w14:paraId="726BC386" w14:textId="77777777" w:rsidR="000F062C" w:rsidRPr="000B6312" w:rsidRDefault="00550FC4" w:rsidP="000F062C">
            <w:pPr>
              <w:widowControl w:val="0"/>
              <w:tabs>
                <w:tab w:val="left" w:pos="4270"/>
              </w:tabs>
              <w:autoSpaceDE w:val="0"/>
              <w:autoSpaceDN w:val="0"/>
              <w:adjustRightInd w:val="0"/>
              <w:rPr>
                <w:rFonts w:ascii="Calibri" w:hAnsi="Calibri"/>
                <w:b/>
                <w:iCs/>
                <w:sz w:val="20"/>
                <w:szCs w:val="20"/>
              </w:rPr>
            </w:pPr>
            <w:r>
              <w:rPr>
                <w:rFonts w:ascii="Calibri" w:hAnsi="Calibri"/>
                <w:iCs/>
                <w:sz w:val="20"/>
                <w:szCs w:val="20"/>
              </w:rPr>
              <w:t>In different groups through cooperation, students are analyzing gathered facts and try to apply their knowledge to city models.</w:t>
            </w:r>
            <w:r w:rsidR="000F062C">
              <w:rPr>
                <w:rFonts w:ascii="Calibri" w:hAnsi="Calibri"/>
                <w:iCs/>
                <w:sz w:val="20"/>
                <w:szCs w:val="20"/>
              </w:rPr>
              <w:t xml:space="preserve"> </w:t>
            </w:r>
          </w:p>
        </w:tc>
        <w:tc>
          <w:tcPr>
            <w:tcW w:w="860" w:type="pct"/>
            <w:tcBorders>
              <w:top w:val="single" w:sz="8" w:space="0" w:color="4F81BD"/>
              <w:bottom w:val="single" w:sz="8" w:space="0" w:color="4F81BD"/>
            </w:tcBorders>
            <w:shd w:val="clear" w:color="auto" w:fill="FFFFFF"/>
          </w:tcPr>
          <w:p w14:paraId="2B38D255" w14:textId="77777777" w:rsidR="00550FC4" w:rsidRDefault="00550FC4" w:rsidP="000F062C">
            <w:pPr>
              <w:tabs>
                <w:tab w:val="left" w:pos="4270"/>
              </w:tabs>
              <w:rPr>
                <w:rFonts w:ascii="Calibri" w:eastAsia="Garamond" w:hAnsi="Calibri"/>
                <w:sz w:val="20"/>
                <w:szCs w:val="20"/>
              </w:rPr>
            </w:pPr>
            <w:r>
              <w:rPr>
                <w:rFonts w:ascii="Calibri" w:eastAsia="Garamond" w:hAnsi="Calibri"/>
                <w:sz w:val="20"/>
                <w:szCs w:val="20"/>
              </w:rPr>
              <w:t>Mathematics teachers helps students to connect knowledge needed for the construction of models with mathematical knowledge.</w:t>
            </w:r>
          </w:p>
          <w:p w14:paraId="3DE9DB06" w14:textId="755EB23B" w:rsidR="000F062C" w:rsidRPr="007F7744" w:rsidRDefault="00550FC4" w:rsidP="000F062C">
            <w:pPr>
              <w:tabs>
                <w:tab w:val="left" w:pos="4270"/>
              </w:tabs>
              <w:rPr>
                <w:rFonts w:ascii="Calibri" w:eastAsia="Garamond" w:hAnsi="Calibri"/>
                <w:sz w:val="20"/>
                <w:szCs w:val="20"/>
              </w:rPr>
            </w:pPr>
            <w:r>
              <w:rPr>
                <w:rFonts w:ascii="Calibri" w:eastAsia="Garamond" w:hAnsi="Calibri"/>
                <w:sz w:val="20"/>
                <w:szCs w:val="20"/>
              </w:rPr>
              <w:t xml:space="preserve">Arts teaches helps them to </w:t>
            </w:r>
            <w:r w:rsidR="000F0686">
              <w:rPr>
                <w:rFonts w:ascii="Calibri" w:eastAsia="Garamond" w:hAnsi="Calibri"/>
                <w:sz w:val="20"/>
                <w:szCs w:val="20"/>
              </w:rPr>
              <w:t>a</w:t>
            </w:r>
            <w:r>
              <w:rPr>
                <w:rFonts w:ascii="Calibri" w:eastAsia="Garamond" w:hAnsi="Calibri"/>
                <w:sz w:val="20"/>
                <w:szCs w:val="20"/>
              </w:rPr>
              <w:t>p</w:t>
            </w:r>
            <w:r w:rsidR="000F0686">
              <w:rPr>
                <w:rFonts w:ascii="Calibri" w:eastAsia="Garamond" w:hAnsi="Calibri"/>
                <w:sz w:val="20"/>
                <w:szCs w:val="20"/>
              </w:rPr>
              <w:t>p</w:t>
            </w:r>
            <w:r>
              <w:rPr>
                <w:rFonts w:ascii="Calibri" w:eastAsia="Garamond" w:hAnsi="Calibri"/>
                <w:sz w:val="20"/>
                <w:szCs w:val="20"/>
              </w:rPr>
              <w:t>ly creativity into their work and to enrich their aesthetical value.</w:t>
            </w:r>
          </w:p>
        </w:tc>
        <w:tc>
          <w:tcPr>
            <w:tcW w:w="708" w:type="pct"/>
            <w:tcBorders>
              <w:top w:val="single" w:sz="8" w:space="0" w:color="4F81BD"/>
              <w:bottom w:val="single" w:sz="8" w:space="0" w:color="4F81BD"/>
              <w:right w:val="single" w:sz="8" w:space="0" w:color="4F81BD"/>
            </w:tcBorders>
            <w:shd w:val="clear" w:color="auto" w:fill="FFFFFF"/>
            <w:vAlign w:val="center"/>
          </w:tcPr>
          <w:p w14:paraId="4F844E58" w14:textId="77777777" w:rsidR="000F062C" w:rsidRPr="007F7744" w:rsidRDefault="000F062C" w:rsidP="000F062C">
            <w:pPr>
              <w:rPr>
                <w:rFonts w:ascii="Calibri" w:eastAsia="Garamond" w:hAnsi="Calibri"/>
                <w:b/>
                <w:sz w:val="20"/>
                <w:szCs w:val="20"/>
              </w:rPr>
            </w:pPr>
          </w:p>
          <w:p w14:paraId="21BE65A8" w14:textId="77777777" w:rsidR="000F062C" w:rsidRPr="007F7744" w:rsidRDefault="0039695A" w:rsidP="000F062C">
            <w:pPr>
              <w:rPr>
                <w:rFonts w:ascii="Calibri" w:eastAsia="Garamond" w:hAnsi="Calibri"/>
                <w:b/>
                <w:sz w:val="20"/>
                <w:szCs w:val="20"/>
              </w:rPr>
            </w:pPr>
            <w:r>
              <w:rPr>
                <w:rFonts w:ascii="Calibri" w:eastAsia="Garamond" w:hAnsi="Calibri"/>
                <w:b/>
                <w:sz w:val="20"/>
                <w:szCs w:val="20"/>
              </w:rPr>
              <w:t>Making of first 2d models</w:t>
            </w:r>
          </w:p>
        </w:tc>
      </w:tr>
      <w:tr w:rsidR="000F062C" w:rsidRPr="001154D8" w14:paraId="2434094A" w14:textId="77777777" w:rsidTr="0039695A">
        <w:trPr>
          <w:trHeight w:val="1160"/>
        </w:trPr>
        <w:tc>
          <w:tcPr>
            <w:tcW w:w="800" w:type="pct"/>
            <w:shd w:val="clear" w:color="auto" w:fill="FFFFFF"/>
          </w:tcPr>
          <w:p w14:paraId="00EEDCE1" w14:textId="77777777" w:rsidR="000F062C" w:rsidRPr="007F7744" w:rsidRDefault="000F062C" w:rsidP="000F062C">
            <w:pPr>
              <w:tabs>
                <w:tab w:val="left" w:pos="4270"/>
              </w:tabs>
              <w:rPr>
                <w:rFonts w:ascii="Calibri" w:eastAsia="Garamond" w:hAnsi="Calibri"/>
                <w:b/>
                <w:bCs/>
                <w:sz w:val="20"/>
                <w:szCs w:val="20"/>
              </w:rPr>
            </w:pPr>
            <w:r w:rsidRPr="007F7744">
              <w:rPr>
                <w:rFonts w:ascii="Calibri" w:hAnsi="Calibri"/>
                <w:b/>
                <w:bCs/>
                <w:sz w:val="20"/>
                <w:szCs w:val="20"/>
              </w:rPr>
              <w:t>Phase 4</w:t>
            </w:r>
          </w:p>
          <w:p w14:paraId="669C4275" w14:textId="77777777" w:rsidR="000F062C" w:rsidRPr="007F7744" w:rsidRDefault="000F062C" w:rsidP="000F062C">
            <w:pPr>
              <w:tabs>
                <w:tab w:val="left" w:pos="4270"/>
              </w:tabs>
              <w:rPr>
                <w:rFonts w:ascii="Calibri" w:eastAsia="Garamond" w:hAnsi="Calibri"/>
                <w:b/>
                <w:bCs/>
                <w:sz w:val="20"/>
                <w:szCs w:val="20"/>
              </w:rPr>
            </w:pPr>
            <w:r w:rsidRPr="007F7744">
              <w:rPr>
                <w:rFonts w:ascii="Calibri" w:hAnsi="Calibri" w:cs="Tahoma"/>
                <w:b/>
                <w:bCs/>
                <w:sz w:val="20"/>
                <w:szCs w:val="20"/>
              </w:rPr>
              <w:t>EXPLAIN: students formulate an explanation based on evidence</w:t>
            </w:r>
          </w:p>
        </w:tc>
        <w:tc>
          <w:tcPr>
            <w:tcW w:w="1670" w:type="pct"/>
            <w:gridSpan w:val="3"/>
            <w:shd w:val="clear" w:color="auto" w:fill="FFFFFF"/>
          </w:tcPr>
          <w:p w14:paraId="13AE6E7B" w14:textId="77777777" w:rsidR="000F062C" w:rsidRPr="007F7744" w:rsidRDefault="00550FC4" w:rsidP="000F062C">
            <w:pPr>
              <w:widowControl w:val="0"/>
              <w:tabs>
                <w:tab w:val="left" w:pos="4270"/>
              </w:tabs>
              <w:autoSpaceDE w:val="0"/>
              <w:autoSpaceDN w:val="0"/>
              <w:adjustRightInd w:val="0"/>
              <w:rPr>
                <w:rFonts w:ascii="Calibri" w:eastAsia="Garamond" w:hAnsi="Calibri"/>
                <w:sz w:val="20"/>
                <w:szCs w:val="20"/>
              </w:rPr>
            </w:pPr>
            <w:r w:rsidRPr="008748EC">
              <w:rPr>
                <w:rFonts w:ascii="Tahoma" w:hAnsi="Tahoma" w:cs="Tahoma"/>
                <w:sz w:val="22"/>
                <w:szCs w:val="22"/>
              </w:rPr>
              <w:t xml:space="preserve">Students use evidence they have generated and </w:t>
            </w:r>
            <w:proofErr w:type="spellStart"/>
            <w:r w:rsidRPr="008748EC">
              <w:rPr>
                <w:rFonts w:ascii="Tahoma" w:hAnsi="Tahoma" w:cs="Tahoma"/>
                <w:sz w:val="22"/>
                <w:szCs w:val="22"/>
              </w:rPr>
              <w:t>analysed</w:t>
            </w:r>
            <w:proofErr w:type="spellEnd"/>
            <w:r w:rsidRPr="008748EC">
              <w:rPr>
                <w:rFonts w:ascii="Tahoma" w:hAnsi="Tahoma" w:cs="Tahoma"/>
                <w:sz w:val="22"/>
                <w:szCs w:val="22"/>
              </w:rPr>
              <w:t xml:space="preserve"> to consider </w:t>
            </w:r>
            <w:r w:rsidRPr="008748EC">
              <w:rPr>
                <w:rFonts w:ascii="Tahoma" w:hAnsi="Tahoma" w:cs="Tahoma"/>
                <w:i/>
                <w:color w:val="00B0F0"/>
                <w:sz w:val="22"/>
                <w:szCs w:val="22"/>
              </w:rPr>
              <w:t>possibilities</w:t>
            </w:r>
            <w:r w:rsidRPr="008748EC">
              <w:rPr>
                <w:rFonts w:ascii="Tahoma" w:hAnsi="Tahoma" w:cs="Tahoma"/>
                <w:sz w:val="22"/>
                <w:szCs w:val="22"/>
              </w:rPr>
              <w:t xml:space="preserve"> for explanations that are original to them. They use argumentation and </w:t>
            </w:r>
            <w:r w:rsidRPr="008748EC">
              <w:rPr>
                <w:rFonts w:ascii="Tahoma" w:hAnsi="Tahoma" w:cs="Tahoma"/>
                <w:i/>
                <w:color w:val="00B0F0"/>
                <w:sz w:val="22"/>
                <w:szCs w:val="22"/>
              </w:rPr>
              <w:t>dialogue</w:t>
            </w:r>
            <w:r w:rsidRPr="008748EC">
              <w:rPr>
                <w:rFonts w:ascii="Tahoma" w:hAnsi="Tahoma" w:cs="Tahoma"/>
                <w:sz w:val="22"/>
                <w:szCs w:val="22"/>
              </w:rPr>
              <w:t xml:space="preserve"> to decide on the relative merits of the explanations </w:t>
            </w:r>
            <w:r w:rsidRPr="008748EC">
              <w:rPr>
                <w:rFonts w:ascii="Tahoma" w:hAnsi="Tahoma" w:cs="Tahoma"/>
                <w:sz w:val="22"/>
                <w:szCs w:val="22"/>
              </w:rPr>
              <w:lastRenderedPageBreak/>
              <w:t xml:space="preserve">they formulate, </w:t>
            </w:r>
            <w:r w:rsidRPr="008748EC">
              <w:rPr>
                <w:rFonts w:ascii="Tahoma" w:hAnsi="Tahoma" w:cs="Tahoma"/>
                <w:i/>
                <w:color w:val="00B0F0"/>
                <w:sz w:val="22"/>
                <w:szCs w:val="22"/>
              </w:rPr>
              <w:t>playing</w:t>
            </w:r>
            <w:r w:rsidRPr="008748EC">
              <w:rPr>
                <w:rFonts w:ascii="Tahoma" w:hAnsi="Tahoma" w:cs="Tahoma"/>
                <w:sz w:val="22"/>
                <w:szCs w:val="22"/>
              </w:rPr>
              <w:t xml:space="preserve"> with ideas.</w:t>
            </w:r>
          </w:p>
        </w:tc>
        <w:tc>
          <w:tcPr>
            <w:tcW w:w="962" w:type="pct"/>
            <w:shd w:val="clear" w:color="auto" w:fill="FFFFFF"/>
          </w:tcPr>
          <w:p w14:paraId="25D119CF" w14:textId="77777777" w:rsidR="000F062C" w:rsidRPr="007F7744" w:rsidRDefault="00550FC4" w:rsidP="000F062C">
            <w:pPr>
              <w:widowControl w:val="0"/>
              <w:tabs>
                <w:tab w:val="left" w:pos="4270"/>
              </w:tabs>
              <w:autoSpaceDE w:val="0"/>
              <w:autoSpaceDN w:val="0"/>
              <w:adjustRightInd w:val="0"/>
              <w:rPr>
                <w:rFonts w:ascii="Calibri" w:eastAsia="Garamond" w:hAnsi="Calibri"/>
                <w:sz w:val="20"/>
                <w:szCs w:val="20"/>
              </w:rPr>
            </w:pPr>
            <w:r>
              <w:rPr>
                <w:rFonts w:ascii="Calibri" w:eastAsia="Garamond" w:hAnsi="Calibri"/>
                <w:sz w:val="20"/>
                <w:szCs w:val="20"/>
              </w:rPr>
              <w:lastRenderedPageBreak/>
              <w:t>Based on gathered facts and arguments, students try to give their explanations about the topic, and try to figure out next steps</w:t>
            </w:r>
            <w:r w:rsidR="0032192D">
              <w:rPr>
                <w:rFonts w:ascii="Calibri" w:eastAsia="Garamond" w:hAnsi="Calibri"/>
                <w:sz w:val="20"/>
                <w:szCs w:val="20"/>
              </w:rPr>
              <w:t>.</w:t>
            </w:r>
            <w:r w:rsidR="000F062C">
              <w:rPr>
                <w:rFonts w:ascii="Calibri" w:eastAsia="Garamond" w:hAnsi="Calibri"/>
                <w:sz w:val="20"/>
                <w:szCs w:val="20"/>
              </w:rPr>
              <w:t xml:space="preserve"> </w:t>
            </w:r>
          </w:p>
        </w:tc>
        <w:tc>
          <w:tcPr>
            <w:tcW w:w="860" w:type="pct"/>
            <w:shd w:val="clear" w:color="auto" w:fill="FFFFFF"/>
          </w:tcPr>
          <w:p w14:paraId="61D7EBB8" w14:textId="77777777" w:rsidR="000F062C" w:rsidRPr="007F7744" w:rsidRDefault="0032192D" w:rsidP="000F062C">
            <w:pPr>
              <w:tabs>
                <w:tab w:val="left" w:pos="4270"/>
              </w:tabs>
              <w:rPr>
                <w:rFonts w:ascii="Calibri" w:eastAsia="Garamond" w:hAnsi="Calibri"/>
                <w:sz w:val="20"/>
                <w:szCs w:val="20"/>
              </w:rPr>
            </w:pPr>
            <w:r>
              <w:rPr>
                <w:rFonts w:ascii="Calibri" w:eastAsia="Garamond" w:hAnsi="Calibri"/>
                <w:sz w:val="20"/>
                <w:szCs w:val="20"/>
              </w:rPr>
              <w:t>Teachers guide and overview group activities and articulate group discussions.</w:t>
            </w:r>
          </w:p>
          <w:p w14:paraId="337AE3A9" w14:textId="77777777" w:rsidR="000F062C" w:rsidRPr="007F7744" w:rsidRDefault="000F062C" w:rsidP="000F062C">
            <w:pPr>
              <w:tabs>
                <w:tab w:val="left" w:pos="4270"/>
              </w:tabs>
              <w:rPr>
                <w:rFonts w:ascii="Calibri" w:eastAsia="Garamond" w:hAnsi="Calibri"/>
                <w:sz w:val="20"/>
                <w:szCs w:val="20"/>
              </w:rPr>
            </w:pPr>
          </w:p>
        </w:tc>
        <w:tc>
          <w:tcPr>
            <w:tcW w:w="708" w:type="pct"/>
            <w:shd w:val="clear" w:color="auto" w:fill="FFFFFF"/>
            <w:vAlign w:val="center"/>
          </w:tcPr>
          <w:p w14:paraId="0C7CA0DE" w14:textId="77777777" w:rsidR="000F062C" w:rsidRPr="002B7A02" w:rsidRDefault="000F062C" w:rsidP="000F062C">
            <w:pPr>
              <w:rPr>
                <w:rFonts w:ascii="Calibri" w:eastAsia="Garamond" w:hAnsi="Calibri"/>
                <w:sz w:val="20"/>
                <w:szCs w:val="20"/>
              </w:rPr>
            </w:pPr>
          </w:p>
        </w:tc>
      </w:tr>
      <w:tr w:rsidR="000F062C" w:rsidRPr="001154D8" w14:paraId="5AD5777C" w14:textId="77777777" w:rsidTr="0039695A">
        <w:trPr>
          <w:trHeight w:val="126"/>
        </w:trPr>
        <w:tc>
          <w:tcPr>
            <w:tcW w:w="800" w:type="pct"/>
            <w:tcBorders>
              <w:top w:val="single" w:sz="8" w:space="0" w:color="4F81BD"/>
              <w:left w:val="single" w:sz="8" w:space="0" w:color="4F81BD"/>
              <w:bottom w:val="single" w:sz="8" w:space="0" w:color="4F81BD"/>
            </w:tcBorders>
            <w:shd w:val="clear" w:color="auto" w:fill="FFFFFF"/>
          </w:tcPr>
          <w:p w14:paraId="7B552EE6" w14:textId="77777777" w:rsidR="000F062C" w:rsidRPr="007F7744" w:rsidRDefault="000F062C" w:rsidP="000F062C">
            <w:pPr>
              <w:tabs>
                <w:tab w:val="left" w:pos="4270"/>
              </w:tabs>
              <w:rPr>
                <w:rFonts w:ascii="Calibri" w:hAnsi="Calibri"/>
                <w:b/>
                <w:bCs/>
                <w:sz w:val="20"/>
                <w:szCs w:val="20"/>
              </w:rPr>
            </w:pPr>
            <w:r w:rsidRPr="007F7744">
              <w:rPr>
                <w:rFonts w:ascii="Calibri" w:hAnsi="Calibri"/>
                <w:b/>
                <w:bCs/>
                <w:sz w:val="20"/>
                <w:szCs w:val="20"/>
              </w:rPr>
              <w:t>Phase 5</w:t>
            </w:r>
          </w:p>
          <w:p w14:paraId="0DF537A7" w14:textId="77777777" w:rsidR="000F062C" w:rsidRPr="007F7744" w:rsidRDefault="000F062C" w:rsidP="000F062C">
            <w:pPr>
              <w:tabs>
                <w:tab w:val="left" w:pos="4270"/>
              </w:tabs>
              <w:rPr>
                <w:rFonts w:ascii="Calibri" w:eastAsia="Garamond" w:hAnsi="Calibri"/>
                <w:b/>
                <w:bCs/>
                <w:sz w:val="20"/>
                <w:szCs w:val="20"/>
              </w:rPr>
            </w:pPr>
            <w:r w:rsidRPr="007F7744">
              <w:rPr>
                <w:rFonts w:ascii="Calibri" w:hAnsi="Calibri" w:cs="Tahoma"/>
                <w:b/>
                <w:bCs/>
                <w:sz w:val="20"/>
                <w:szCs w:val="20"/>
              </w:rPr>
              <w:t>CONNECT: students connect explanations to scientific knowledge</w:t>
            </w:r>
          </w:p>
        </w:tc>
        <w:tc>
          <w:tcPr>
            <w:tcW w:w="1670" w:type="pct"/>
            <w:gridSpan w:val="3"/>
            <w:tcBorders>
              <w:top w:val="single" w:sz="8" w:space="0" w:color="4F81BD"/>
              <w:bottom w:val="single" w:sz="8" w:space="0" w:color="4F81BD"/>
            </w:tcBorders>
            <w:shd w:val="clear" w:color="auto" w:fill="FFFFFF"/>
          </w:tcPr>
          <w:p w14:paraId="1364AC28" w14:textId="77777777" w:rsidR="0039695A" w:rsidRPr="008748EC" w:rsidRDefault="0039695A" w:rsidP="0039695A">
            <w:pPr>
              <w:tabs>
                <w:tab w:val="left" w:pos="4270"/>
              </w:tabs>
              <w:rPr>
                <w:rFonts w:ascii="Tahoma" w:hAnsi="Tahoma" w:cs="Tahoma"/>
                <w:sz w:val="22"/>
                <w:szCs w:val="22"/>
              </w:rPr>
            </w:pPr>
            <w:r w:rsidRPr="008748EC">
              <w:rPr>
                <w:rFonts w:ascii="Tahoma" w:hAnsi="Tahoma" w:cs="Tahoma"/>
                <w:sz w:val="22"/>
                <w:szCs w:val="22"/>
              </w:rPr>
              <w:t xml:space="preserve">Students connect their explanations with scientific knowledge, using </w:t>
            </w:r>
            <w:r w:rsidRPr="008748EC">
              <w:rPr>
                <w:rFonts w:ascii="Tahoma" w:hAnsi="Tahoma" w:cs="Tahoma"/>
                <w:i/>
                <w:color w:val="00B0F0"/>
                <w:sz w:val="22"/>
                <w:szCs w:val="22"/>
              </w:rPr>
              <w:t>different ways of thinking and knowing</w:t>
            </w:r>
            <w:r w:rsidRPr="008748EC">
              <w:rPr>
                <w:rFonts w:ascii="Tahoma" w:hAnsi="Tahoma" w:cs="Tahoma"/>
                <w:color w:val="00B0F0"/>
                <w:sz w:val="22"/>
                <w:szCs w:val="22"/>
              </w:rPr>
              <w:t xml:space="preserve"> </w:t>
            </w:r>
            <w:r w:rsidRPr="008748EC">
              <w:rPr>
                <w:rFonts w:ascii="Tahoma" w:hAnsi="Tahoma" w:cs="Tahoma"/>
                <w:sz w:val="22"/>
                <w:szCs w:val="22"/>
              </w:rPr>
              <w:t>(‘knowing that’, ‘knowing how’, and ‘knowing this’) to relate their ideas to both disciplinary knowledge and to</w:t>
            </w:r>
            <w:r w:rsidRPr="008748EC">
              <w:rPr>
                <w:rFonts w:ascii="Tahoma" w:hAnsi="Tahoma" w:cs="Tahoma"/>
                <w:i/>
                <w:color w:val="00B0F0"/>
                <w:sz w:val="22"/>
                <w:szCs w:val="22"/>
              </w:rPr>
              <w:t xml:space="preserve"> interdisciplinary</w:t>
            </w:r>
            <w:r w:rsidRPr="008748EC">
              <w:rPr>
                <w:rFonts w:ascii="Tahoma" w:hAnsi="Tahoma" w:cs="Tahoma"/>
                <w:color w:val="00B0F0"/>
                <w:sz w:val="22"/>
                <w:szCs w:val="22"/>
              </w:rPr>
              <w:t xml:space="preserve"> </w:t>
            </w:r>
            <w:r w:rsidRPr="008748EC">
              <w:rPr>
                <w:rFonts w:ascii="Tahoma" w:hAnsi="Tahoma" w:cs="Tahoma"/>
                <w:sz w:val="22"/>
                <w:szCs w:val="22"/>
              </w:rPr>
              <w:t>knowledge to understand the origin of their ideas and reflect on the strength of their evidence and explanations in relation to the original question.</w:t>
            </w:r>
          </w:p>
          <w:p w14:paraId="182D2DA3" w14:textId="77777777" w:rsidR="000F062C" w:rsidRPr="00A7446E" w:rsidRDefault="000F062C" w:rsidP="000F062C">
            <w:pPr>
              <w:tabs>
                <w:tab w:val="left" w:pos="4270"/>
              </w:tabs>
              <w:rPr>
                <w:rFonts w:ascii="Calibri" w:hAnsi="Calibri" w:cs="Tahoma"/>
                <w:sz w:val="20"/>
                <w:szCs w:val="20"/>
              </w:rPr>
            </w:pPr>
          </w:p>
        </w:tc>
        <w:tc>
          <w:tcPr>
            <w:tcW w:w="962" w:type="pct"/>
            <w:tcBorders>
              <w:top w:val="single" w:sz="8" w:space="0" w:color="4F81BD"/>
              <w:bottom w:val="single" w:sz="8" w:space="0" w:color="4F81BD"/>
            </w:tcBorders>
            <w:shd w:val="clear" w:color="auto" w:fill="FFFFFF"/>
          </w:tcPr>
          <w:p w14:paraId="183C750C" w14:textId="77777777" w:rsidR="000F062C" w:rsidRPr="007F7744" w:rsidRDefault="0039695A" w:rsidP="000F062C">
            <w:pPr>
              <w:tabs>
                <w:tab w:val="left" w:pos="4270"/>
              </w:tabs>
              <w:rPr>
                <w:rFonts w:ascii="Calibri" w:eastAsia="Garamond" w:hAnsi="Calibri"/>
                <w:sz w:val="20"/>
                <w:szCs w:val="20"/>
              </w:rPr>
            </w:pPr>
            <w:r>
              <w:rPr>
                <w:rFonts w:ascii="Calibri" w:eastAsia="Garamond" w:hAnsi="Calibri"/>
                <w:sz w:val="20"/>
                <w:szCs w:val="20"/>
              </w:rPr>
              <w:t xml:space="preserve">In this phase, students are connecting their knowledge from different subjects needed for the successful realization of the project, they develop scientific argumentation and upgrading researched facts </w:t>
            </w:r>
          </w:p>
        </w:tc>
        <w:tc>
          <w:tcPr>
            <w:tcW w:w="860" w:type="pct"/>
            <w:tcBorders>
              <w:top w:val="single" w:sz="8" w:space="0" w:color="4F81BD"/>
              <w:bottom w:val="single" w:sz="8" w:space="0" w:color="4F81BD"/>
            </w:tcBorders>
            <w:shd w:val="clear" w:color="auto" w:fill="FFFFFF"/>
          </w:tcPr>
          <w:p w14:paraId="626314FD" w14:textId="77777777" w:rsidR="000F062C" w:rsidRPr="007F7744" w:rsidRDefault="0039695A" w:rsidP="000F062C">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4270"/>
              </w:tabs>
              <w:rPr>
                <w:rFonts w:ascii="Calibri" w:hAnsi="Calibri"/>
                <w:sz w:val="20"/>
                <w:szCs w:val="20"/>
              </w:rPr>
            </w:pPr>
            <w:r>
              <w:rPr>
                <w:rFonts w:ascii="Calibri" w:eastAsia="Garamond" w:hAnsi="Calibri"/>
                <w:sz w:val="20"/>
                <w:szCs w:val="20"/>
              </w:rPr>
              <w:t xml:space="preserve">Teachers guide and overview group activities and articulate group </w:t>
            </w:r>
            <w:proofErr w:type="gramStart"/>
            <w:r>
              <w:rPr>
                <w:rFonts w:ascii="Calibri" w:eastAsia="Garamond" w:hAnsi="Calibri"/>
                <w:sz w:val="20"/>
                <w:szCs w:val="20"/>
              </w:rPr>
              <w:t>discussions.</w:t>
            </w:r>
            <w:r w:rsidR="000F062C">
              <w:rPr>
                <w:rFonts w:ascii="Calibri" w:hAnsi="Calibri"/>
                <w:sz w:val="20"/>
                <w:szCs w:val="20"/>
              </w:rPr>
              <w:t>.</w:t>
            </w:r>
            <w:proofErr w:type="gramEnd"/>
            <w:r w:rsidR="000F062C">
              <w:rPr>
                <w:rFonts w:ascii="Calibri" w:hAnsi="Calibri"/>
                <w:sz w:val="20"/>
                <w:szCs w:val="20"/>
              </w:rPr>
              <w:t xml:space="preserve"> </w:t>
            </w:r>
          </w:p>
        </w:tc>
        <w:tc>
          <w:tcPr>
            <w:tcW w:w="708" w:type="pct"/>
            <w:tcBorders>
              <w:top w:val="single" w:sz="8" w:space="0" w:color="4F81BD"/>
              <w:bottom w:val="single" w:sz="8" w:space="0" w:color="4F81BD"/>
              <w:right w:val="single" w:sz="8" w:space="0" w:color="4F81BD"/>
            </w:tcBorders>
            <w:shd w:val="clear" w:color="auto" w:fill="FFFFFF"/>
            <w:vAlign w:val="center"/>
          </w:tcPr>
          <w:p w14:paraId="0E2920A1" w14:textId="77777777" w:rsidR="000F062C" w:rsidRPr="005026CE" w:rsidRDefault="000F062C" w:rsidP="000F062C">
            <w:pPr>
              <w:rPr>
                <w:rFonts w:ascii="Calibri" w:eastAsia="Garamond" w:hAnsi="Calibri"/>
                <w:sz w:val="20"/>
                <w:szCs w:val="20"/>
              </w:rPr>
            </w:pPr>
          </w:p>
        </w:tc>
      </w:tr>
      <w:tr w:rsidR="000F062C" w:rsidRPr="001154D8" w14:paraId="7E9CA90D" w14:textId="77777777" w:rsidTr="0039695A">
        <w:trPr>
          <w:trHeight w:val="1160"/>
        </w:trPr>
        <w:tc>
          <w:tcPr>
            <w:tcW w:w="800" w:type="pct"/>
            <w:shd w:val="clear" w:color="auto" w:fill="FFFFFF"/>
          </w:tcPr>
          <w:p w14:paraId="4A55B653" w14:textId="77777777" w:rsidR="000F062C" w:rsidRPr="007F7744" w:rsidRDefault="000F062C" w:rsidP="000F062C">
            <w:pPr>
              <w:tabs>
                <w:tab w:val="left" w:pos="4270"/>
              </w:tabs>
              <w:rPr>
                <w:rFonts w:ascii="Calibri" w:hAnsi="Calibri"/>
                <w:b/>
                <w:bCs/>
                <w:sz w:val="20"/>
                <w:szCs w:val="20"/>
              </w:rPr>
            </w:pPr>
            <w:r w:rsidRPr="007F7744">
              <w:rPr>
                <w:rFonts w:ascii="Calibri" w:hAnsi="Calibri"/>
                <w:b/>
                <w:bCs/>
                <w:sz w:val="20"/>
                <w:szCs w:val="20"/>
              </w:rPr>
              <w:t>Phase 6</w:t>
            </w:r>
          </w:p>
          <w:p w14:paraId="554065AB" w14:textId="77777777" w:rsidR="000F062C" w:rsidRPr="007F7744" w:rsidRDefault="000F062C" w:rsidP="000F062C">
            <w:pPr>
              <w:tabs>
                <w:tab w:val="left" w:pos="4270"/>
              </w:tabs>
              <w:rPr>
                <w:rFonts w:ascii="Calibri" w:hAnsi="Calibri"/>
                <w:b/>
                <w:bCs/>
                <w:sz w:val="20"/>
                <w:szCs w:val="20"/>
              </w:rPr>
            </w:pPr>
            <w:r w:rsidRPr="007F7744">
              <w:rPr>
                <w:rFonts w:ascii="Calibri" w:hAnsi="Calibri" w:cs="Tahoma"/>
                <w:b/>
                <w:bCs/>
                <w:sz w:val="20"/>
                <w:szCs w:val="20"/>
              </w:rPr>
              <w:t>COMMUNICATE: students communicate and justify explanation</w:t>
            </w:r>
          </w:p>
        </w:tc>
        <w:tc>
          <w:tcPr>
            <w:tcW w:w="1670" w:type="pct"/>
            <w:gridSpan w:val="3"/>
            <w:shd w:val="clear" w:color="auto" w:fill="FFFFFF"/>
          </w:tcPr>
          <w:p w14:paraId="228930F5" w14:textId="77777777" w:rsidR="000F062C" w:rsidRPr="007F7744" w:rsidRDefault="0039695A" w:rsidP="000F062C">
            <w:pPr>
              <w:tabs>
                <w:tab w:val="left" w:pos="4270"/>
              </w:tabs>
              <w:rPr>
                <w:rFonts w:ascii="Calibri" w:hAnsi="Calibri" w:cs="Tahoma"/>
                <w:sz w:val="20"/>
                <w:szCs w:val="20"/>
              </w:rPr>
            </w:pPr>
            <w:r w:rsidRPr="008748EC">
              <w:rPr>
                <w:rFonts w:ascii="Tahoma" w:hAnsi="Tahoma" w:cs="Tahoma"/>
                <w:sz w:val="22"/>
                <w:szCs w:val="22"/>
              </w:rPr>
              <w:t xml:space="preserve">Communication of </w:t>
            </w:r>
            <w:r w:rsidRPr="008748EC">
              <w:rPr>
                <w:rFonts w:ascii="Tahoma" w:hAnsi="Tahoma" w:cs="Tahoma"/>
                <w:i/>
                <w:color w:val="00B0F0"/>
                <w:sz w:val="22"/>
                <w:szCs w:val="22"/>
              </w:rPr>
              <w:t>possibilities</w:t>
            </w:r>
            <w:r w:rsidRPr="008748EC">
              <w:rPr>
                <w:rFonts w:ascii="Tahoma" w:hAnsi="Tahoma" w:cs="Tahoma"/>
                <w:sz w:val="22"/>
                <w:szCs w:val="22"/>
              </w:rPr>
              <w:t>, ideas and justifications through</w:t>
            </w:r>
            <w:r w:rsidRPr="008748EC">
              <w:rPr>
                <w:rFonts w:ascii="Tahoma" w:hAnsi="Tahoma" w:cs="Tahoma"/>
                <w:i/>
                <w:color w:val="00B0F0"/>
                <w:sz w:val="22"/>
                <w:szCs w:val="22"/>
              </w:rPr>
              <w:t xml:space="preserve"> dialogue</w:t>
            </w:r>
            <w:r w:rsidRPr="008748EC">
              <w:rPr>
                <w:rFonts w:ascii="Tahoma" w:hAnsi="Tahoma" w:cs="Tahoma"/>
                <w:color w:val="00B0F0"/>
                <w:sz w:val="22"/>
                <w:szCs w:val="22"/>
              </w:rPr>
              <w:t xml:space="preserve"> </w:t>
            </w:r>
            <w:r w:rsidRPr="008748EC">
              <w:rPr>
                <w:rFonts w:ascii="Tahoma" w:hAnsi="Tahoma" w:cs="Tahoma"/>
                <w:sz w:val="22"/>
                <w:szCs w:val="22"/>
              </w:rPr>
              <w:t xml:space="preserve">with other students, with science educators, and with professional scientists offer students the chance to test their new thinking and experience and be </w:t>
            </w:r>
            <w:r w:rsidRPr="008748EC">
              <w:rPr>
                <w:rFonts w:ascii="Tahoma" w:hAnsi="Tahoma" w:cs="Tahoma"/>
                <w:i/>
                <w:color w:val="00B0F0"/>
                <w:sz w:val="22"/>
                <w:szCs w:val="22"/>
              </w:rPr>
              <w:t xml:space="preserve">immersed </w:t>
            </w:r>
            <w:r w:rsidRPr="008748EC">
              <w:rPr>
                <w:rFonts w:ascii="Tahoma" w:hAnsi="Tahoma" w:cs="Tahoma"/>
                <w:sz w:val="22"/>
                <w:szCs w:val="22"/>
              </w:rPr>
              <w:t xml:space="preserve">in a key part of the scientific process. Such communication is crucial to an </w:t>
            </w:r>
            <w:r w:rsidRPr="008748EC">
              <w:rPr>
                <w:rFonts w:ascii="Tahoma" w:hAnsi="Tahoma" w:cs="Tahoma"/>
                <w:i/>
                <w:color w:val="00B0F0"/>
                <w:sz w:val="22"/>
                <w:szCs w:val="22"/>
              </w:rPr>
              <w:t xml:space="preserve">ethical </w:t>
            </w:r>
            <w:r w:rsidRPr="008748EC">
              <w:rPr>
                <w:rFonts w:ascii="Tahoma" w:hAnsi="Tahoma" w:cs="Tahoma"/>
                <w:sz w:val="22"/>
                <w:szCs w:val="22"/>
              </w:rPr>
              <w:t>approach to working scientifically.</w:t>
            </w:r>
          </w:p>
        </w:tc>
        <w:tc>
          <w:tcPr>
            <w:tcW w:w="962" w:type="pct"/>
            <w:shd w:val="clear" w:color="auto" w:fill="FFFFFF"/>
          </w:tcPr>
          <w:p w14:paraId="0427E6B2" w14:textId="77777777" w:rsidR="000F062C" w:rsidRPr="007F7744" w:rsidRDefault="0039695A" w:rsidP="000F062C">
            <w:pPr>
              <w:tabs>
                <w:tab w:val="left" w:pos="4270"/>
              </w:tabs>
              <w:rPr>
                <w:rFonts w:ascii="Calibri" w:eastAsia="Garamond" w:hAnsi="Calibri"/>
                <w:sz w:val="20"/>
                <w:szCs w:val="20"/>
              </w:rPr>
            </w:pPr>
            <w:r>
              <w:rPr>
                <w:rFonts w:ascii="Calibri" w:eastAsia="Garamond" w:hAnsi="Calibri"/>
                <w:sz w:val="20"/>
                <w:szCs w:val="20"/>
              </w:rPr>
              <w:t>In this phase, students are exchanging conclusions and continue building models</w:t>
            </w:r>
            <w:r w:rsidR="000F062C">
              <w:rPr>
                <w:rFonts w:ascii="Calibri" w:eastAsia="Garamond" w:hAnsi="Calibri"/>
                <w:sz w:val="20"/>
                <w:szCs w:val="20"/>
              </w:rPr>
              <w:t xml:space="preserve">. </w:t>
            </w:r>
          </w:p>
        </w:tc>
        <w:tc>
          <w:tcPr>
            <w:tcW w:w="860" w:type="pct"/>
            <w:shd w:val="clear" w:color="auto" w:fill="FFFFFF"/>
          </w:tcPr>
          <w:p w14:paraId="09C9FD47" w14:textId="77777777" w:rsidR="000F062C" w:rsidRPr="007F7744" w:rsidRDefault="0039695A" w:rsidP="000F062C">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4270"/>
              </w:tabs>
              <w:rPr>
                <w:rFonts w:ascii="Calibri" w:hAnsi="Calibri"/>
                <w:sz w:val="20"/>
                <w:szCs w:val="20"/>
              </w:rPr>
            </w:pPr>
            <w:r>
              <w:rPr>
                <w:rFonts w:ascii="Calibri" w:eastAsia="Garamond" w:hAnsi="Calibri"/>
                <w:sz w:val="20"/>
                <w:szCs w:val="20"/>
              </w:rPr>
              <w:t xml:space="preserve">Teachers guide and overview group activities and articulate group </w:t>
            </w:r>
            <w:proofErr w:type="gramStart"/>
            <w:r>
              <w:rPr>
                <w:rFonts w:ascii="Calibri" w:eastAsia="Garamond" w:hAnsi="Calibri"/>
                <w:sz w:val="20"/>
                <w:szCs w:val="20"/>
              </w:rPr>
              <w:t>discussions.</w:t>
            </w:r>
            <w:r>
              <w:rPr>
                <w:rFonts w:ascii="Calibri" w:hAnsi="Calibri"/>
                <w:sz w:val="20"/>
                <w:szCs w:val="20"/>
              </w:rPr>
              <w:t>.</w:t>
            </w:r>
            <w:proofErr w:type="gramEnd"/>
          </w:p>
        </w:tc>
        <w:tc>
          <w:tcPr>
            <w:tcW w:w="708" w:type="pct"/>
            <w:shd w:val="clear" w:color="auto" w:fill="FFFFFF"/>
            <w:vAlign w:val="center"/>
          </w:tcPr>
          <w:p w14:paraId="250652A1" w14:textId="77777777" w:rsidR="000F062C" w:rsidRPr="007F7744" w:rsidRDefault="0039695A" w:rsidP="000F062C">
            <w:pPr>
              <w:rPr>
                <w:rFonts w:ascii="Calibri" w:eastAsia="Garamond" w:hAnsi="Calibri"/>
                <w:sz w:val="20"/>
                <w:szCs w:val="20"/>
              </w:rPr>
            </w:pPr>
            <w:r>
              <w:rPr>
                <w:rFonts w:ascii="Calibri" w:eastAsia="Garamond" w:hAnsi="Calibri"/>
                <w:sz w:val="20"/>
                <w:szCs w:val="20"/>
              </w:rPr>
              <w:t>Creations of 2d and 3d models</w:t>
            </w:r>
            <w:r w:rsidR="000F062C">
              <w:rPr>
                <w:rFonts w:ascii="Calibri" w:eastAsia="Garamond" w:hAnsi="Calibri"/>
                <w:sz w:val="20"/>
                <w:szCs w:val="20"/>
              </w:rPr>
              <w:t xml:space="preserve"> </w:t>
            </w:r>
          </w:p>
        </w:tc>
      </w:tr>
      <w:tr w:rsidR="0039695A" w:rsidRPr="001154D8" w14:paraId="11E4DA1A" w14:textId="77777777" w:rsidTr="0039695A">
        <w:trPr>
          <w:trHeight w:val="1160"/>
        </w:trPr>
        <w:tc>
          <w:tcPr>
            <w:tcW w:w="800" w:type="pct"/>
            <w:tcBorders>
              <w:top w:val="single" w:sz="8" w:space="0" w:color="4F81BD"/>
              <w:left w:val="single" w:sz="8" w:space="0" w:color="4F81BD"/>
              <w:bottom w:val="single" w:sz="8" w:space="0" w:color="4F81BD"/>
            </w:tcBorders>
            <w:shd w:val="clear" w:color="auto" w:fill="FFFFFF"/>
          </w:tcPr>
          <w:p w14:paraId="5B0E4B43" w14:textId="77777777" w:rsidR="0039695A" w:rsidRPr="007F7744" w:rsidRDefault="0039695A" w:rsidP="0039695A">
            <w:pPr>
              <w:tabs>
                <w:tab w:val="left" w:pos="4270"/>
              </w:tabs>
              <w:rPr>
                <w:rFonts w:ascii="Calibri" w:hAnsi="Calibri"/>
                <w:b/>
                <w:bCs/>
                <w:sz w:val="20"/>
                <w:szCs w:val="20"/>
              </w:rPr>
            </w:pPr>
            <w:r w:rsidRPr="007F7744">
              <w:rPr>
                <w:rFonts w:ascii="Calibri" w:hAnsi="Calibri"/>
                <w:b/>
                <w:bCs/>
                <w:sz w:val="20"/>
                <w:szCs w:val="20"/>
              </w:rPr>
              <w:lastRenderedPageBreak/>
              <w:t>Phase 7</w:t>
            </w:r>
          </w:p>
          <w:p w14:paraId="4E6A26C6" w14:textId="77777777" w:rsidR="0039695A" w:rsidRPr="007F7744" w:rsidRDefault="0039695A" w:rsidP="0039695A">
            <w:pPr>
              <w:tabs>
                <w:tab w:val="left" w:pos="4270"/>
              </w:tabs>
              <w:rPr>
                <w:rFonts w:ascii="Calibri" w:hAnsi="Calibri"/>
                <w:b/>
                <w:bCs/>
                <w:sz w:val="20"/>
                <w:szCs w:val="20"/>
              </w:rPr>
            </w:pPr>
            <w:r w:rsidRPr="007F7744">
              <w:rPr>
                <w:rFonts w:ascii="Calibri" w:hAnsi="Calibri" w:cs="Tahoma"/>
                <w:b/>
                <w:bCs/>
                <w:sz w:val="20"/>
                <w:szCs w:val="20"/>
              </w:rPr>
              <w:t>REFLECT: students reflect on the inquiry process and their learning</w:t>
            </w:r>
            <w:r w:rsidRPr="007F7744">
              <w:rPr>
                <w:rFonts w:ascii="Calibri" w:hAnsi="Calibri"/>
                <w:b/>
                <w:bCs/>
                <w:sz w:val="20"/>
                <w:szCs w:val="20"/>
              </w:rPr>
              <w:t xml:space="preserve"> </w:t>
            </w:r>
          </w:p>
        </w:tc>
        <w:tc>
          <w:tcPr>
            <w:tcW w:w="1670" w:type="pct"/>
            <w:gridSpan w:val="3"/>
            <w:tcBorders>
              <w:top w:val="single" w:sz="8" w:space="0" w:color="4F81BD"/>
              <w:bottom w:val="single" w:sz="8" w:space="0" w:color="4F81BD"/>
            </w:tcBorders>
            <w:shd w:val="clear" w:color="auto" w:fill="FFFFFF"/>
          </w:tcPr>
          <w:p w14:paraId="595E672D" w14:textId="77777777" w:rsidR="0039695A" w:rsidRPr="008748EC" w:rsidRDefault="0039695A" w:rsidP="0039695A">
            <w:pPr>
              <w:tabs>
                <w:tab w:val="left" w:pos="4270"/>
              </w:tabs>
              <w:rPr>
                <w:rFonts w:ascii="Tahoma" w:hAnsi="Tahoma" w:cs="Tahoma"/>
                <w:sz w:val="22"/>
                <w:szCs w:val="22"/>
              </w:rPr>
            </w:pPr>
            <w:r w:rsidRPr="008748EC">
              <w:rPr>
                <w:rFonts w:ascii="Tahoma" w:hAnsi="Tahoma" w:cs="Tahoma"/>
                <w:i/>
                <w:color w:val="00B0F0"/>
                <w:sz w:val="22"/>
                <w:szCs w:val="22"/>
              </w:rPr>
              <w:t xml:space="preserve">Individual, collaborative and community-based </w:t>
            </w:r>
            <w:r w:rsidRPr="008748EC">
              <w:rPr>
                <w:rFonts w:ascii="Tahoma" w:hAnsi="Tahoma" w:cs="Tahoma"/>
                <w:sz w:val="22"/>
                <w:szCs w:val="22"/>
              </w:rPr>
              <w:t xml:space="preserve">reflective </w:t>
            </w:r>
            <w:r w:rsidRPr="008748EC">
              <w:rPr>
                <w:rFonts w:ascii="Tahoma" w:hAnsi="Tahoma" w:cs="Tahoma"/>
                <w:i/>
                <w:color w:val="00B0F0"/>
                <w:sz w:val="22"/>
                <w:szCs w:val="22"/>
              </w:rPr>
              <w:t>activity for change</w:t>
            </w:r>
            <w:r w:rsidRPr="008748EC">
              <w:rPr>
                <w:rFonts w:ascii="Tahoma" w:hAnsi="Tahoma" w:cs="Tahoma"/>
                <w:color w:val="00B0F0"/>
                <w:sz w:val="22"/>
                <w:szCs w:val="22"/>
              </w:rPr>
              <w:t xml:space="preserve"> </w:t>
            </w:r>
            <w:r w:rsidRPr="008748EC">
              <w:rPr>
                <w:rFonts w:ascii="Tahoma" w:hAnsi="Tahoma" w:cs="Tahoma"/>
                <w:sz w:val="22"/>
                <w:szCs w:val="22"/>
              </w:rPr>
              <w:t>both consolidates learning and enables students and teachers to balance educational tensions such as that between open-ended inquiry learning and the curriculum and assessment requirements of education.</w:t>
            </w:r>
          </w:p>
        </w:tc>
        <w:tc>
          <w:tcPr>
            <w:tcW w:w="962" w:type="pct"/>
            <w:tcBorders>
              <w:top w:val="single" w:sz="8" w:space="0" w:color="4F81BD"/>
              <w:bottom w:val="single" w:sz="8" w:space="0" w:color="4F81BD"/>
            </w:tcBorders>
            <w:shd w:val="clear" w:color="auto" w:fill="FFFFFF"/>
          </w:tcPr>
          <w:p w14:paraId="15A8FCBF" w14:textId="77777777" w:rsidR="0039695A" w:rsidRPr="007F7744" w:rsidRDefault="0039695A" w:rsidP="0039695A">
            <w:pPr>
              <w:tabs>
                <w:tab w:val="left" w:pos="4270"/>
              </w:tabs>
              <w:rPr>
                <w:rFonts w:ascii="Calibri" w:eastAsia="Garamond" w:hAnsi="Calibri"/>
                <w:sz w:val="20"/>
                <w:szCs w:val="20"/>
              </w:rPr>
            </w:pPr>
            <w:r>
              <w:rPr>
                <w:rFonts w:ascii="Calibri" w:eastAsia="Garamond" w:hAnsi="Calibri"/>
                <w:sz w:val="20"/>
                <w:szCs w:val="20"/>
              </w:rPr>
              <w:t xml:space="preserve">Students discus their models, city </w:t>
            </w:r>
            <w:proofErr w:type="gramStart"/>
            <w:r>
              <w:rPr>
                <w:rFonts w:ascii="Calibri" w:eastAsia="Garamond" w:hAnsi="Calibri"/>
                <w:sz w:val="20"/>
                <w:szCs w:val="20"/>
              </w:rPr>
              <w:t>ideas, ..</w:t>
            </w:r>
            <w:proofErr w:type="gramEnd"/>
            <w:r>
              <w:rPr>
                <w:rFonts w:ascii="Calibri" w:eastAsia="Garamond" w:hAnsi="Calibri"/>
                <w:sz w:val="20"/>
                <w:szCs w:val="20"/>
              </w:rPr>
              <w:t>flow of the project</w:t>
            </w:r>
          </w:p>
        </w:tc>
        <w:tc>
          <w:tcPr>
            <w:tcW w:w="860" w:type="pct"/>
            <w:tcBorders>
              <w:top w:val="single" w:sz="8" w:space="0" w:color="4F81BD"/>
              <w:bottom w:val="single" w:sz="8" w:space="0" w:color="4F81BD"/>
            </w:tcBorders>
            <w:shd w:val="clear" w:color="auto" w:fill="FFFFFF"/>
          </w:tcPr>
          <w:p w14:paraId="0EF4E53C" w14:textId="77777777" w:rsidR="0039695A" w:rsidRPr="007F7744" w:rsidRDefault="0039695A" w:rsidP="0039695A">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4270"/>
              </w:tabs>
              <w:rPr>
                <w:rFonts w:ascii="Calibri" w:hAnsi="Calibri"/>
                <w:sz w:val="20"/>
                <w:szCs w:val="20"/>
              </w:rPr>
            </w:pPr>
            <w:r>
              <w:rPr>
                <w:rFonts w:ascii="Calibri" w:hAnsi="Calibri"/>
                <w:sz w:val="20"/>
                <w:szCs w:val="20"/>
              </w:rPr>
              <w:t xml:space="preserve">Teacher articulate discussions </w:t>
            </w:r>
          </w:p>
        </w:tc>
        <w:tc>
          <w:tcPr>
            <w:tcW w:w="708" w:type="pct"/>
            <w:tcBorders>
              <w:top w:val="single" w:sz="8" w:space="0" w:color="4F81BD"/>
              <w:bottom w:val="single" w:sz="8" w:space="0" w:color="4F81BD"/>
              <w:right w:val="single" w:sz="8" w:space="0" w:color="4F81BD"/>
            </w:tcBorders>
            <w:shd w:val="clear" w:color="auto" w:fill="FFFFFF"/>
            <w:vAlign w:val="center"/>
          </w:tcPr>
          <w:p w14:paraId="640AEAF6" w14:textId="77777777" w:rsidR="0039695A" w:rsidRPr="007F7744" w:rsidRDefault="0039695A" w:rsidP="0039695A">
            <w:pPr>
              <w:rPr>
                <w:rFonts w:ascii="Calibri" w:eastAsia="Garamond" w:hAnsi="Calibri"/>
                <w:sz w:val="20"/>
                <w:szCs w:val="20"/>
              </w:rPr>
            </w:pPr>
            <w:r>
              <w:rPr>
                <w:rFonts w:ascii="Calibri" w:eastAsia="Garamond" w:hAnsi="Calibri"/>
                <w:sz w:val="20"/>
                <w:szCs w:val="20"/>
              </w:rPr>
              <w:t xml:space="preserve">Public exhibitions  </w:t>
            </w:r>
          </w:p>
        </w:tc>
      </w:tr>
    </w:tbl>
    <w:p w14:paraId="138FDF28" w14:textId="77777777" w:rsidR="00C60638" w:rsidRDefault="00C60638" w:rsidP="00E24915">
      <w:pPr>
        <w:spacing w:after="200" w:line="276" w:lineRule="auto"/>
        <w:rPr>
          <w:rFonts w:ascii="Calibri" w:hAnsi="Calibri"/>
          <w:sz w:val="22"/>
          <w:szCs w:val="22"/>
          <w:lang w:val="en-GB" w:eastAsia="el-GR"/>
        </w:rPr>
      </w:pPr>
    </w:p>
    <w:p w14:paraId="1170AE7E" w14:textId="77777777" w:rsidR="00C60638" w:rsidRPr="00C60638" w:rsidRDefault="00C60638" w:rsidP="00C60638">
      <w:pPr>
        <w:rPr>
          <w:rFonts w:ascii="Calibri" w:hAnsi="Calibri"/>
          <w:sz w:val="22"/>
          <w:szCs w:val="22"/>
          <w:lang w:val="en-GB" w:eastAsia="el-GR"/>
        </w:rPr>
      </w:pPr>
    </w:p>
    <w:p w14:paraId="2AE2CAA7" w14:textId="77777777" w:rsidR="00C60638" w:rsidRDefault="00C60638" w:rsidP="00C60638">
      <w:pPr>
        <w:rPr>
          <w:rFonts w:ascii="Calibri" w:hAnsi="Calibri"/>
          <w:sz w:val="22"/>
          <w:szCs w:val="22"/>
          <w:lang w:val="en-GB" w:eastAsia="el-GR"/>
        </w:rPr>
      </w:pPr>
    </w:p>
    <w:p w14:paraId="598528F5" w14:textId="77777777" w:rsidR="00C60638" w:rsidRDefault="00C60638" w:rsidP="00C60638">
      <w:pPr>
        <w:tabs>
          <w:tab w:val="left" w:pos="1090"/>
        </w:tabs>
        <w:rPr>
          <w:rFonts w:ascii="Calibri" w:hAnsi="Calibri"/>
          <w:sz w:val="22"/>
          <w:szCs w:val="22"/>
          <w:lang w:val="en-GB" w:eastAsia="el-GR"/>
        </w:rPr>
      </w:pPr>
      <w:r>
        <w:rPr>
          <w:rFonts w:ascii="Calibri" w:hAnsi="Calibri"/>
          <w:sz w:val="22"/>
          <w:szCs w:val="22"/>
          <w:lang w:val="en-GB" w:eastAsia="el-GR"/>
        </w:rPr>
        <w:tab/>
      </w:r>
    </w:p>
    <w:p w14:paraId="648112FF" w14:textId="77777777" w:rsidR="00E24915" w:rsidRDefault="00E24915" w:rsidP="00C60638">
      <w:pPr>
        <w:tabs>
          <w:tab w:val="left" w:pos="1090"/>
        </w:tabs>
        <w:rPr>
          <w:rFonts w:ascii="Times New Roman" w:eastAsia="Times New Roman" w:hAnsi="Times New Roman"/>
          <w:lang w:val="en-GB"/>
        </w:rPr>
      </w:pPr>
    </w:p>
    <w:p w14:paraId="46C2B23A" w14:textId="77777777" w:rsidR="00653EB9" w:rsidRDefault="00653EB9" w:rsidP="00C60638">
      <w:pPr>
        <w:tabs>
          <w:tab w:val="left" w:pos="1090"/>
        </w:tabs>
        <w:rPr>
          <w:rFonts w:ascii="Times New Roman" w:eastAsia="Times New Roman" w:hAnsi="Times New Roman"/>
          <w:lang w:val="en-GB"/>
        </w:rPr>
      </w:pPr>
    </w:p>
    <w:p w14:paraId="363C42FF" w14:textId="77777777" w:rsidR="00653EB9" w:rsidRPr="00C60638" w:rsidRDefault="00653EB9" w:rsidP="00C60638">
      <w:pPr>
        <w:tabs>
          <w:tab w:val="left" w:pos="1090"/>
        </w:tabs>
        <w:rPr>
          <w:rFonts w:ascii="Calibri" w:hAnsi="Calibri"/>
          <w:sz w:val="22"/>
          <w:szCs w:val="22"/>
          <w:lang w:val="en-GB" w:eastAsia="el-GR"/>
        </w:rPr>
        <w:sectPr w:rsidR="00653EB9" w:rsidRPr="00C60638" w:rsidSect="007F7744">
          <w:pgSz w:w="16838" w:h="11906" w:orient="landscape" w:code="9"/>
          <w:pgMar w:top="1134" w:right="1616" w:bottom="1332" w:left="2466" w:header="567" w:footer="567" w:gutter="0"/>
          <w:cols w:space="708"/>
          <w:titlePg/>
          <w:docGrid w:linePitch="360"/>
        </w:sectPr>
      </w:pPr>
    </w:p>
    <w:p w14:paraId="40E30801" w14:textId="77777777" w:rsidR="002A286D" w:rsidRPr="002A286D" w:rsidRDefault="001154D8" w:rsidP="002A286D">
      <w:pPr>
        <w:keepNext/>
        <w:keepLines/>
        <w:pageBreakBefore/>
        <w:spacing w:before="120" w:after="60" w:line="276" w:lineRule="auto"/>
        <w:jc w:val="both"/>
        <w:outlineLvl w:val="0"/>
        <w:rPr>
          <w:rFonts w:ascii="Verdana" w:eastAsia="Times New Roman" w:hAnsi="Verdana"/>
          <w:b/>
          <w:color w:val="1F497D"/>
          <w:kern w:val="28"/>
          <w:sz w:val="22"/>
          <w:szCs w:val="22"/>
          <w:lang w:val="en-GB" w:eastAsia="el-GR" w:bidi="en-US"/>
        </w:rPr>
      </w:pPr>
      <w:bookmarkStart w:id="15" w:name="_Toc327529452"/>
      <w:r w:rsidRPr="001154D8">
        <w:rPr>
          <w:rFonts w:ascii="Verdana" w:eastAsia="Times New Roman" w:hAnsi="Verdana"/>
          <w:b/>
          <w:color w:val="1F497D"/>
          <w:kern w:val="28"/>
          <w:sz w:val="22"/>
          <w:szCs w:val="22"/>
          <w:lang w:val="en-GB" w:eastAsia="el-GR" w:bidi="en-US"/>
        </w:rPr>
        <w:lastRenderedPageBreak/>
        <w:t>6. Additional Information</w:t>
      </w:r>
      <w:bookmarkEnd w:id="15"/>
    </w:p>
    <w:p w14:paraId="3F273229" w14:textId="77777777" w:rsidR="009D0B37" w:rsidRDefault="009D0B37" w:rsidP="002A286D">
      <w:pPr>
        <w:jc w:val="both"/>
        <w:rPr>
          <w:rFonts w:ascii="Times New Roman" w:hAnsi="Times New Roman"/>
        </w:rPr>
      </w:pPr>
    </w:p>
    <w:p w14:paraId="15F7EB88" w14:textId="1329BAE4" w:rsidR="009D0B37" w:rsidRPr="002F79DC" w:rsidRDefault="002F79DC" w:rsidP="002F79DC">
      <w:pPr>
        <w:rPr>
          <w:rFonts w:asciiTheme="minorHAnsi" w:hAnsiTheme="minorHAnsi" w:cstheme="minorHAnsi"/>
          <w:sz w:val="22"/>
          <w:szCs w:val="22"/>
        </w:rPr>
      </w:pPr>
      <w:r w:rsidRPr="002F79DC">
        <w:rPr>
          <w:rFonts w:asciiTheme="minorHAnsi" w:hAnsiTheme="minorHAnsi" w:cstheme="minorHAnsi"/>
          <w:sz w:val="22"/>
          <w:szCs w:val="22"/>
        </w:rPr>
        <w:t xml:space="preserve">This link contains </w:t>
      </w:r>
      <w:proofErr w:type="spellStart"/>
      <w:r w:rsidRPr="002F79DC">
        <w:rPr>
          <w:rFonts w:asciiTheme="minorHAnsi" w:hAnsiTheme="minorHAnsi" w:cstheme="minorHAnsi"/>
          <w:sz w:val="22"/>
          <w:szCs w:val="22"/>
        </w:rPr>
        <w:t>photograft</w:t>
      </w:r>
      <w:proofErr w:type="spellEnd"/>
      <w:r w:rsidRPr="002F79DC">
        <w:rPr>
          <w:rFonts w:asciiTheme="minorHAnsi" w:hAnsiTheme="minorHAnsi" w:cstheme="minorHAnsi"/>
          <w:sz w:val="22"/>
          <w:szCs w:val="22"/>
        </w:rPr>
        <w:t xml:space="preserve"> from all stages of the project</w:t>
      </w:r>
      <w:r w:rsidR="0088430A" w:rsidRPr="002F79DC">
        <w:rPr>
          <w:rFonts w:asciiTheme="minorHAnsi" w:hAnsiTheme="minorHAnsi" w:cstheme="minorHAnsi"/>
          <w:sz w:val="22"/>
          <w:szCs w:val="22"/>
        </w:rPr>
        <w:t xml:space="preserve"> </w:t>
      </w:r>
      <w:r w:rsidR="009D0B37" w:rsidRPr="002F79DC">
        <w:rPr>
          <w:rFonts w:asciiTheme="minorHAnsi" w:hAnsiTheme="minorHAnsi" w:cstheme="minorHAnsi"/>
          <w:sz w:val="22"/>
          <w:szCs w:val="22"/>
        </w:rPr>
        <w:t xml:space="preserve"> </w:t>
      </w:r>
      <w:hyperlink r:id="rId11" w:history="1">
        <w:r w:rsidR="009D0B37" w:rsidRPr="002F79DC">
          <w:rPr>
            <w:rStyle w:val="Hyperlink"/>
            <w:rFonts w:asciiTheme="minorHAnsi" w:hAnsiTheme="minorHAnsi" w:cstheme="minorHAnsi"/>
            <w:color w:val="auto"/>
            <w:sz w:val="22"/>
            <w:szCs w:val="22"/>
          </w:rPr>
          <w:t>https://1drv.ms/f/s!AhEaBkXi3stxlgoLfwLzpCy14J9f</w:t>
        </w:r>
      </w:hyperlink>
      <w:r w:rsidR="009D0B37" w:rsidRPr="002F79DC">
        <w:rPr>
          <w:rFonts w:asciiTheme="minorHAnsi" w:hAnsiTheme="minorHAnsi" w:cstheme="minorHAnsi"/>
          <w:sz w:val="22"/>
          <w:szCs w:val="22"/>
        </w:rPr>
        <w:t xml:space="preserve"> </w:t>
      </w:r>
    </w:p>
    <w:p w14:paraId="63138B2F" w14:textId="77777777" w:rsidR="009D0B37" w:rsidRPr="002F79DC" w:rsidRDefault="009D0B37" w:rsidP="002A286D">
      <w:pPr>
        <w:jc w:val="both"/>
        <w:rPr>
          <w:rFonts w:asciiTheme="minorHAnsi" w:hAnsiTheme="minorHAnsi" w:cstheme="minorHAnsi"/>
          <w:sz w:val="22"/>
          <w:szCs w:val="22"/>
        </w:rPr>
      </w:pPr>
    </w:p>
    <w:p w14:paraId="2E17D9B5" w14:textId="41657C33" w:rsidR="009D0B37" w:rsidRPr="002F79DC" w:rsidRDefault="002F79DC" w:rsidP="002A286D">
      <w:pPr>
        <w:jc w:val="both"/>
        <w:rPr>
          <w:rFonts w:asciiTheme="minorHAnsi" w:hAnsiTheme="minorHAnsi" w:cstheme="minorHAnsi"/>
          <w:sz w:val="22"/>
          <w:szCs w:val="22"/>
        </w:rPr>
      </w:pPr>
      <w:r w:rsidRPr="002F79DC">
        <w:rPr>
          <w:rFonts w:asciiTheme="minorHAnsi" w:hAnsiTheme="minorHAnsi" w:cstheme="minorHAnsi"/>
          <w:sz w:val="22"/>
          <w:szCs w:val="22"/>
        </w:rPr>
        <w:t>Sway presentation of all activities</w:t>
      </w:r>
      <w:r w:rsidR="009D0B37" w:rsidRPr="002F79DC">
        <w:rPr>
          <w:rFonts w:asciiTheme="minorHAnsi" w:hAnsiTheme="minorHAnsi" w:cstheme="minorHAnsi"/>
          <w:sz w:val="22"/>
          <w:szCs w:val="22"/>
        </w:rPr>
        <w:t xml:space="preserve"> </w:t>
      </w:r>
      <w:hyperlink r:id="rId12" w:history="1">
        <w:r w:rsidR="009D0B37" w:rsidRPr="002F79DC">
          <w:rPr>
            <w:rStyle w:val="Hyperlink"/>
            <w:rFonts w:asciiTheme="minorHAnsi" w:hAnsiTheme="minorHAnsi" w:cstheme="minorHAnsi"/>
            <w:color w:val="auto"/>
            <w:sz w:val="22"/>
            <w:szCs w:val="22"/>
          </w:rPr>
          <w:t>https://sway.com/IpRIjzW3S8plbKPV</w:t>
        </w:r>
      </w:hyperlink>
      <w:r w:rsidR="009D0B37" w:rsidRPr="002F79DC">
        <w:rPr>
          <w:rFonts w:asciiTheme="minorHAnsi" w:hAnsiTheme="minorHAnsi" w:cstheme="minorHAnsi"/>
          <w:sz w:val="22"/>
          <w:szCs w:val="22"/>
        </w:rPr>
        <w:t xml:space="preserve"> </w:t>
      </w:r>
    </w:p>
    <w:p w14:paraId="2B90824B" w14:textId="77777777" w:rsidR="0088430A" w:rsidRPr="002F79DC" w:rsidRDefault="0088430A" w:rsidP="002A286D">
      <w:pPr>
        <w:jc w:val="both"/>
        <w:rPr>
          <w:rFonts w:asciiTheme="minorHAnsi" w:hAnsiTheme="minorHAnsi" w:cstheme="minorHAnsi"/>
          <w:sz w:val="22"/>
          <w:szCs w:val="22"/>
        </w:rPr>
      </w:pPr>
    </w:p>
    <w:p w14:paraId="61E35295" w14:textId="1E832F5D" w:rsidR="0088430A" w:rsidRPr="002F79DC" w:rsidRDefault="002F79DC" w:rsidP="002F79DC">
      <w:pPr>
        <w:rPr>
          <w:rFonts w:asciiTheme="minorHAnsi" w:hAnsiTheme="minorHAnsi" w:cstheme="minorHAnsi"/>
          <w:sz w:val="22"/>
          <w:szCs w:val="22"/>
        </w:rPr>
      </w:pPr>
      <w:r w:rsidRPr="002F79DC">
        <w:rPr>
          <w:rFonts w:asciiTheme="minorHAnsi" w:hAnsiTheme="minorHAnsi" w:cstheme="minorHAnsi"/>
          <w:sz w:val="22"/>
          <w:szCs w:val="22"/>
        </w:rPr>
        <w:t>Skype a scientist</w:t>
      </w:r>
      <w:r w:rsidR="0088430A" w:rsidRPr="002F79DC">
        <w:rPr>
          <w:rFonts w:asciiTheme="minorHAnsi" w:hAnsiTheme="minorHAnsi" w:cstheme="minorHAnsi"/>
          <w:sz w:val="22"/>
          <w:szCs w:val="22"/>
        </w:rPr>
        <w:t xml:space="preserve"> </w:t>
      </w:r>
      <w:hyperlink r:id="rId13" w:history="1">
        <w:r w:rsidR="0088430A" w:rsidRPr="002F79DC">
          <w:rPr>
            <w:rStyle w:val="Hyperlink"/>
            <w:rFonts w:asciiTheme="minorHAnsi" w:hAnsiTheme="minorHAnsi" w:cstheme="minorHAnsi"/>
            <w:color w:val="auto"/>
            <w:sz w:val="22"/>
            <w:szCs w:val="22"/>
          </w:rPr>
          <w:t>https://anicatrickovic.weebly.com/my-skype-blog/skype-a-scientist-with-an-engineer</w:t>
        </w:r>
      </w:hyperlink>
      <w:r w:rsidR="0088430A" w:rsidRPr="002F79DC">
        <w:rPr>
          <w:rFonts w:asciiTheme="minorHAnsi" w:hAnsiTheme="minorHAnsi" w:cstheme="minorHAnsi"/>
          <w:sz w:val="22"/>
          <w:szCs w:val="22"/>
        </w:rPr>
        <w:t xml:space="preserve"> </w:t>
      </w:r>
    </w:p>
    <w:p w14:paraId="6407C60D" w14:textId="77777777" w:rsidR="009D0B37" w:rsidRPr="002F79DC" w:rsidRDefault="009D0B37" w:rsidP="002A286D">
      <w:pPr>
        <w:jc w:val="both"/>
        <w:rPr>
          <w:rFonts w:asciiTheme="minorHAnsi" w:hAnsiTheme="minorHAnsi" w:cstheme="minorHAnsi"/>
          <w:sz w:val="22"/>
          <w:szCs w:val="22"/>
        </w:rPr>
      </w:pPr>
    </w:p>
    <w:p w14:paraId="22108D53" w14:textId="77777777" w:rsidR="00E40918" w:rsidRPr="00C60638" w:rsidRDefault="00C60638" w:rsidP="00C60638">
      <w:pPr>
        <w:keepNext/>
        <w:keepLines/>
        <w:pageBreakBefore/>
        <w:spacing w:before="120" w:after="60" w:line="276" w:lineRule="auto"/>
        <w:jc w:val="both"/>
        <w:outlineLvl w:val="0"/>
        <w:rPr>
          <w:rFonts w:ascii="Verdana" w:eastAsia="Times New Roman" w:hAnsi="Verdana"/>
          <w:b/>
          <w:color w:val="1F497D"/>
          <w:kern w:val="28"/>
          <w:sz w:val="22"/>
          <w:szCs w:val="22"/>
          <w:lang w:val="en-GB" w:eastAsia="el-GR" w:bidi="en-US"/>
        </w:rPr>
      </w:pPr>
      <w:bookmarkStart w:id="16" w:name="_GoBack"/>
      <w:bookmarkEnd w:id="16"/>
      <w:r w:rsidRPr="00C60638">
        <w:rPr>
          <w:rFonts w:ascii="Verdana" w:eastAsia="Times New Roman" w:hAnsi="Verdana"/>
          <w:b/>
          <w:color w:val="1F497D"/>
          <w:kern w:val="28"/>
          <w:sz w:val="22"/>
          <w:szCs w:val="22"/>
          <w:lang w:val="en-GB" w:eastAsia="el-GR" w:bidi="en-US"/>
        </w:rPr>
        <w:lastRenderedPageBreak/>
        <w:t xml:space="preserve">7. Assessment </w:t>
      </w:r>
    </w:p>
    <w:p w14:paraId="700A6B89" w14:textId="77777777" w:rsidR="00C60638" w:rsidRDefault="00C60638"/>
    <w:p w14:paraId="5ACC646C" w14:textId="77777777" w:rsidR="005B1500" w:rsidRPr="003D55EB" w:rsidRDefault="005B1500" w:rsidP="005B1500">
      <w:pPr>
        <w:rPr>
          <w:lang w:val="en-GB"/>
        </w:rPr>
      </w:pPr>
      <w:r w:rsidRPr="003D55EB">
        <w:rPr>
          <w:lang w:val="en-GB"/>
        </w:rPr>
        <w:t>Assessment should be conducted via standardized Creations questionnaires for students’ evaluation</w:t>
      </w:r>
    </w:p>
    <w:p w14:paraId="6E357499" w14:textId="77777777" w:rsidR="005B1500" w:rsidRDefault="005B1500" w:rsidP="005B1500">
      <w:pPr>
        <w:rPr>
          <w:lang w:val="en-GB"/>
        </w:rPr>
      </w:pPr>
      <w:r w:rsidRPr="003D55EB">
        <w:rPr>
          <w:lang w:val="en-GB"/>
        </w:rPr>
        <w:t>Students fill out pre-questionnaires before starting the project, and post-questionnaires after the project end. Teacher fills out teachers’ questionnaire at the end of the project.</w:t>
      </w:r>
    </w:p>
    <w:p w14:paraId="2939B450" w14:textId="25C73AC1" w:rsidR="00A237A1" w:rsidRDefault="00ED22D5">
      <w:pPr>
        <w:rPr>
          <w:rFonts w:ascii="Verdana" w:eastAsia="Times New Roman" w:hAnsi="Verdana"/>
          <w:b/>
          <w:color w:val="1F497D"/>
          <w:kern w:val="28"/>
          <w:sz w:val="22"/>
          <w:szCs w:val="22"/>
          <w:lang w:val="en-GB" w:eastAsia="el-GR" w:bidi="en-US"/>
        </w:rPr>
      </w:pPr>
      <w:r>
        <w:rPr>
          <w:rFonts w:ascii="Calibri" w:eastAsia="Garamond" w:hAnsi="Calibri"/>
          <w:bCs/>
          <w:sz w:val="20"/>
          <w:szCs w:val="20"/>
        </w:rPr>
        <w:br w:type="page"/>
      </w:r>
      <w:r w:rsidR="00C60638" w:rsidRPr="00C60638">
        <w:rPr>
          <w:rFonts w:ascii="Verdana" w:eastAsia="Times New Roman" w:hAnsi="Verdana"/>
          <w:b/>
          <w:color w:val="1F497D"/>
          <w:kern w:val="28"/>
          <w:sz w:val="22"/>
          <w:szCs w:val="22"/>
          <w:lang w:val="en-GB" w:eastAsia="el-GR" w:bidi="en-US"/>
        </w:rPr>
        <w:lastRenderedPageBreak/>
        <w:t xml:space="preserve">8. </w:t>
      </w:r>
      <w:r w:rsidR="00C60638">
        <w:rPr>
          <w:rFonts w:ascii="Verdana" w:eastAsia="Times New Roman" w:hAnsi="Verdana"/>
          <w:b/>
          <w:color w:val="1F497D"/>
          <w:kern w:val="28"/>
          <w:sz w:val="22"/>
          <w:szCs w:val="22"/>
          <w:lang w:val="en-GB" w:eastAsia="el-GR" w:bidi="en-US"/>
        </w:rPr>
        <w:t>Possible extension</w:t>
      </w:r>
    </w:p>
    <w:p w14:paraId="29594605" w14:textId="77777777" w:rsidR="00A237A1" w:rsidRDefault="00A237A1" w:rsidP="002946B7">
      <w:pPr>
        <w:rPr>
          <w:rFonts w:ascii="Times New Roman" w:hAnsi="Times New Roman"/>
          <w:b/>
        </w:rPr>
      </w:pPr>
    </w:p>
    <w:p w14:paraId="01737E5F" w14:textId="02B487AD" w:rsidR="008032B5" w:rsidRDefault="008032B5" w:rsidP="008032B5">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With adding a little history, students can make cities from different regions and historical epochs, e.g. -  ancient cities, cities in the middle ages, Victorian cities, future cities etc.</w:t>
      </w:r>
    </w:p>
    <w:p w14:paraId="62C5B9A2" w14:textId="4294787F" w:rsidR="008032B5" w:rsidRDefault="008032B5" w:rsidP="008032B5">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 xml:space="preserve">If the proportion of the city is </w:t>
      </w:r>
      <w:proofErr w:type="spellStart"/>
      <w:r>
        <w:rPr>
          <w:rFonts w:asciiTheme="minorHAnsi" w:hAnsiTheme="minorHAnsi" w:cstheme="minorHAnsi"/>
          <w:sz w:val="22"/>
          <w:szCs w:val="22"/>
        </w:rPr>
        <w:t>enchances</w:t>
      </w:r>
      <w:proofErr w:type="spellEnd"/>
      <w:r>
        <w:rPr>
          <w:rFonts w:asciiTheme="minorHAnsi" w:hAnsiTheme="minorHAnsi" w:cstheme="minorHAnsi"/>
          <w:sz w:val="22"/>
          <w:szCs w:val="22"/>
        </w:rPr>
        <w:t xml:space="preserve"> (our original one was 1:200), students can show some features with more details</w:t>
      </w:r>
      <w:r w:rsidR="008B76D8">
        <w:rPr>
          <w:rFonts w:asciiTheme="minorHAnsi" w:hAnsiTheme="minorHAnsi" w:cstheme="minorHAnsi"/>
          <w:sz w:val="22"/>
          <w:szCs w:val="22"/>
        </w:rPr>
        <w:t>, some areas, buildings and objects, as well as traffic areas and vehicles.</w:t>
      </w:r>
    </w:p>
    <w:p w14:paraId="54DF76E7" w14:textId="1F2997E6" w:rsidR="008B76D8" w:rsidRDefault="008B76D8" w:rsidP="008032B5">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 xml:space="preserve">Google Map tool can help by showing the real city, or its part, so the project can be turned into a modeling of </w:t>
      </w:r>
      <w:r w:rsidR="002902A0">
        <w:rPr>
          <w:rFonts w:asciiTheme="minorHAnsi" w:hAnsiTheme="minorHAnsi" w:cstheme="minorHAnsi"/>
          <w:sz w:val="22"/>
          <w:szCs w:val="22"/>
        </w:rPr>
        <w:t>an</w:t>
      </w:r>
      <w:r>
        <w:rPr>
          <w:rFonts w:asciiTheme="minorHAnsi" w:hAnsiTheme="minorHAnsi" w:cstheme="minorHAnsi"/>
          <w:sz w:val="22"/>
          <w:szCs w:val="22"/>
        </w:rPr>
        <w:t xml:space="preserve"> existing city with communication about properties and improvement.</w:t>
      </w:r>
    </w:p>
    <w:p w14:paraId="6D74615D" w14:textId="24BD13DA" w:rsidR="00B37F45" w:rsidRPr="008B76D8" w:rsidRDefault="008B76D8" w:rsidP="008B76D8">
      <w:pPr>
        <w:pStyle w:val="ListParagraph"/>
        <w:numPr>
          <w:ilvl w:val="1"/>
          <w:numId w:val="19"/>
        </w:numPr>
        <w:rPr>
          <w:rFonts w:asciiTheme="minorHAnsi" w:hAnsiTheme="minorHAnsi" w:cstheme="minorHAnsi"/>
          <w:sz w:val="22"/>
          <w:szCs w:val="22"/>
        </w:rPr>
      </w:pPr>
      <w:r>
        <w:rPr>
          <w:rFonts w:asciiTheme="minorHAnsi" w:hAnsiTheme="minorHAnsi" w:cstheme="minorHAnsi"/>
          <w:sz w:val="22"/>
          <w:szCs w:val="22"/>
        </w:rPr>
        <w:t>If there are parts of students’ hometown they are not pleased with, there is a possible solution like going to the authorities with a better idea, and with the models, and maybe take some action to help improve the surroundings and environment</w:t>
      </w:r>
    </w:p>
    <w:p w14:paraId="27801A13" w14:textId="36F0EC5C" w:rsidR="00ED22D5" w:rsidRPr="00B37F45" w:rsidRDefault="00ED22D5" w:rsidP="00B37F45">
      <w:pPr>
        <w:pStyle w:val="ListParagraph"/>
        <w:numPr>
          <w:ilvl w:val="0"/>
          <w:numId w:val="18"/>
        </w:numPr>
        <w:rPr>
          <w:rFonts w:ascii="Verdana" w:eastAsia="Times New Roman" w:hAnsi="Verdana"/>
          <w:b/>
          <w:color w:val="1F497D"/>
          <w:kern w:val="28"/>
          <w:sz w:val="22"/>
          <w:szCs w:val="22"/>
          <w:lang w:val="en-GB" w:eastAsia="el-GR" w:bidi="en-US"/>
        </w:rPr>
      </w:pPr>
      <w:r w:rsidRPr="00B37F45">
        <w:rPr>
          <w:rFonts w:ascii="Times New Roman" w:hAnsi="Times New Roman"/>
        </w:rPr>
        <w:br w:type="page"/>
      </w:r>
      <w:r w:rsidRPr="00B37F45">
        <w:rPr>
          <w:rFonts w:ascii="Verdana" w:eastAsia="Times New Roman" w:hAnsi="Verdana"/>
          <w:b/>
          <w:color w:val="1F497D"/>
          <w:kern w:val="28"/>
          <w:sz w:val="22"/>
          <w:szCs w:val="22"/>
          <w:lang w:val="en-GB" w:eastAsia="el-GR" w:bidi="en-US"/>
        </w:rPr>
        <w:lastRenderedPageBreak/>
        <w:t xml:space="preserve">9. References </w:t>
      </w:r>
    </w:p>
    <w:p w14:paraId="14FAA902" w14:textId="6A502F2C" w:rsidR="0082581A" w:rsidRDefault="0082581A" w:rsidP="002946B7">
      <w:pPr>
        <w:rPr>
          <w:rFonts w:cstheme="minorHAnsi"/>
          <w:sz w:val="18"/>
        </w:rPr>
      </w:pPr>
    </w:p>
    <w:p w14:paraId="212E8906" w14:textId="77777777" w:rsidR="000C6E83" w:rsidRDefault="000C6E83" w:rsidP="002946B7">
      <w:pPr>
        <w:rPr>
          <w:rFonts w:cstheme="minorHAnsi"/>
          <w:sz w:val="18"/>
        </w:rPr>
      </w:pPr>
    </w:p>
    <w:p w14:paraId="6F327DDA" w14:textId="0B996134" w:rsidR="0082581A" w:rsidRDefault="0082581A" w:rsidP="002946B7">
      <w:pPr>
        <w:rPr>
          <w:rFonts w:cstheme="minorHAnsi"/>
          <w:sz w:val="18"/>
        </w:rPr>
      </w:pPr>
      <w:r>
        <w:rPr>
          <w:rFonts w:cstheme="minorHAnsi"/>
          <w:sz w:val="18"/>
        </w:rPr>
        <w:t xml:space="preserve">Buildings and architecture art lessons </w:t>
      </w:r>
      <w:hyperlink r:id="rId14" w:history="1">
        <w:r w:rsidRPr="00BF5BC4">
          <w:rPr>
            <w:rStyle w:val="Hyperlink"/>
            <w:rFonts w:cstheme="minorHAnsi"/>
            <w:sz w:val="18"/>
          </w:rPr>
          <w:t>https://www.deepspacesparkle.com/category/art-lessons-by-subject/buildings-and-architecture/</w:t>
        </w:r>
      </w:hyperlink>
      <w:r>
        <w:rPr>
          <w:rFonts w:cstheme="minorHAnsi"/>
          <w:sz w:val="18"/>
        </w:rPr>
        <w:t xml:space="preserve"> </w:t>
      </w:r>
    </w:p>
    <w:p w14:paraId="7F130303" w14:textId="77777777" w:rsidR="0082581A" w:rsidRDefault="0082581A" w:rsidP="002946B7">
      <w:pPr>
        <w:rPr>
          <w:rFonts w:cstheme="minorHAnsi"/>
          <w:sz w:val="18"/>
        </w:rPr>
      </w:pPr>
    </w:p>
    <w:p w14:paraId="4BCF9005" w14:textId="50F61E0E" w:rsidR="0089098F" w:rsidRDefault="0089098F" w:rsidP="002946B7">
      <w:pPr>
        <w:rPr>
          <w:rFonts w:cstheme="minorHAnsi"/>
          <w:sz w:val="18"/>
        </w:rPr>
      </w:pPr>
      <w:r>
        <w:rPr>
          <w:rFonts w:cstheme="minorHAnsi"/>
          <w:sz w:val="18"/>
        </w:rPr>
        <w:t>Scale and proportion</w:t>
      </w:r>
      <w:r w:rsidR="00B61BE9">
        <w:rPr>
          <w:rFonts w:cstheme="minorHAnsi"/>
          <w:sz w:val="18"/>
        </w:rPr>
        <w:t xml:space="preserve"> in architecture</w:t>
      </w:r>
      <w:r w:rsidR="00303379">
        <w:rPr>
          <w:rFonts w:cstheme="minorHAnsi"/>
          <w:sz w:val="18"/>
        </w:rPr>
        <w:t xml:space="preserve"> </w:t>
      </w:r>
      <w:r w:rsidR="00B61BE9">
        <w:rPr>
          <w:rFonts w:cstheme="minorHAnsi"/>
          <w:sz w:val="18"/>
        </w:rPr>
        <w:t xml:space="preserve"> </w:t>
      </w:r>
      <w:r>
        <w:rPr>
          <w:rFonts w:cstheme="minorHAnsi"/>
          <w:sz w:val="18"/>
        </w:rPr>
        <w:t xml:space="preserve"> </w:t>
      </w:r>
      <w:hyperlink r:id="rId15" w:history="1">
        <w:r w:rsidRPr="00BF5BC4">
          <w:rPr>
            <w:rStyle w:val="Hyperlink"/>
            <w:rFonts w:cstheme="minorHAnsi"/>
            <w:sz w:val="18"/>
          </w:rPr>
          <w:t>http://talkarchitecture.in/scale-and-proportion-in-architecture/</w:t>
        </w:r>
      </w:hyperlink>
      <w:r>
        <w:rPr>
          <w:rFonts w:cstheme="minorHAnsi"/>
          <w:sz w:val="18"/>
        </w:rPr>
        <w:t xml:space="preserve"> </w:t>
      </w:r>
    </w:p>
    <w:p w14:paraId="5381F398" w14:textId="77777777" w:rsidR="009941A4" w:rsidRDefault="009941A4" w:rsidP="002946B7">
      <w:pPr>
        <w:rPr>
          <w:rFonts w:cstheme="minorHAnsi"/>
          <w:sz w:val="18"/>
        </w:rPr>
      </w:pPr>
    </w:p>
    <w:p w14:paraId="7892A010" w14:textId="7288167F" w:rsidR="008F5F83" w:rsidRDefault="008F5F83" w:rsidP="002946B7">
      <w:pPr>
        <w:rPr>
          <w:rFonts w:cstheme="minorHAnsi"/>
          <w:sz w:val="18"/>
        </w:rPr>
      </w:pPr>
      <w:r>
        <w:rPr>
          <w:rFonts w:cstheme="minorHAnsi"/>
          <w:sz w:val="18"/>
        </w:rPr>
        <w:t xml:space="preserve">The Global Goals (Sustainable development goals) </w:t>
      </w:r>
      <w:hyperlink r:id="rId16" w:history="1">
        <w:r w:rsidRPr="00BF5BC4">
          <w:rPr>
            <w:rStyle w:val="Hyperlink"/>
            <w:rFonts w:cstheme="minorHAnsi"/>
            <w:sz w:val="18"/>
          </w:rPr>
          <w:t>https://www.globalgoals.org/11-sustainable-cities-and-communities</w:t>
        </w:r>
      </w:hyperlink>
      <w:r>
        <w:rPr>
          <w:rFonts w:cstheme="minorHAnsi"/>
          <w:sz w:val="18"/>
        </w:rPr>
        <w:t xml:space="preserve"> </w:t>
      </w:r>
    </w:p>
    <w:p w14:paraId="2C1380C5" w14:textId="77777777" w:rsidR="008F5F83" w:rsidRDefault="008F5F83" w:rsidP="002946B7">
      <w:pPr>
        <w:rPr>
          <w:rFonts w:cstheme="minorHAnsi"/>
          <w:sz w:val="18"/>
        </w:rPr>
      </w:pPr>
    </w:p>
    <w:p w14:paraId="3B6AE848" w14:textId="7271FC43" w:rsidR="009941A4" w:rsidRDefault="009941A4" w:rsidP="002946B7">
      <w:pPr>
        <w:rPr>
          <w:rFonts w:cstheme="minorHAnsi"/>
          <w:sz w:val="18"/>
        </w:rPr>
      </w:pPr>
      <w:r>
        <w:rPr>
          <w:rFonts w:cstheme="minorHAnsi"/>
          <w:sz w:val="18"/>
        </w:rPr>
        <w:t xml:space="preserve">Sustainable Cities and communities UNDP </w:t>
      </w:r>
      <w:hyperlink r:id="rId17" w:history="1">
        <w:r w:rsidRPr="00BF5BC4">
          <w:rPr>
            <w:rStyle w:val="Hyperlink"/>
            <w:rFonts w:cstheme="minorHAnsi"/>
            <w:sz w:val="18"/>
          </w:rPr>
          <w:t>www.undp.org/content/undp/en/home/sustainable-development-goals/goal-11-sustainable-cities-and-communities.html</w:t>
        </w:r>
      </w:hyperlink>
      <w:r>
        <w:rPr>
          <w:rFonts w:cstheme="minorHAnsi"/>
          <w:sz w:val="18"/>
        </w:rPr>
        <w:t xml:space="preserve"> </w:t>
      </w:r>
    </w:p>
    <w:p w14:paraId="6571826B" w14:textId="77777777" w:rsidR="009941A4" w:rsidRDefault="009941A4" w:rsidP="002946B7">
      <w:pPr>
        <w:rPr>
          <w:rFonts w:cstheme="minorHAnsi"/>
          <w:sz w:val="18"/>
        </w:rPr>
      </w:pPr>
    </w:p>
    <w:p w14:paraId="4EA53B48" w14:textId="3747AB43" w:rsidR="009941A4" w:rsidRDefault="009941A4" w:rsidP="002946B7">
      <w:pPr>
        <w:rPr>
          <w:rFonts w:ascii="Verdana" w:eastAsia="Times New Roman" w:hAnsi="Verdana"/>
          <w:b/>
          <w:color w:val="1F497D"/>
          <w:kern w:val="28"/>
          <w:sz w:val="22"/>
          <w:szCs w:val="22"/>
          <w:lang w:val="en-GB" w:eastAsia="el-GR" w:bidi="en-US"/>
        </w:rPr>
      </w:pPr>
      <w:r>
        <w:rPr>
          <w:rFonts w:cstheme="minorHAnsi"/>
          <w:sz w:val="18"/>
        </w:rPr>
        <w:t xml:space="preserve">Skype-a-Scientist at Microsoft Education platform </w:t>
      </w:r>
      <w:hyperlink r:id="rId18" w:history="1">
        <w:r w:rsidRPr="00BF5BC4">
          <w:rPr>
            <w:rStyle w:val="Hyperlink"/>
            <w:rFonts w:cstheme="minorHAnsi"/>
            <w:sz w:val="18"/>
          </w:rPr>
          <w:t>https://education.microsoft.com/skypeascientist</w:t>
        </w:r>
      </w:hyperlink>
      <w:r>
        <w:rPr>
          <w:rFonts w:cstheme="minorHAnsi"/>
          <w:sz w:val="18"/>
        </w:rPr>
        <w:t xml:space="preserve"> </w:t>
      </w:r>
    </w:p>
    <w:sectPr w:rsidR="009941A4" w:rsidSect="00E40918">
      <w:headerReference w:type="default" r:id="rId19"/>
      <w:footerReference w:type="default" r:id="rId20"/>
      <w:headerReference w:type="first" r:id="rId21"/>
      <w:footerReference w:type="first" r:id="rId2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22846" w14:textId="77777777" w:rsidR="00A521DD" w:rsidRDefault="00A521DD" w:rsidP="001154D8">
      <w:r>
        <w:separator/>
      </w:r>
    </w:p>
  </w:endnote>
  <w:endnote w:type="continuationSeparator" w:id="0">
    <w:p w14:paraId="1023F6EC" w14:textId="77777777" w:rsidR="00A521DD" w:rsidRDefault="00A521DD" w:rsidP="0011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43"/>
      <w:gridCol w:w="1415"/>
    </w:tblGrid>
    <w:tr w:rsidR="008528DE" w14:paraId="50CCFD0F" w14:textId="77777777" w:rsidTr="007F7744">
      <w:trPr>
        <w:cantSplit/>
      </w:trPr>
      <w:tc>
        <w:tcPr>
          <w:tcW w:w="8364" w:type="dxa"/>
        </w:tcPr>
        <w:p w14:paraId="2D2C8260" w14:textId="77777777" w:rsidR="008528DE" w:rsidRPr="000B60BC" w:rsidRDefault="00D14C3D" w:rsidP="007F7744">
          <w:pPr>
            <w:pStyle w:val="Footer"/>
            <w:ind w:left="1169" w:hanging="1169"/>
          </w:pPr>
          <w:r>
            <w:rPr>
              <w:noProof/>
            </w:rPr>
            <w:drawing>
              <wp:anchor distT="0" distB="0" distL="114300" distR="114300" simplePos="0" relativeHeight="251658240" behindDoc="0" locked="0" layoutInCell="1" allowOverlap="1" wp14:anchorId="7FDE220C" wp14:editId="07CD1AE0">
                <wp:simplePos x="0" y="0"/>
                <wp:positionH relativeFrom="column">
                  <wp:posOffset>13335</wp:posOffset>
                </wp:positionH>
                <wp:positionV relativeFrom="paragraph">
                  <wp:posOffset>52070</wp:posOffset>
                </wp:positionV>
                <wp:extent cx="554990" cy="372110"/>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8528DE">
            <w:t xml:space="preserve">                      </w:t>
          </w:r>
          <w:proofErr w:type="gramStart"/>
          <w:r w:rsidR="008528DE">
            <w:t xml:space="preserve">CREATIONS </w:t>
          </w:r>
          <w:r w:rsidR="008528DE" w:rsidRPr="00565ED3">
            <w:rPr>
              <w:rStyle w:val="apple-converted-space"/>
              <w:rFonts w:ascii="Arial" w:hAnsi="Arial" w:cs="Arial"/>
              <w:color w:val="222222"/>
              <w:sz w:val="21"/>
              <w:szCs w:val="21"/>
              <w:shd w:val="clear" w:color="auto" w:fill="FFFFFF"/>
            </w:rPr>
            <w:t> </w:t>
          </w:r>
          <w:r w:rsidR="008528DE" w:rsidRPr="00565ED3">
            <w:rPr>
              <w:rFonts w:ascii="Arial" w:hAnsi="Arial" w:cs="Arial"/>
              <w:color w:val="222222"/>
              <w:sz w:val="21"/>
              <w:szCs w:val="21"/>
              <w:shd w:val="clear" w:color="auto" w:fill="FFFFFF"/>
            </w:rPr>
            <w:t>has</w:t>
          </w:r>
          <w:proofErr w:type="gramEnd"/>
          <w:r w:rsidR="008528DE" w:rsidRPr="00565ED3">
            <w:rPr>
              <w:rFonts w:ascii="Arial" w:hAnsi="Arial" w:cs="Arial"/>
              <w:color w:val="222222"/>
              <w:sz w:val="21"/>
              <w:szCs w:val="21"/>
              <w:shd w:val="clear" w:color="auto" w:fill="FFFFFF"/>
            </w:rPr>
            <w:t xml:space="preserve"> received</w:t>
          </w:r>
          <w:r w:rsidR="008528DE">
            <w:rPr>
              <w:rFonts w:ascii="Arial" w:hAnsi="Arial" w:cs="Arial"/>
              <w:color w:val="222222"/>
              <w:sz w:val="21"/>
              <w:szCs w:val="21"/>
              <w:shd w:val="clear" w:color="auto" w:fill="FFFFFF"/>
            </w:rPr>
            <w:t xml:space="preserve"> </w:t>
          </w:r>
          <w:r w:rsidR="008528DE" w:rsidRPr="00565ED3">
            <w:rPr>
              <w:rFonts w:ascii="Arial" w:hAnsi="Arial" w:cs="Arial"/>
              <w:color w:val="222222"/>
              <w:sz w:val="21"/>
              <w:szCs w:val="21"/>
              <w:shd w:val="clear" w:color="auto" w:fill="FFFFFF"/>
            </w:rPr>
            <w:t xml:space="preserve">funding from the European Commission HORIZON2020 </w:t>
          </w:r>
          <w:proofErr w:type="spellStart"/>
          <w:r w:rsidR="008528DE" w:rsidRPr="00565ED3">
            <w:rPr>
              <w:rFonts w:ascii="Arial" w:hAnsi="Arial" w:cs="Arial"/>
              <w:color w:val="222222"/>
              <w:sz w:val="21"/>
              <w:szCs w:val="21"/>
              <w:shd w:val="clear" w:color="auto" w:fill="FFFFFF"/>
            </w:rPr>
            <w:t>Programme</w:t>
          </w:r>
          <w:proofErr w:type="spellEnd"/>
          <w:r w:rsidR="008528DE">
            <w:fldChar w:fldCharType="begin"/>
          </w:r>
          <w:r w:rsidR="008528DE">
            <w:instrText>COMMENTS</w:instrText>
          </w:r>
          <w:r w:rsidR="008528DE" w:rsidRPr="000B60BC">
            <w:instrText xml:space="preserve">  \* </w:instrText>
          </w:r>
          <w:r w:rsidR="008528DE">
            <w:instrText>MERGEFORMAT</w:instrText>
          </w:r>
          <w:r w:rsidR="008528DE">
            <w:fldChar w:fldCharType="end"/>
          </w:r>
        </w:p>
      </w:tc>
      <w:tc>
        <w:tcPr>
          <w:tcW w:w="1418" w:type="dxa"/>
        </w:tcPr>
        <w:p w14:paraId="1F927631" w14:textId="77777777" w:rsidR="008528DE" w:rsidRDefault="008528DE" w:rsidP="007F7744">
          <w:pPr>
            <w:pStyle w:val="Footer"/>
            <w:jc w:val="right"/>
          </w:pPr>
          <w:r>
            <w:t>Page</w:t>
          </w:r>
          <w:r>
            <w:fldChar w:fldCharType="begin"/>
          </w:r>
          <w:r>
            <w:instrText xml:space="preserve"> PAGE </w:instrText>
          </w:r>
          <w:r>
            <w:fldChar w:fldCharType="separate"/>
          </w:r>
          <w:r w:rsidR="00984211">
            <w:rPr>
              <w:noProof/>
            </w:rPr>
            <w:t>14</w:t>
          </w:r>
          <w:r>
            <w:rPr>
              <w:noProof/>
            </w:rPr>
            <w:fldChar w:fldCharType="end"/>
          </w:r>
          <w:r>
            <w:t>of</w:t>
          </w:r>
          <w:r w:rsidR="00A521DD">
            <w:rPr>
              <w:noProof/>
            </w:rPr>
            <w:fldChar w:fldCharType="begin"/>
          </w:r>
          <w:r w:rsidR="00A521DD">
            <w:rPr>
              <w:noProof/>
            </w:rPr>
            <w:instrText xml:space="preserve"> NUMPAGES </w:instrText>
          </w:r>
          <w:r w:rsidR="00A521DD">
            <w:rPr>
              <w:noProof/>
            </w:rPr>
            <w:fldChar w:fldCharType="separate"/>
          </w:r>
          <w:r w:rsidR="00984211">
            <w:rPr>
              <w:noProof/>
            </w:rPr>
            <w:t>18</w:t>
          </w:r>
          <w:r w:rsidR="00A521DD">
            <w:rPr>
              <w:noProof/>
            </w:rPr>
            <w:fldChar w:fldCharType="end"/>
          </w:r>
        </w:p>
      </w:tc>
    </w:tr>
  </w:tbl>
  <w:p w14:paraId="6314F852" w14:textId="77777777" w:rsidR="008528DE" w:rsidRDefault="00852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43"/>
      <w:gridCol w:w="1415"/>
    </w:tblGrid>
    <w:tr w:rsidR="008528DE" w14:paraId="2859DF0A" w14:textId="77777777" w:rsidTr="007F7744">
      <w:trPr>
        <w:cantSplit/>
      </w:trPr>
      <w:tc>
        <w:tcPr>
          <w:tcW w:w="8364" w:type="dxa"/>
        </w:tcPr>
        <w:p w14:paraId="5E4EA5F9" w14:textId="77777777" w:rsidR="008528DE" w:rsidRPr="000B60BC" w:rsidRDefault="00D14C3D" w:rsidP="007F7744">
          <w:pPr>
            <w:pStyle w:val="Footer"/>
            <w:ind w:left="1169" w:hanging="1169"/>
          </w:pPr>
          <w:r>
            <w:rPr>
              <w:noProof/>
            </w:rPr>
            <w:drawing>
              <wp:anchor distT="0" distB="0" distL="114300" distR="114300" simplePos="0" relativeHeight="251659264" behindDoc="0" locked="0" layoutInCell="1" allowOverlap="1" wp14:anchorId="37C506AC" wp14:editId="1C9DCCE7">
                <wp:simplePos x="0" y="0"/>
                <wp:positionH relativeFrom="column">
                  <wp:posOffset>13335</wp:posOffset>
                </wp:positionH>
                <wp:positionV relativeFrom="paragraph">
                  <wp:posOffset>52070</wp:posOffset>
                </wp:positionV>
                <wp:extent cx="554990" cy="372110"/>
                <wp:effectExtent l="0" t="0" r="0" b="0"/>
                <wp:wrapNone/>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8528DE">
            <w:t xml:space="preserve">                      </w:t>
          </w:r>
          <w:proofErr w:type="gramStart"/>
          <w:r w:rsidR="008528DE">
            <w:t xml:space="preserve">CREATIONS </w:t>
          </w:r>
          <w:r w:rsidR="008528DE" w:rsidRPr="00565ED3">
            <w:rPr>
              <w:rStyle w:val="apple-converted-space"/>
              <w:rFonts w:ascii="Arial" w:hAnsi="Arial" w:cs="Arial"/>
              <w:color w:val="222222"/>
              <w:sz w:val="21"/>
              <w:szCs w:val="21"/>
              <w:shd w:val="clear" w:color="auto" w:fill="FFFFFF"/>
            </w:rPr>
            <w:t> </w:t>
          </w:r>
          <w:r w:rsidR="008528DE" w:rsidRPr="00565ED3">
            <w:rPr>
              <w:rFonts w:ascii="Arial" w:hAnsi="Arial" w:cs="Arial"/>
              <w:color w:val="222222"/>
              <w:sz w:val="21"/>
              <w:szCs w:val="21"/>
              <w:shd w:val="clear" w:color="auto" w:fill="FFFFFF"/>
            </w:rPr>
            <w:t>has</w:t>
          </w:r>
          <w:proofErr w:type="gramEnd"/>
          <w:r w:rsidR="008528DE" w:rsidRPr="00565ED3">
            <w:rPr>
              <w:rFonts w:ascii="Arial" w:hAnsi="Arial" w:cs="Arial"/>
              <w:color w:val="222222"/>
              <w:sz w:val="21"/>
              <w:szCs w:val="21"/>
              <w:shd w:val="clear" w:color="auto" w:fill="FFFFFF"/>
            </w:rPr>
            <w:t xml:space="preserve"> received</w:t>
          </w:r>
          <w:r w:rsidR="008528DE">
            <w:rPr>
              <w:rFonts w:ascii="Arial" w:hAnsi="Arial" w:cs="Arial"/>
              <w:color w:val="222222"/>
              <w:sz w:val="21"/>
              <w:szCs w:val="21"/>
              <w:shd w:val="clear" w:color="auto" w:fill="FFFFFF"/>
            </w:rPr>
            <w:t xml:space="preserve"> </w:t>
          </w:r>
          <w:r w:rsidR="008528DE" w:rsidRPr="00565ED3">
            <w:rPr>
              <w:rFonts w:ascii="Arial" w:hAnsi="Arial" w:cs="Arial"/>
              <w:color w:val="222222"/>
              <w:sz w:val="21"/>
              <w:szCs w:val="21"/>
              <w:shd w:val="clear" w:color="auto" w:fill="FFFFFF"/>
            </w:rPr>
            <w:t xml:space="preserve">funding from the European Commission HORIZON2020 </w:t>
          </w:r>
          <w:proofErr w:type="spellStart"/>
          <w:r w:rsidR="008528DE" w:rsidRPr="00565ED3">
            <w:rPr>
              <w:rFonts w:ascii="Arial" w:hAnsi="Arial" w:cs="Arial"/>
              <w:color w:val="222222"/>
              <w:sz w:val="21"/>
              <w:szCs w:val="21"/>
              <w:shd w:val="clear" w:color="auto" w:fill="FFFFFF"/>
            </w:rPr>
            <w:t>Programme</w:t>
          </w:r>
          <w:proofErr w:type="spellEnd"/>
          <w:r w:rsidR="008528DE">
            <w:fldChar w:fldCharType="begin"/>
          </w:r>
          <w:r w:rsidR="008528DE">
            <w:instrText>COMMENTS</w:instrText>
          </w:r>
          <w:r w:rsidR="008528DE" w:rsidRPr="000B60BC">
            <w:instrText xml:space="preserve">  \* </w:instrText>
          </w:r>
          <w:r w:rsidR="008528DE">
            <w:instrText>MERGEFORMAT</w:instrText>
          </w:r>
          <w:r w:rsidR="008528DE">
            <w:fldChar w:fldCharType="end"/>
          </w:r>
        </w:p>
      </w:tc>
      <w:tc>
        <w:tcPr>
          <w:tcW w:w="1418" w:type="dxa"/>
        </w:tcPr>
        <w:p w14:paraId="0A4230E1" w14:textId="77777777" w:rsidR="008528DE" w:rsidRDefault="008528DE" w:rsidP="007F7744">
          <w:pPr>
            <w:pStyle w:val="Footer"/>
            <w:jc w:val="right"/>
          </w:pPr>
          <w:r>
            <w:t>Page</w:t>
          </w:r>
          <w:r>
            <w:fldChar w:fldCharType="begin"/>
          </w:r>
          <w:r>
            <w:instrText xml:space="preserve"> PAGE </w:instrText>
          </w:r>
          <w:r>
            <w:fldChar w:fldCharType="separate"/>
          </w:r>
          <w:r w:rsidR="00984211">
            <w:rPr>
              <w:noProof/>
            </w:rPr>
            <w:t>8</w:t>
          </w:r>
          <w:r>
            <w:rPr>
              <w:noProof/>
            </w:rPr>
            <w:fldChar w:fldCharType="end"/>
          </w:r>
          <w:r>
            <w:t>of</w:t>
          </w:r>
          <w:r w:rsidR="00A521DD">
            <w:rPr>
              <w:noProof/>
            </w:rPr>
            <w:fldChar w:fldCharType="begin"/>
          </w:r>
          <w:r w:rsidR="00A521DD">
            <w:rPr>
              <w:noProof/>
            </w:rPr>
            <w:instrText xml:space="preserve"> NUMPAGES </w:instrText>
          </w:r>
          <w:r w:rsidR="00A521DD">
            <w:rPr>
              <w:noProof/>
            </w:rPr>
            <w:fldChar w:fldCharType="separate"/>
          </w:r>
          <w:r w:rsidR="00984211">
            <w:rPr>
              <w:noProof/>
            </w:rPr>
            <w:t>18</w:t>
          </w:r>
          <w:r w:rsidR="00A521DD">
            <w:rPr>
              <w:noProof/>
            </w:rPr>
            <w:fldChar w:fldCharType="end"/>
          </w:r>
        </w:p>
      </w:tc>
    </w:tr>
  </w:tbl>
  <w:p w14:paraId="1ACE380F" w14:textId="77777777" w:rsidR="008528DE" w:rsidRDefault="008528DE" w:rsidP="007F7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7338"/>
      <w:gridCol w:w="1280"/>
    </w:tblGrid>
    <w:tr w:rsidR="008528DE" w:rsidRPr="00F223C3" w14:paraId="037AC768" w14:textId="77777777" w:rsidTr="00C43B0B">
      <w:trPr>
        <w:cantSplit/>
      </w:trPr>
      <w:tc>
        <w:tcPr>
          <w:tcW w:w="8364" w:type="dxa"/>
        </w:tcPr>
        <w:p w14:paraId="3CF405AF" w14:textId="77777777" w:rsidR="008528DE" w:rsidRPr="00F223C3" w:rsidRDefault="00D14C3D" w:rsidP="00C43B0B">
          <w:pPr>
            <w:pStyle w:val="Footer"/>
            <w:ind w:left="1169" w:hanging="1169"/>
          </w:pPr>
          <w:r>
            <w:rPr>
              <w:noProof/>
            </w:rPr>
            <w:drawing>
              <wp:anchor distT="0" distB="0" distL="114300" distR="114300" simplePos="0" relativeHeight="251656192" behindDoc="0" locked="0" layoutInCell="1" allowOverlap="1" wp14:anchorId="30DE8621" wp14:editId="63CC73AE">
                <wp:simplePos x="0" y="0"/>
                <wp:positionH relativeFrom="column">
                  <wp:posOffset>13335</wp:posOffset>
                </wp:positionH>
                <wp:positionV relativeFrom="paragraph">
                  <wp:posOffset>52070</wp:posOffset>
                </wp:positionV>
                <wp:extent cx="554990" cy="37211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8528DE" w:rsidRPr="00F223C3">
            <w:t xml:space="preserve">                      </w:t>
          </w:r>
          <w:proofErr w:type="gramStart"/>
          <w:r w:rsidR="008528DE" w:rsidRPr="00F223C3">
            <w:t xml:space="preserve">CREATIONS </w:t>
          </w:r>
          <w:r w:rsidR="008528DE" w:rsidRPr="00F223C3">
            <w:rPr>
              <w:rStyle w:val="apple-converted-space"/>
              <w:rFonts w:ascii="Arial" w:hAnsi="Arial" w:cs="Arial"/>
              <w:color w:val="222222"/>
              <w:sz w:val="21"/>
              <w:szCs w:val="21"/>
              <w:shd w:val="clear" w:color="auto" w:fill="FFFFFF"/>
            </w:rPr>
            <w:t> </w:t>
          </w:r>
          <w:r w:rsidR="008528DE" w:rsidRPr="00F223C3">
            <w:rPr>
              <w:rFonts w:ascii="Arial" w:hAnsi="Arial" w:cs="Arial"/>
              <w:color w:val="222222"/>
              <w:sz w:val="21"/>
              <w:szCs w:val="21"/>
              <w:shd w:val="clear" w:color="auto" w:fill="FFFFFF"/>
            </w:rPr>
            <w:t>has</w:t>
          </w:r>
          <w:proofErr w:type="gramEnd"/>
          <w:r w:rsidR="008528DE" w:rsidRPr="00F223C3">
            <w:rPr>
              <w:rFonts w:ascii="Arial" w:hAnsi="Arial" w:cs="Arial"/>
              <w:color w:val="222222"/>
              <w:sz w:val="21"/>
              <w:szCs w:val="21"/>
              <w:shd w:val="clear" w:color="auto" w:fill="FFFFFF"/>
            </w:rPr>
            <w:t xml:space="preserve"> received funding from the European Commission HORIZON2020 </w:t>
          </w:r>
          <w:proofErr w:type="spellStart"/>
          <w:r w:rsidR="008528DE" w:rsidRPr="00F223C3">
            <w:rPr>
              <w:rFonts w:ascii="Arial" w:hAnsi="Arial" w:cs="Arial"/>
              <w:color w:val="222222"/>
              <w:sz w:val="21"/>
              <w:szCs w:val="21"/>
              <w:shd w:val="clear" w:color="auto" w:fill="FFFFFF"/>
            </w:rPr>
            <w:t>Programme</w:t>
          </w:r>
          <w:proofErr w:type="spellEnd"/>
          <w:r w:rsidR="008528DE" w:rsidRPr="00F223C3">
            <w:fldChar w:fldCharType="begin"/>
          </w:r>
          <w:r w:rsidR="008528DE" w:rsidRPr="00F223C3">
            <w:instrText>COMMENTS  \* MERGEFORMAT</w:instrText>
          </w:r>
          <w:r w:rsidR="008528DE" w:rsidRPr="00F223C3">
            <w:fldChar w:fldCharType="end"/>
          </w:r>
        </w:p>
      </w:tc>
      <w:tc>
        <w:tcPr>
          <w:tcW w:w="1418" w:type="dxa"/>
        </w:tcPr>
        <w:p w14:paraId="788AE4DC" w14:textId="77777777" w:rsidR="008528DE" w:rsidRPr="00F223C3" w:rsidRDefault="008528DE" w:rsidP="00C43B0B">
          <w:pPr>
            <w:pStyle w:val="Footer"/>
            <w:jc w:val="right"/>
          </w:pPr>
          <w:r w:rsidRPr="00F223C3">
            <w:t>Page</w:t>
          </w:r>
          <w:r w:rsidRPr="00F223C3">
            <w:fldChar w:fldCharType="begin"/>
          </w:r>
          <w:r w:rsidRPr="00F223C3">
            <w:instrText xml:space="preserve"> PAGE </w:instrText>
          </w:r>
          <w:r w:rsidRPr="00F223C3">
            <w:fldChar w:fldCharType="separate"/>
          </w:r>
          <w:r w:rsidR="00984211">
            <w:rPr>
              <w:noProof/>
            </w:rPr>
            <w:t>18</w:t>
          </w:r>
          <w:r w:rsidRPr="00F223C3">
            <w:rPr>
              <w:noProof/>
            </w:rPr>
            <w:fldChar w:fldCharType="end"/>
          </w:r>
          <w:r w:rsidRPr="00F223C3">
            <w:t>of</w:t>
          </w:r>
          <w:r w:rsidR="00A521DD">
            <w:rPr>
              <w:noProof/>
            </w:rPr>
            <w:fldChar w:fldCharType="begin"/>
          </w:r>
          <w:r w:rsidR="00A521DD">
            <w:rPr>
              <w:noProof/>
            </w:rPr>
            <w:instrText xml:space="preserve"> NUMPAGES </w:instrText>
          </w:r>
          <w:r w:rsidR="00A521DD">
            <w:rPr>
              <w:noProof/>
            </w:rPr>
            <w:fldChar w:fldCharType="separate"/>
          </w:r>
          <w:r w:rsidR="00984211">
            <w:rPr>
              <w:noProof/>
            </w:rPr>
            <w:t>18</w:t>
          </w:r>
          <w:r w:rsidR="00A521DD">
            <w:rPr>
              <w:noProof/>
            </w:rPr>
            <w:fldChar w:fldCharType="end"/>
          </w:r>
        </w:p>
      </w:tc>
    </w:tr>
  </w:tbl>
  <w:p w14:paraId="1840A172" w14:textId="77777777" w:rsidR="008528DE" w:rsidRDefault="008528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64"/>
      <w:gridCol w:w="1418"/>
    </w:tblGrid>
    <w:tr w:rsidR="008528DE" w:rsidRPr="00F223C3" w14:paraId="19C598BA" w14:textId="77777777" w:rsidTr="00C43B0B">
      <w:trPr>
        <w:cantSplit/>
      </w:trPr>
      <w:tc>
        <w:tcPr>
          <w:tcW w:w="8364" w:type="dxa"/>
        </w:tcPr>
        <w:p w14:paraId="0747C58A" w14:textId="77777777" w:rsidR="008528DE" w:rsidRPr="00F223C3" w:rsidRDefault="00D14C3D" w:rsidP="00C43B0B">
          <w:pPr>
            <w:pStyle w:val="Footer"/>
            <w:ind w:left="1169" w:hanging="1169"/>
          </w:pPr>
          <w:r>
            <w:rPr>
              <w:noProof/>
            </w:rPr>
            <w:drawing>
              <wp:anchor distT="0" distB="0" distL="114300" distR="114300" simplePos="0" relativeHeight="251657216" behindDoc="0" locked="0" layoutInCell="1" allowOverlap="1" wp14:anchorId="53A38C1D" wp14:editId="44431485">
                <wp:simplePos x="0" y="0"/>
                <wp:positionH relativeFrom="column">
                  <wp:posOffset>13335</wp:posOffset>
                </wp:positionH>
                <wp:positionV relativeFrom="paragraph">
                  <wp:posOffset>52070</wp:posOffset>
                </wp:positionV>
                <wp:extent cx="554990" cy="37211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8528DE" w:rsidRPr="00F223C3">
            <w:t xml:space="preserve">                      </w:t>
          </w:r>
          <w:proofErr w:type="gramStart"/>
          <w:r w:rsidR="008528DE" w:rsidRPr="00F223C3">
            <w:t xml:space="preserve">CREATIONS </w:t>
          </w:r>
          <w:r w:rsidR="008528DE" w:rsidRPr="00F223C3">
            <w:rPr>
              <w:rStyle w:val="apple-converted-space"/>
              <w:rFonts w:ascii="Arial" w:hAnsi="Arial" w:cs="Arial"/>
              <w:color w:val="222222"/>
              <w:sz w:val="21"/>
              <w:szCs w:val="21"/>
              <w:shd w:val="clear" w:color="auto" w:fill="FFFFFF"/>
            </w:rPr>
            <w:t> </w:t>
          </w:r>
          <w:r w:rsidR="008528DE" w:rsidRPr="00F223C3">
            <w:rPr>
              <w:rFonts w:ascii="Arial" w:hAnsi="Arial" w:cs="Arial"/>
              <w:color w:val="222222"/>
              <w:sz w:val="21"/>
              <w:szCs w:val="21"/>
              <w:shd w:val="clear" w:color="auto" w:fill="FFFFFF"/>
            </w:rPr>
            <w:t>has</w:t>
          </w:r>
          <w:proofErr w:type="gramEnd"/>
          <w:r w:rsidR="008528DE" w:rsidRPr="00F223C3">
            <w:rPr>
              <w:rFonts w:ascii="Arial" w:hAnsi="Arial" w:cs="Arial"/>
              <w:color w:val="222222"/>
              <w:sz w:val="21"/>
              <w:szCs w:val="21"/>
              <w:shd w:val="clear" w:color="auto" w:fill="FFFFFF"/>
            </w:rPr>
            <w:t xml:space="preserve"> received funding from the European Commission HORIZON2020 </w:t>
          </w:r>
          <w:proofErr w:type="spellStart"/>
          <w:r w:rsidR="008528DE" w:rsidRPr="00F223C3">
            <w:rPr>
              <w:rFonts w:ascii="Arial" w:hAnsi="Arial" w:cs="Arial"/>
              <w:color w:val="222222"/>
              <w:sz w:val="21"/>
              <w:szCs w:val="21"/>
              <w:shd w:val="clear" w:color="auto" w:fill="FFFFFF"/>
            </w:rPr>
            <w:t>Programme</w:t>
          </w:r>
          <w:proofErr w:type="spellEnd"/>
          <w:r w:rsidR="008528DE" w:rsidRPr="00F223C3">
            <w:fldChar w:fldCharType="begin"/>
          </w:r>
          <w:r w:rsidR="008528DE" w:rsidRPr="00F223C3">
            <w:instrText>COMMENTS  \* MERGEFORMAT</w:instrText>
          </w:r>
          <w:r w:rsidR="008528DE" w:rsidRPr="00F223C3">
            <w:fldChar w:fldCharType="end"/>
          </w:r>
        </w:p>
      </w:tc>
      <w:tc>
        <w:tcPr>
          <w:tcW w:w="1418" w:type="dxa"/>
        </w:tcPr>
        <w:p w14:paraId="6771F4B4" w14:textId="77777777" w:rsidR="008528DE" w:rsidRPr="00F223C3" w:rsidRDefault="008528DE" w:rsidP="00C43B0B">
          <w:pPr>
            <w:pStyle w:val="Footer"/>
            <w:jc w:val="right"/>
          </w:pPr>
          <w:r w:rsidRPr="00F223C3">
            <w:t>Page</w:t>
          </w:r>
          <w:r w:rsidRPr="00F223C3">
            <w:fldChar w:fldCharType="begin"/>
          </w:r>
          <w:r w:rsidRPr="00F223C3">
            <w:instrText xml:space="preserve"> PAGE </w:instrText>
          </w:r>
          <w:r w:rsidRPr="00F223C3">
            <w:fldChar w:fldCharType="separate"/>
          </w:r>
          <w:r>
            <w:rPr>
              <w:noProof/>
            </w:rPr>
            <w:t>7</w:t>
          </w:r>
          <w:r w:rsidRPr="00F223C3">
            <w:rPr>
              <w:noProof/>
            </w:rPr>
            <w:fldChar w:fldCharType="end"/>
          </w:r>
          <w:r w:rsidRPr="00F223C3">
            <w:t>of</w:t>
          </w:r>
          <w:r w:rsidR="00A521DD">
            <w:rPr>
              <w:noProof/>
            </w:rPr>
            <w:fldChar w:fldCharType="begin"/>
          </w:r>
          <w:r w:rsidR="00A521DD">
            <w:rPr>
              <w:noProof/>
            </w:rPr>
            <w:instrText xml:space="preserve"> NUMPAGES </w:instrText>
          </w:r>
          <w:r w:rsidR="00A521DD">
            <w:rPr>
              <w:noProof/>
            </w:rPr>
            <w:fldChar w:fldCharType="separate"/>
          </w:r>
          <w:r>
            <w:rPr>
              <w:noProof/>
            </w:rPr>
            <w:t>14</w:t>
          </w:r>
          <w:r w:rsidR="00A521DD">
            <w:rPr>
              <w:noProof/>
            </w:rPr>
            <w:fldChar w:fldCharType="end"/>
          </w:r>
        </w:p>
      </w:tc>
    </w:tr>
  </w:tbl>
  <w:p w14:paraId="4C80CA4C" w14:textId="77777777" w:rsidR="008528DE" w:rsidRDefault="008528DE" w:rsidP="00C43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66601" w14:textId="77777777" w:rsidR="00A521DD" w:rsidRDefault="00A521DD" w:rsidP="001154D8">
      <w:r>
        <w:separator/>
      </w:r>
    </w:p>
  </w:footnote>
  <w:footnote w:type="continuationSeparator" w:id="0">
    <w:p w14:paraId="29AF1929" w14:textId="77777777" w:rsidR="00A521DD" w:rsidRDefault="00A521DD" w:rsidP="00115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8528DE" w:rsidRPr="00B21250" w14:paraId="463E84A0" w14:textId="77777777" w:rsidTr="007F7744">
      <w:trPr>
        <w:cantSplit/>
        <w:trHeight w:val="1782"/>
      </w:trPr>
      <w:tc>
        <w:tcPr>
          <w:tcW w:w="3299" w:type="dxa"/>
          <w:tcBorders>
            <w:top w:val="single" w:sz="12" w:space="0" w:color="auto"/>
            <w:bottom w:val="single" w:sz="12" w:space="0" w:color="auto"/>
          </w:tcBorders>
        </w:tcPr>
        <w:p w14:paraId="72C53BDE" w14:textId="77777777" w:rsidR="008528DE" w:rsidRPr="00CB30CC" w:rsidRDefault="00D14C3D">
          <w:pPr>
            <w:rPr>
              <w:lang w:val="en-GB"/>
            </w:rPr>
          </w:pPr>
          <w:r w:rsidRPr="007F7744">
            <w:rPr>
              <w:b/>
              <w:noProof/>
            </w:rPr>
            <w:drawing>
              <wp:inline distT="0" distB="0" distL="0" distR="0" wp14:anchorId="3D3B70CF" wp14:editId="2C637DCE">
                <wp:extent cx="1866900" cy="676275"/>
                <wp:effectExtent l="0" t="0" r="0" b="0"/>
                <wp:docPr id="9" name="Grafik 2"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76275"/>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1396B14E" w14:textId="77777777" w:rsidR="008528DE" w:rsidRDefault="008528DE" w:rsidP="007F7744">
          <w:pPr>
            <w:jc w:val="center"/>
            <w:rPr>
              <w:b/>
              <w:sz w:val="28"/>
              <w:szCs w:val="28"/>
            </w:rPr>
          </w:pPr>
        </w:p>
        <w:p w14:paraId="171CC858" w14:textId="77777777" w:rsidR="008528DE" w:rsidRPr="007A1096" w:rsidRDefault="008528DE" w:rsidP="007F7744">
          <w:pPr>
            <w:jc w:val="center"/>
            <w:rPr>
              <w:b/>
            </w:rPr>
          </w:pPr>
          <w:r>
            <w:rPr>
              <w:b/>
              <w:sz w:val="28"/>
              <w:szCs w:val="28"/>
            </w:rPr>
            <w:t>D3</w:t>
          </w:r>
          <w:r w:rsidRPr="00B67C9B">
            <w:rPr>
              <w:b/>
              <w:sz w:val="28"/>
              <w:szCs w:val="28"/>
            </w:rPr>
            <w:t>.</w:t>
          </w:r>
          <w:r>
            <w:rPr>
              <w:b/>
              <w:sz w:val="28"/>
              <w:szCs w:val="28"/>
            </w:rPr>
            <w:t>1 CREATIONS Demonstrators</w:t>
          </w:r>
        </w:p>
      </w:tc>
    </w:tr>
  </w:tbl>
  <w:p w14:paraId="6772D1DA" w14:textId="77777777" w:rsidR="008528DE" w:rsidRPr="00765F7C" w:rsidRDefault="008528DE" w:rsidP="007F7744">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41"/>
      <w:gridCol w:w="6279"/>
    </w:tblGrid>
    <w:tr w:rsidR="008528DE" w:rsidRPr="00B21250" w14:paraId="65170F09" w14:textId="77777777" w:rsidTr="007F7744">
      <w:trPr>
        <w:cantSplit/>
        <w:trHeight w:val="1407"/>
      </w:trPr>
      <w:tc>
        <w:tcPr>
          <w:tcW w:w="3441" w:type="dxa"/>
          <w:tcBorders>
            <w:top w:val="single" w:sz="12" w:space="0" w:color="auto"/>
            <w:bottom w:val="single" w:sz="12" w:space="0" w:color="auto"/>
          </w:tcBorders>
          <w:vAlign w:val="center"/>
        </w:tcPr>
        <w:p w14:paraId="00A4F785" w14:textId="77777777" w:rsidR="008528DE" w:rsidRPr="00ED0473" w:rsidRDefault="00D14C3D" w:rsidP="007F7744">
          <w:pPr>
            <w:jc w:val="center"/>
            <w:rPr>
              <w:b/>
            </w:rPr>
          </w:pPr>
          <w:r w:rsidRPr="003E3E50">
            <w:rPr>
              <w:noProof/>
            </w:rPr>
            <w:drawing>
              <wp:inline distT="0" distB="0" distL="0" distR="0" wp14:anchorId="628CC83B" wp14:editId="4DEA7CDD">
                <wp:extent cx="1866900" cy="676275"/>
                <wp:effectExtent l="0" t="0" r="0" b="0"/>
                <wp:docPr id="11" name="Picture 11"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76275"/>
                        </a:xfrm>
                        <a:prstGeom prst="rect">
                          <a:avLst/>
                        </a:prstGeom>
                        <a:noFill/>
                        <a:ln>
                          <a:noFill/>
                        </a:ln>
                      </pic:spPr>
                    </pic:pic>
                  </a:graphicData>
                </a:graphic>
              </wp:inline>
            </w:drawing>
          </w:r>
        </w:p>
      </w:tc>
      <w:tc>
        <w:tcPr>
          <w:tcW w:w="6279" w:type="dxa"/>
          <w:tcBorders>
            <w:top w:val="single" w:sz="12" w:space="0" w:color="auto"/>
            <w:bottom w:val="single" w:sz="12" w:space="0" w:color="auto"/>
            <w:right w:val="single" w:sz="6" w:space="0" w:color="auto"/>
          </w:tcBorders>
          <w:vAlign w:val="center"/>
        </w:tcPr>
        <w:p w14:paraId="53B86C14" w14:textId="77777777" w:rsidR="008528DE" w:rsidRPr="009274BB" w:rsidRDefault="008528DE" w:rsidP="007F7744">
          <w:pPr>
            <w:pStyle w:val="Header"/>
            <w:rPr>
              <w:sz w:val="28"/>
              <w:szCs w:val="28"/>
            </w:rPr>
          </w:pPr>
          <w:r w:rsidRPr="009274BB">
            <w:rPr>
              <w:sz w:val="28"/>
              <w:szCs w:val="28"/>
            </w:rPr>
            <w:t>D3</w:t>
          </w:r>
          <w:r w:rsidRPr="00B67C9B">
            <w:rPr>
              <w:sz w:val="28"/>
              <w:szCs w:val="28"/>
            </w:rPr>
            <w:t>.</w:t>
          </w:r>
          <w:r w:rsidRPr="009274BB">
            <w:rPr>
              <w:sz w:val="28"/>
              <w:szCs w:val="28"/>
            </w:rPr>
            <w:t>1</w:t>
          </w:r>
          <w:r>
            <w:rPr>
              <w:sz w:val="28"/>
              <w:szCs w:val="28"/>
            </w:rPr>
            <w:t xml:space="preserve"> </w:t>
          </w:r>
          <w:r w:rsidRPr="009274BB">
            <w:rPr>
              <w:sz w:val="28"/>
              <w:szCs w:val="28"/>
            </w:rPr>
            <w:t>CREATIONS Demonstrators</w:t>
          </w:r>
          <w:r>
            <w:rPr>
              <w:sz w:val="28"/>
              <w:szCs w:val="28"/>
            </w:rPr>
            <w:t xml:space="preserve"> </w:t>
          </w:r>
        </w:p>
      </w:tc>
    </w:tr>
  </w:tbl>
  <w:p w14:paraId="40A8B46C" w14:textId="77777777" w:rsidR="008528DE" w:rsidRPr="00565ED3" w:rsidRDefault="008528DE" w:rsidP="007F7744">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8528DE" w:rsidRPr="00F223C3" w14:paraId="49B1D262" w14:textId="77777777" w:rsidTr="00C43B0B">
      <w:trPr>
        <w:cantSplit/>
        <w:trHeight w:val="1782"/>
      </w:trPr>
      <w:tc>
        <w:tcPr>
          <w:tcW w:w="3299" w:type="dxa"/>
          <w:tcBorders>
            <w:top w:val="single" w:sz="12" w:space="0" w:color="auto"/>
            <w:bottom w:val="single" w:sz="12" w:space="0" w:color="auto"/>
          </w:tcBorders>
        </w:tcPr>
        <w:p w14:paraId="3DBA7604" w14:textId="77777777" w:rsidR="008528DE" w:rsidRPr="00F223C3" w:rsidRDefault="00D14C3D">
          <w:pPr>
            <w:rPr>
              <w:lang w:val="en-GB"/>
            </w:rPr>
          </w:pPr>
          <w:r w:rsidRPr="00F223C3">
            <w:rPr>
              <w:b/>
              <w:noProof/>
            </w:rPr>
            <w:drawing>
              <wp:inline distT="0" distB="0" distL="0" distR="0" wp14:anchorId="057C1271" wp14:editId="03DC2E07">
                <wp:extent cx="1866900" cy="676275"/>
                <wp:effectExtent l="0" t="0" r="0" b="0"/>
                <wp:docPr id="6" name="Grafik 2"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76275"/>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14:paraId="354E4F7F" w14:textId="77777777" w:rsidR="008528DE" w:rsidRPr="00F223C3" w:rsidRDefault="008528DE" w:rsidP="00C43B0B">
          <w:pPr>
            <w:jc w:val="center"/>
            <w:rPr>
              <w:b/>
              <w:sz w:val="28"/>
              <w:szCs w:val="28"/>
            </w:rPr>
          </w:pPr>
        </w:p>
        <w:p w14:paraId="184C7F06" w14:textId="77777777" w:rsidR="008528DE" w:rsidRPr="00F223C3" w:rsidRDefault="008528DE" w:rsidP="00C43B0B">
          <w:pPr>
            <w:jc w:val="center"/>
            <w:rPr>
              <w:b/>
            </w:rPr>
          </w:pPr>
          <w:r w:rsidRPr="00F223C3">
            <w:rPr>
              <w:b/>
              <w:sz w:val="28"/>
              <w:szCs w:val="28"/>
            </w:rPr>
            <w:t>D3.1 CREATIONS Demonstrators</w:t>
          </w:r>
        </w:p>
      </w:tc>
    </w:tr>
  </w:tbl>
  <w:p w14:paraId="45E0E533" w14:textId="77777777" w:rsidR="008528DE" w:rsidRPr="00765F7C" w:rsidRDefault="008528DE" w:rsidP="00C43B0B">
    <w:pPr>
      <w:pStyle w:val="Header"/>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41"/>
      <w:gridCol w:w="6279"/>
    </w:tblGrid>
    <w:tr w:rsidR="008528DE" w:rsidRPr="00F223C3" w14:paraId="50880E87" w14:textId="77777777" w:rsidTr="00C43B0B">
      <w:trPr>
        <w:cantSplit/>
        <w:trHeight w:val="1407"/>
      </w:trPr>
      <w:tc>
        <w:tcPr>
          <w:tcW w:w="3441" w:type="dxa"/>
          <w:tcBorders>
            <w:top w:val="single" w:sz="12" w:space="0" w:color="auto"/>
            <w:bottom w:val="single" w:sz="12" w:space="0" w:color="auto"/>
          </w:tcBorders>
          <w:vAlign w:val="center"/>
        </w:tcPr>
        <w:p w14:paraId="45A47B73" w14:textId="77777777" w:rsidR="008528DE" w:rsidRPr="00F223C3" w:rsidRDefault="00D14C3D" w:rsidP="00C43B0B">
          <w:pPr>
            <w:jc w:val="center"/>
            <w:rPr>
              <w:b/>
            </w:rPr>
          </w:pPr>
          <w:r w:rsidRPr="00F223C3">
            <w:rPr>
              <w:noProof/>
            </w:rPr>
            <w:drawing>
              <wp:inline distT="0" distB="0" distL="0" distR="0" wp14:anchorId="357ED64B" wp14:editId="5DEFCD4B">
                <wp:extent cx="1866900" cy="676275"/>
                <wp:effectExtent l="0" t="0" r="0" b="0"/>
                <wp:docPr id="7" name="Picture 5"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76275"/>
                        </a:xfrm>
                        <a:prstGeom prst="rect">
                          <a:avLst/>
                        </a:prstGeom>
                        <a:noFill/>
                        <a:ln>
                          <a:noFill/>
                        </a:ln>
                      </pic:spPr>
                    </pic:pic>
                  </a:graphicData>
                </a:graphic>
              </wp:inline>
            </w:drawing>
          </w:r>
        </w:p>
      </w:tc>
      <w:tc>
        <w:tcPr>
          <w:tcW w:w="6279" w:type="dxa"/>
          <w:tcBorders>
            <w:top w:val="single" w:sz="12" w:space="0" w:color="auto"/>
            <w:bottom w:val="single" w:sz="12" w:space="0" w:color="auto"/>
            <w:right w:val="single" w:sz="6" w:space="0" w:color="auto"/>
          </w:tcBorders>
          <w:vAlign w:val="center"/>
        </w:tcPr>
        <w:p w14:paraId="5220D494" w14:textId="77777777" w:rsidR="008528DE" w:rsidRPr="00F223C3" w:rsidRDefault="008528DE" w:rsidP="00C43B0B">
          <w:pPr>
            <w:pStyle w:val="Header"/>
            <w:rPr>
              <w:sz w:val="28"/>
              <w:szCs w:val="28"/>
            </w:rPr>
          </w:pPr>
          <w:r w:rsidRPr="00F223C3">
            <w:rPr>
              <w:sz w:val="28"/>
              <w:szCs w:val="28"/>
            </w:rPr>
            <w:t xml:space="preserve">D3.1 CREATIONS Demonstrators </w:t>
          </w:r>
        </w:p>
      </w:tc>
    </w:tr>
  </w:tbl>
  <w:p w14:paraId="0EA225F1" w14:textId="77777777" w:rsidR="008528DE" w:rsidRPr="00565ED3" w:rsidRDefault="008528DE" w:rsidP="00C43B0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F24A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803C5"/>
    <w:multiLevelType w:val="hybridMultilevel"/>
    <w:tmpl w:val="7FD0CA82"/>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 w15:restartNumberingAfterBreak="0">
    <w:nsid w:val="101A7684"/>
    <w:multiLevelType w:val="hybridMultilevel"/>
    <w:tmpl w:val="F25C5A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A322574"/>
    <w:multiLevelType w:val="hybridMultilevel"/>
    <w:tmpl w:val="34D677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9A36EA"/>
    <w:multiLevelType w:val="hybridMultilevel"/>
    <w:tmpl w:val="EF6E03C8"/>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5" w15:restartNumberingAfterBreak="0">
    <w:nsid w:val="26BB1F36"/>
    <w:multiLevelType w:val="hybridMultilevel"/>
    <w:tmpl w:val="1C9E5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BE321F"/>
    <w:multiLevelType w:val="hybridMultilevel"/>
    <w:tmpl w:val="368C1BD8"/>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7" w15:restartNumberingAfterBreak="0">
    <w:nsid w:val="32093928"/>
    <w:multiLevelType w:val="hybridMultilevel"/>
    <w:tmpl w:val="CF20A9CC"/>
    <w:lvl w:ilvl="0" w:tplc="0F94264A">
      <w:start w:val="1"/>
      <w:numFmt w:val="bullet"/>
      <w:lvlText w:val="•"/>
      <w:lvlJc w:val="left"/>
      <w:pPr>
        <w:tabs>
          <w:tab w:val="num" w:pos="794"/>
        </w:tabs>
        <w:ind w:left="794" w:hanging="360"/>
      </w:pPr>
      <w:rPr>
        <w:rFonts w:ascii="Arial" w:hAnsi="Arial" w:hint="default"/>
      </w:rPr>
    </w:lvl>
    <w:lvl w:ilvl="1" w:tplc="04090003" w:tentative="1">
      <w:start w:val="1"/>
      <w:numFmt w:val="bullet"/>
      <w:lvlText w:val="o"/>
      <w:lvlJc w:val="left"/>
      <w:pPr>
        <w:ind w:left="1514" w:hanging="360"/>
      </w:pPr>
      <w:rPr>
        <w:rFonts w:ascii="Courier New" w:hAnsi="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8" w15:restartNumberingAfterBreak="0">
    <w:nsid w:val="330E67F8"/>
    <w:multiLevelType w:val="hybridMultilevel"/>
    <w:tmpl w:val="6922A61C"/>
    <w:lvl w:ilvl="0" w:tplc="0F94264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79DA"/>
    <w:multiLevelType w:val="hybridMultilevel"/>
    <w:tmpl w:val="C2D0534E"/>
    <w:lvl w:ilvl="0" w:tplc="0F94264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D6ABA"/>
    <w:multiLevelType w:val="hybridMultilevel"/>
    <w:tmpl w:val="4C64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54F04"/>
    <w:multiLevelType w:val="hybridMultilevel"/>
    <w:tmpl w:val="43441AB4"/>
    <w:lvl w:ilvl="0" w:tplc="0F94264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A007C"/>
    <w:multiLevelType w:val="hybridMultilevel"/>
    <w:tmpl w:val="A84C04E0"/>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3" w15:restartNumberingAfterBreak="0">
    <w:nsid w:val="4C72754A"/>
    <w:multiLevelType w:val="hybridMultilevel"/>
    <w:tmpl w:val="CB88A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83134F"/>
    <w:multiLevelType w:val="hybridMultilevel"/>
    <w:tmpl w:val="F638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51B45"/>
    <w:multiLevelType w:val="hybridMultilevel"/>
    <w:tmpl w:val="CA42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A634E"/>
    <w:multiLevelType w:val="hybridMultilevel"/>
    <w:tmpl w:val="EED87EE8"/>
    <w:lvl w:ilvl="0" w:tplc="0F94264A">
      <w:start w:val="1"/>
      <w:numFmt w:val="bullet"/>
      <w:lvlText w:val="•"/>
      <w:lvlJc w:val="left"/>
      <w:pPr>
        <w:tabs>
          <w:tab w:val="num" w:pos="720"/>
        </w:tabs>
        <w:ind w:left="720" w:hanging="360"/>
      </w:pPr>
      <w:rPr>
        <w:rFonts w:ascii="Arial" w:hAnsi="Arial" w:hint="default"/>
      </w:rPr>
    </w:lvl>
    <w:lvl w:ilvl="1" w:tplc="60ECA93C">
      <w:start w:val="1"/>
      <w:numFmt w:val="bullet"/>
      <w:lvlText w:val="•"/>
      <w:lvlJc w:val="left"/>
      <w:pPr>
        <w:tabs>
          <w:tab w:val="num" w:pos="1710"/>
        </w:tabs>
        <w:ind w:left="1710" w:hanging="360"/>
      </w:pPr>
      <w:rPr>
        <w:rFonts w:ascii="Arial" w:hAnsi="Arial" w:hint="default"/>
      </w:rPr>
    </w:lvl>
    <w:lvl w:ilvl="2" w:tplc="0FEC3758" w:tentative="1">
      <w:start w:val="1"/>
      <w:numFmt w:val="bullet"/>
      <w:lvlText w:val="•"/>
      <w:lvlJc w:val="left"/>
      <w:pPr>
        <w:tabs>
          <w:tab w:val="num" w:pos="2160"/>
        </w:tabs>
        <w:ind w:left="2160" w:hanging="360"/>
      </w:pPr>
      <w:rPr>
        <w:rFonts w:ascii="Arial" w:hAnsi="Arial" w:hint="default"/>
      </w:rPr>
    </w:lvl>
    <w:lvl w:ilvl="3" w:tplc="AC7A3A9A" w:tentative="1">
      <w:start w:val="1"/>
      <w:numFmt w:val="bullet"/>
      <w:lvlText w:val="•"/>
      <w:lvlJc w:val="left"/>
      <w:pPr>
        <w:tabs>
          <w:tab w:val="num" w:pos="2880"/>
        </w:tabs>
        <w:ind w:left="2880" w:hanging="360"/>
      </w:pPr>
      <w:rPr>
        <w:rFonts w:ascii="Arial" w:hAnsi="Arial" w:hint="default"/>
      </w:rPr>
    </w:lvl>
    <w:lvl w:ilvl="4" w:tplc="8B04920A" w:tentative="1">
      <w:start w:val="1"/>
      <w:numFmt w:val="bullet"/>
      <w:lvlText w:val="•"/>
      <w:lvlJc w:val="left"/>
      <w:pPr>
        <w:tabs>
          <w:tab w:val="num" w:pos="3600"/>
        </w:tabs>
        <w:ind w:left="3600" w:hanging="360"/>
      </w:pPr>
      <w:rPr>
        <w:rFonts w:ascii="Arial" w:hAnsi="Arial" w:hint="default"/>
      </w:rPr>
    </w:lvl>
    <w:lvl w:ilvl="5" w:tplc="059CB5E6" w:tentative="1">
      <w:start w:val="1"/>
      <w:numFmt w:val="bullet"/>
      <w:lvlText w:val="•"/>
      <w:lvlJc w:val="left"/>
      <w:pPr>
        <w:tabs>
          <w:tab w:val="num" w:pos="4320"/>
        </w:tabs>
        <w:ind w:left="4320" w:hanging="360"/>
      </w:pPr>
      <w:rPr>
        <w:rFonts w:ascii="Arial" w:hAnsi="Arial" w:hint="default"/>
      </w:rPr>
    </w:lvl>
    <w:lvl w:ilvl="6" w:tplc="AC4687A4" w:tentative="1">
      <w:start w:val="1"/>
      <w:numFmt w:val="bullet"/>
      <w:lvlText w:val="•"/>
      <w:lvlJc w:val="left"/>
      <w:pPr>
        <w:tabs>
          <w:tab w:val="num" w:pos="5040"/>
        </w:tabs>
        <w:ind w:left="5040" w:hanging="360"/>
      </w:pPr>
      <w:rPr>
        <w:rFonts w:ascii="Arial" w:hAnsi="Arial" w:hint="default"/>
      </w:rPr>
    </w:lvl>
    <w:lvl w:ilvl="7" w:tplc="11B6E00A" w:tentative="1">
      <w:start w:val="1"/>
      <w:numFmt w:val="bullet"/>
      <w:lvlText w:val="•"/>
      <w:lvlJc w:val="left"/>
      <w:pPr>
        <w:tabs>
          <w:tab w:val="num" w:pos="5760"/>
        </w:tabs>
        <w:ind w:left="5760" w:hanging="360"/>
      </w:pPr>
      <w:rPr>
        <w:rFonts w:ascii="Arial" w:hAnsi="Arial" w:hint="default"/>
      </w:rPr>
    </w:lvl>
    <w:lvl w:ilvl="8" w:tplc="9E385F1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F454CA2"/>
    <w:multiLevelType w:val="hybridMultilevel"/>
    <w:tmpl w:val="4FC218AA"/>
    <w:lvl w:ilvl="0" w:tplc="0F94264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D30E27"/>
    <w:multiLevelType w:val="hybridMultilevel"/>
    <w:tmpl w:val="48DE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1"/>
  </w:num>
  <w:num w:numId="4">
    <w:abstractNumId w:val="17"/>
  </w:num>
  <w:num w:numId="5">
    <w:abstractNumId w:val="9"/>
  </w:num>
  <w:num w:numId="6">
    <w:abstractNumId w:val="7"/>
  </w:num>
  <w:num w:numId="7">
    <w:abstractNumId w:val="8"/>
  </w:num>
  <w:num w:numId="8">
    <w:abstractNumId w:val="12"/>
  </w:num>
  <w:num w:numId="9">
    <w:abstractNumId w:val="4"/>
  </w:num>
  <w:num w:numId="10">
    <w:abstractNumId w:val="0"/>
  </w:num>
  <w:num w:numId="11">
    <w:abstractNumId w:val="3"/>
  </w:num>
  <w:num w:numId="12">
    <w:abstractNumId w:val="10"/>
  </w:num>
  <w:num w:numId="13">
    <w:abstractNumId w:val="6"/>
  </w:num>
  <w:num w:numId="14">
    <w:abstractNumId w:val="13"/>
  </w:num>
  <w:num w:numId="15">
    <w:abstractNumId w:val="18"/>
  </w:num>
  <w:num w:numId="16">
    <w:abstractNumId w:val="5"/>
  </w:num>
  <w:num w:numId="17">
    <w:abstractNumId w:val="1"/>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4D8"/>
    <w:rsid w:val="00005E9C"/>
    <w:rsid w:val="00007214"/>
    <w:rsid w:val="00011E81"/>
    <w:rsid w:val="00041155"/>
    <w:rsid w:val="00044C44"/>
    <w:rsid w:val="00046345"/>
    <w:rsid w:val="000705A9"/>
    <w:rsid w:val="0008542E"/>
    <w:rsid w:val="000A6F42"/>
    <w:rsid w:val="000B6312"/>
    <w:rsid w:val="000C0E38"/>
    <w:rsid w:val="000C3A8E"/>
    <w:rsid w:val="000C6B04"/>
    <w:rsid w:val="000C6E83"/>
    <w:rsid w:val="000D6D3A"/>
    <w:rsid w:val="000E7A29"/>
    <w:rsid w:val="000F062C"/>
    <w:rsid w:val="000F0686"/>
    <w:rsid w:val="000F7030"/>
    <w:rsid w:val="00101E9A"/>
    <w:rsid w:val="00107F9D"/>
    <w:rsid w:val="00113587"/>
    <w:rsid w:val="001154D8"/>
    <w:rsid w:val="00120180"/>
    <w:rsid w:val="0012340D"/>
    <w:rsid w:val="00123457"/>
    <w:rsid w:val="00136564"/>
    <w:rsid w:val="00143364"/>
    <w:rsid w:val="00143B34"/>
    <w:rsid w:val="00150794"/>
    <w:rsid w:val="0015688F"/>
    <w:rsid w:val="00161CB0"/>
    <w:rsid w:val="001648BE"/>
    <w:rsid w:val="0016712A"/>
    <w:rsid w:val="0017372E"/>
    <w:rsid w:val="00186FD4"/>
    <w:rsid w:val="00192C68"/>
    <w:rsid w:val="001B044F"/>
    <w:rsid w:val="001C0A47"/>
    <w:rsid w:val="001D5860"/>
    <w:rsid w:val="001E66EA"/>
    <w:rsid w:val="001F0893"/>
    <w:rsid w:val="0021072C"/>
    <w:rsid w:val="002214FE"/>
    <w:rsid w:val="00225808"/>
    <w:rsid w:val="002501DE"/>
    <w:rsid w:val="00257EF4"/>
    <w:rsid w:val="00262061"/>
    <w:rsid w:val="00274558"/>
    <w:rsid w:val="00277FF0"/>
    <w:rsid w:val="00280AA7"/>
    <w:rsid w:val="00287773"/>
    <w:rsid w:val="002902A0"/>
    <w:rsid w:val="002946B7"/>
    <w:rsid w:val="002A286D"/>
    <w:rsid w:val="002A619E"/>
    <w:rsid w:val="002B56DB"/>
    <w:rsid w:val="002B7A02"/>
    <w:rsid w:val="002D0988"/>
    <w:rsid w:val="002F79DC"/>
    <w:rsid w:val="00303379"/>
    <w:rsid w:val="003103CE"/>
    <w:rsid w:val="00314378"/>
    <w:rsid w:val="0032192D"/>
    <w:rsid w:val="00332CA7"/>
    <w:rsid w:val="00364FCE"/>
    <w:rsid w:val="00384D1F"/>
    <w:rsid w:val="0039695A"/>
    <w:rsid w:val="003C566C"/>
    <w:rsid w:val="003C7017"/>
    <w:rsid w:val="003E0DC8"/>
    <w:rsid w:val="003E1227"/>
    <w:rsid w:val="003F276D"/>
    <w:rsid w:val="00403ACB"/>
    <w:rsid w:val="00411FF9"/>
    <w:rsid w:val="004345FD"/>
    <w:rsid w:val="004378DF"/>
    <w:rsid w:val="00460651"/>
    <w:rsid w:val="004A211E"/>
    <w:rsid w:val="004B198C"/>
    <w:rsid w:val="004C6C1F"/>
    <w:rsid w:val="004E1DDD"/>
    <w:rsid w:val="004E2EC3"/>
    <w:rsid w:val="004E4DD1"/>
    <w:rsid w:val="004F00B7"/>
    <w:rsid w:val="005026CE"/>
    <w:rsid w:val="00527424"/>
    <w:rsid w:val="00534DA1"/>
    <w:rsid w:val="00534F6C"/>
    <w:rsid w:val="005405F6"/>
    <w:rsid w:val="00542075"/>
    <w:rsid w:val="0054617A"/>
    <w:rsid w:val="00547B2B"/>
    <w:rsid w:val="00550FC4"/>
    <w:rsid w:val="0055122C"/>
    <w:rsid w:val="005677F8"/>
    <w:rsid w:val="0058049E"/>
    <w:rsid w:val="00580CB1"/>
    <w:rsid w:val="00582BC9"/>
    <w:rsid w:val="00583EEA"/>
    <w:rsid w:val="00592155"/>
    <w:rsid w:val="005968A0"/>
    <w:rsid w:val="005A71D6"/>
    <w:rsid w:val="005B1500"/>
    <w:rsid w:val="005D1416"/>
    <w:rsid w:val="005D397D"/>
    <w:rsid w:val="005D6BCB"/>
    <w:rsid w:val="005E6C1F"/>
    <w:rsid w:val="005F4A4A"/>
    <w:rsid w:val="00600FEC"/>
    <w:rsid w:val="00601666"/>
    <w:rsid w:val="006040C5"/>
    <w:rsid w:val="00614CD9"/>
    <w:rsid w:val="00627137"/>
    <w:rsid w:val="00653EB9"/>
    <w:rsid w:val="006560C2"/>
    <w:rsid w:val="00671DA2"/>
    <w:rsid w:val="00682472"/>
    <w:rsid w:val="006A6867"/>
    <w:rsid w:val="006B433E"/>
    <w:rsid w:val="006B5A7E"/>
    <w:rsid w:val="006D0730"/>
    <w:rsid w:val="006D5867"/>
    <w:rsid w:val="006E2B04"/>
    <w:rsid w:val="006E2F3F"/>
    <w:rsid w:val="006F16E6"/>
    <w:rsid w:val="006F23DA"/>
    <w:rsid w:val="0071018F"/>
    <w:rsid w:val="00767CC5"/>
    <w:rsid w:val="007918A0"/>
    <w:rsid w:val="0079553F"/>
    <w:rsid w:val="007A20EE"/>
    <w:rsid w:val="007D4B38"/>
    <w:rsid w:val="007D7592"/>
    <w:rsid w:val="007E4CA8"/>
    <w:rsid w:val="007F7744"/>
    <w:rsid w:val="008032B5"/>
    <w:rsid w:val="00804AC6"/>
    <w:rsid w:val="00814B65"/>
    <w:rsid w:val="0082581A"/>
    <w:rsid w:val="008266A7"/>
    <w:rsid w:val="00836A4F"/>
    <w:rsid w:val="008528DE"/>
    <w:rsid w:val="008637AC"/>
    <w:rsid w:val="00865954"/>
    <w:rsid w:val="00870994"/>
    <w:rsid w:val="0088430A"/>
    <w:rsid w:val="0089098F"/>
    <w:rsid w:val="008A5EE8"/>
    <w:rsid w:val="008A64F2"/>
    <w:rsid w:val="008B4363"/>
    <w:rsid w:val="008B76D8"/>
    <w:rsid w:val="008C4316"/>
    <w:rsid w:val="008E21FB"/>
    <w:rsid w:val="008E3CBB"/>
    <w:rsid w:val="008F5F83"/>
    <w:rsid w:val="00952E2E"/>
    <w:rsid w:val="0095365B"/>
    <w:rsid w:val="00984211"/>
    <w:rsid w:val="009873D3"/>
    <w:rsid w:val="009941A4"/>
    <w:rsid w:val="00994D05"/>
    <w:rsid w:val="009A06FA"/>
    <w:rsid w:val="009A0EA2"/>
    <w:rsid w:val="009A6EDA"/>
    <w:rsid w:val="009B6ED0"/>
    <w:rsid w:val="009B74B3"/>
    <w:rsid w:val="009C78AB"/>
    <w:rsid w:val="009D0B37"/>
    <w:rsid w:val="009D3849"/>
    <w:rsid w:val="009E597C"/>
    <w:rsid w:val="009E5C89"/>
    <w:rsid w:val="00A237A1"/>
    <w:rsid w:val="00A27007"/>
    <w:rsid w:val="00A32717"/>
    <w:rsid w:val="00A45EF9"/>
    <w:rsid w:val="00A521DD"/>
    <w:rsid w:val="00A7446E"/>
    <w:rsid w:val="00A80125"/>
    <w:rsid w:val="00A90E49"/>
    <w:rsid w:val="00A93C14"/>
    <w:rsid w:val="00AA6A83"/>
    <w:rsid w:val="00AB5124"/>
    <w:rsid w:val="00AC686F"/>
    <w:rsid w:val="00AD6259"/>
    <w:rsid w:val="00AE60E8"/>
    <w:rsid w:val="00B05518"/>
    <w:rsid w:val="00B16B6D"/>
    <w:rsid w:val="00B37F45"/>
    <w:rsid w:val="00B41FAE"/>
    <w:rsid w:val="00B478AE"/>
    <w:rsid w:val="00B50428"/>
    <w:rsid w:val="00B61BE9"/>
    <w:rsid w:val="00B62693"/>
    <w:rsid w:val="00B716C1"/>
    <w:rsid w:val="00B84047"/>
    <w:rsid w:val="00BA1EEB"/>
    <w:rsid w:val="00BA42C7"/>
    <w:rsid w:val="00BA4FC2"/>
    <w:rsid w:val="00BB37BE"/>
    <w:rsid w:val="00BD49D7"/>
    <w:rsid w:val="00BD5238"/>
    <w:rsid w:val="00BE0EF6"/>
    <w:rsid w:val="00C00176"/>
    <w:rsid w:val="00C00A82"/>
    <w:rsid w:val="00C0233C"/>
    <w:rsid w:val="00C02C0C"/>
    <w:rsid w:val="00C13007"/>
    <w:rsid w:val="00C43B0B"/>
    <w:rsid w:val="00C444A1"/>
    <w:rsid w:val="00C5254C"/>
    <w:rsid w:val="00C52A35"/>
    <w:rsid w:val="00C60638"/>
    <w:rsid w:val="00C714F4"/>
    <w:rsid w:val="00C94EA6"/>
    <w:rsid w:val="00C95EEB"/>
    <w:rsid w:val="00CA4B04"/>
    <w:rsid w:val="00CB2801"/>
    <w:rsid w:val="00CB66E0"/>
    <w:rsid w:val="00CD093C"/>
    <w:rsid w:val="00CD4D8F"/>
    <w:rsid w:val="00CE37C0"/>
    <w:rsid w:val="00CE72A9"/>
    <w:rsid w:val="00CF5F6B"/>
    <w:rsid w:val="00CF68A5"/>
    <w:rsid w:val="00D015C1"/>
    <w:rsid w:val="00D10B65"/>
    <w:rsid w:val="00D14C3D"/>
    <w:rsid w:val="00D22247"/>
    <w:rsid w:val="00D46A29"/>
    <w:rsid w:val="00D509EB"/>
    <w:rsid w:val="00D61D4D"/>
    <w:rsid w:val="00D61E93"/>
    <w:rsid w:val="00D62450"/>
    <w:rsid w:val="00D6392A"/>
    <w:rsid w:val="00D700FF"/>
    <w:rsid w:val="00D94750"/>
    <w:rsid w:val="00D94B14"/>
    <w:rsid w:val="00DA24D5"/>
    <w:rsid w:val="00DB16B1"/>
    <w:rsid w:val="00DC1405"/>
    <w:rsid w:val="00E126B2"/>
    <w:rsid w:val="00E174C5"/>
    <w:rsid w:val="00E24915"/>
    <w:rsid w:val="00E40918"/>
    <w:rsid w:val="00E64201"/>
    <w:rsid w:val="00E91956"/>
    <w:rsid w:val="00EA57CE"/>
    <w:rsid w:val="00EB0EFB"/>
    <w:rsid w:val="00EC0335"/>
    <w:rsid w:val="00ED042B"/>
    <w:rsid w:val="00ED204D"/>
    <w:rsid w:val="00ED22D5"/>
    <w:rsid w:val="00ED7DB4"/>
    <w:rsid w:val="00ED7FC1"/>
    <w:rsid w:val="00EF118D"/>
    <w:rsid w:val="00EF2E9C"/>
    <w:rsid w:val="00F07DBA"/>
    <w:rsid w:val="00F106BE"/>
    <w:rsid w:val="00F223C3"/>
    <w:rsid w:val="00F6217E"/>
    <w:rsid w:val="00F765BB"/>
    <w:rsid w:val="00F83A2F"/>
    <w:rsid w:val="00F870C8"/>
    <w:rsid w:val="00F9275C"/>
    <w:rsid w:val="00FB0A8B"/>
    <w:rsid w:val="00FB31DC"/>
    <w:rsid w:val="00FF6E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C76FFF1"/>
  <w15:chartTrackingRefBased/>
  <w15:docId w15:val="{DC68CE37-BE08-4F7F-A7BC-C2763926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378"/>
    <w:rPr>
      <w:sz w:val="24"/>
      <w:szCs w:val="24"/>
    </w:rPr>
  </w:style>
  <w:style w:type="paragraph" w:styleId="Heading1">
    <w:name w:val="heading 1"/>
    <w:basedOn w:val="Normal"/>
    <w:link w:val="Heading1Char"/>
    <w:uiPriority w:val="9"/>
    <w:qFormat/>
    <w:rsid w:val="009A6EDA"/>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154D8"/>
    <w:pPr>
      <w:tabs>
        <w:tab w:val="center" w:pos="4320"/>
        <w:tab w:val="right" w:pos="8640"/>
      </w:tabs>
    </w:pPr>
  </w:style>
  <w:style w:type="character" w:customStyle="1" w:styleId="FooterChar">
    <w:name w:val="Footer Char"/>
    <w:basedOn w:val="DefaultParagraphFont"/>
    <w:link w:val="Footer"/>
    <w:uiPriority w:val="99"/>
    <w:semiHidden/>
    <w:rsid w:val="001154D8"/>
  </w:style>
  <w:style w:type="paragraph" w:styleId="Header">
    <w:name w:val="header"/>
    <w:basedOn w:val="Normal"/>
    <w:link w:val="HeaderChar"/>
    <w:uiPriority w:val="99"/>
    <w:semiHidden/>
    <w:unhideWhenUsed/>
    <w:rsid w:val="001154D8"/>
    <w:pPr>
      <w:tabs>
        <w:tab w:val="center" w:pos="4320"/>
        <w:tab w:val="right" w:pos="8640"/>
      </w:tabs>
    </w:pPr>
  </w:style>
  <w:style w:type="character" w:customStyle="1" w:styleId="HeaderChar">
    <w:name w:val="Header Char"/>
    <w:basedOn w:val="DefaultParagraphFont"/>
    <w:link w:val="Header"/>
    <w:uiPriority w:val="99"/>
    <w:semiHidden/>
    <w:rsid w:val="001154D8"/>
  </w:style>
  <w:style w:type="paragraph" w:styleId="FootnoteText">
    <w:name w:val="footnote text"/>
    <w:basedOn w:val="Normal"/>
    <w:link w:val="FootnoteTextChar"/>
    <w:uiPriority w:val="99"/>
    <w:semiHidden/>
    <w:unhideWhenUsed/>
    <w:rsid w:val="001154D8"/>
  </w:style>
  <w:style w:type="character" w:customStyle="1" w:styleId="FootnoteTextChar">
    <w:name w:val="Footnote Text Char"/>
    <w:basedOn w:val="DefaultParagraphFont"/>
    <w:link w:val="FootnoteText"/>
    <w:uiPriority w:val="99"/>
    <w:semiHidden/>
    <w:rsid w:val="001154D8"/>
  </w:style>
  <w:style w:type="character" w:customStyle="1" w:styleId="Hyperlink1">
    <w:name w:val="Hyperlink1"/>
    <w:uiPriority w:val="99"/>
    <w:unhideWhenUsed/>
    <w:rsid w:val="001154D8"/>
    <w:rPr>
      <w:color w:val="0000FF"/>
      <w:u w:val="single"/>
    </w:rPr>
  </w:style>
  <w:style w:type="table" w:customStyle="1" w:styleId="Lysliste-uthevingsfarge11">
    <w:name w:val="Lys liste - uthevingsfarge 11"/>
    <w:basedOn w:val="TableNormal"/>
    <w:uiPriority w:val="61"/>
    <w:rsid w:val="001154D8"/>
    <w:rPr>
      <w:lang w:eastAsia="el-GR" w:bidi="he-I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otnoteReference">
    <w:name w:val="footnote reference"/>
    <w:uiPriority w:val="99"/>
    <w:rsid w:val="001154D8"/>
    <w:rPr>
      <w:rFonts w:cs="Times New Roman"/>
      <w:vertAlign w:val="superscript"/>
    </w:rPr>
  </w:style>
  <w:style w:type="character" w:customStyle="1" w:styleId="apple-converted-space">
    <w:name w:val="apple-converted-space"/>
    <w:rsid w:val="001154D8"/>
    <w:rPr>
      <w:rFonts w:cs="Times New Roman"/>
    </w:rPr>
  </w:style>
  <w:style w:type="character" w:styleId="Hyperlink">
    <w:name w:val="Hyperlink"/>
    <w:uiPriority w:val="99"/>
    <w:unhideWhenUsed/>
    <w:rsid w:val="001154D8"/>
    <w:rPr>
      <w:color w:val="0000FF"/>
      <w:u w:val="single"/>
    </w:rPr>
  </w:style>
  <w:style w:type="paragraph" w:styleId="BalloonText">
    <w:name w:val="Balloon Text"/>
    <w:basedOn w:val="Normal"/>
    <w:link w:val="BalloonTextChar"/>
    <w:uiPriority w:val="99"/>
    <w:semiHidden/>
    <w:unhideWhenUsed/>
    <w:rsid w:val="001154D8"/>
    <w:rPr>
      <w:rFonts w:ascii="Lucida Grande" w:hAnsi="Lucida Grande"/>
      <w:sz w:val="18"/>
      <w:szCs w:val="18"/>
      <w:lang w:val="x-none" w:eastAsia="x-none"/>
    </w:rPr>
  </w:style>
  <w:style w:type="character" w:customStyle="1" w:styleId="BalloonTextChar">
    <w:name w:val="Balloon Text Char"/>
    <w:link w:val="BalloonText"/>
    <w:uiPriority w:val="99"/>
    <w:semiHidden/>
    <w:rsid w:val="001154D8"/>
    <w:rPr>
      <w:rFonts w:ascii="Lucida Grande" w:hAnsi="Lucida Grande" w:cs="Lucida Grande"/>
      <w:sz w:val="18"/>
      <w:szCs w:val="18"/>
    </w:rPr>
  </w:style>
  <w:style w:type="character" w:styleId="HTMLCite">
    <w:name w:val="HTML Cite"/>
    <w:semiHidden/>
    <w:unhideWhenUsed/>
    <w:rsid w:val="002A286D"/>
    <w:rPr>
      <w:i/>
      <w:iCs/>
    </w:rPr>
  </w:style>
  <w:style w:type="paragraph" w:styleId="BodyText">
    <w:name w:val="Body Text"/>
    <w:basedOn w:val="Normal"/>
    <w:link w:val="BodyTextChar"/>
    <w:rsid w:val="00120180"/>
    <w:pPr>
      <w:suppressAutoHyphens/>
      <w:jc w:val="both"/>
    </w:pPr>
    <w:rPr>
      <w:rFonts w:ascii="Times New Roman" w:eastAsia="Times New Roman" w:hAnsi="Times New Roman"/>
      <w:sz w:val="22"/>
      <w:szCs w:val="20"/>
      <w:lang w:val="x-none" w:eastAsia="ar-SA"/>
    </w:rPr>
  </w:style>
  <w:style w:type="character" w:customStyle="1" w:styleId="BodyTextChar">
    <w:name w:val="Body Text Char"/>
    <w:link w:val="BodyText"/>
    <w:rsid w:val="00120180"/>
    <w:rPr>
      <w:rFonts w:ascii="Times New Roman" w:eastAsia="Times New Roman" w:hAnsi="Times New Roman"/>
      <w:sz w:val="22"/>
      <w:lang w:eastAsia="ar-SA"/>
    </w:rPr>
  </w:style>
  <w:style w:type="paragraph" w:styleId="BodyTextIndent">
    <w:name w:val="Body Text Indent"/>
    <w:basedOn w:val="Normal"/>
    <w:link w:val="BodyTextIndentChar"/>
    <w:rsid w:val="00120180"/>
    <w:pPr>
      <w:suppressAutoHyphens/>
      <w:ind w:left="720" w:hanging="720"/>
      <w:jc w:val="both"/>
    </w:pPr>
    <w:rPr>
      <w:rFonts w:ascii="Times New Roman" w:eastAsia="Times New Roman" w:hAnsi="Times New Roman"/>
      <w:sz w:val="22"/>
      <w:szCs w:val="20"/>
      <w:lang w:val="x-none" w:eastAsia="ar-SA"/>
    </w:rPr>
  </w:style>
  <w:style w:type="character" w:customStyle="1" w:styleId="BodyTextIndentChar">
    <w:name w:val="Body Text Indent Char"/>
    <w:link w:val="BodyTextIndent"/>
    <w:rsid w:val="00120180"/>
    <w:rPr>
      <w:rFonts w:ascii="Times New Roman" w:eastAsia="Times New Roman" w:hAnsi="Times New Roman"/>
      <w:sz w:val="22"/>
      <w:lang w:eastAsia="ar-SA"/>
    </w:rPr>
  </w:style>
  <w:style w:type="character" w:styleId="CommentReference">
    <w:name w:val="annotation reference"/>
    <w:uiPriority w:val="99"/>
    <w:semiHidden/>
    <w:unhideWhenUsed/>
    <w:rsid w:val="00411FF9"/>
    <w:rPr>
      <w:sz w:val="18"/>
      <w:szCs w:val="18"/>
    </w:rPr>
  </w:style>
  <w:style w:type="paragraph" w:styleId="CommentText">
    <w:name w:val="annotation text"/>
    <w:basedOn w:val="Normal"/>
    <w:link w:val="CommentTextChar"/>
    <w:uiPriority w:val="99"/>
    <w:semiHidden/>
    <w:unhideWhenUsed/>
    <w:rsid w:val="00411FF9"/>
    <w:rPr>
      <w:lang w:val="x-none" w:eastAsia="x-none"/>
    </w:rPr>
  </w:style>
  <w:style w:type="character" w:customStyle="1" w:styleId="CommentTextChar">
    <w:name w:val="Comment Text Char"/>
    <w:link w:val="CommentText"/>
    <w:uiPriority w:val="99"/>
    <w:semiHidden/>
    <w:rsid w:val="00411FF9"/>
    <w:rPr>
      <w:sz w:val="24"/>
      <w:szCs w:val="24"/>
    </w:rPr>
  </w:style>
  <w:style w:type="paragraph" w:styleId="CommentSubject">
    <w:name w:val="annotation subject"/>
    <w:basedOn w:val="CommentText"/>
    <w:next w:val="CommentText"/>
    <w:link w:val="CommentSubjectChar"/>
    <w:uiPriority w:val="99"/>
    <w:semiHidden/>
    <w:unhideWhenUsed/>
    <w:rsid w:val="00411FF9"/>
    <w:rPr>
      <w:b/>
      <w:bCs/>
    </w:rPr>
  </w:style>
  <w:style w:type="character" w:customStyle="1" w:styleId="CommentSubjectChar">
    <w:name w:val="Comment Subject Char"/>
    <w:link w:val="CommentSubject"/>
    <w:uiPriority w:val="99"/>
    <w:semiHidden/>
    <w:rsid w:val="00411FF9"/>
    <w:rPr>
      <w:b/>
      <w:bCs/>
      <w:sz w:val="24"/>
      <w:szCs w:val="24"/>
    </w:rPr>
  </w:style>
  <w:style w:type="paragraph" w:customStyle="1" w:styleId="ColorfulList-Accent11">
    <w:name w:val="Colorful List - Accent 11"/>
    <w:basedOn w:val="Normal"/>
    <w:uiPriority w:val="34"/>
    <w:qFormat/>
    <w:rsid w:val="000C3A8E"/>
    <w:pPr>
      <w:spacing w:before="120" w:after="60" w:line="288" w:lineRule="auto"/>
      <w:ind w:left="720"/>
      <w:contextualSpacing/>
      <w:jc w:val="both"/>
    </w:pPr>
    <w:rPr>
      <w:rFonts w:ascii="Tahoma" w:eastAsia="Times New Roman" w:hAnsi="Tahoma"/>
      <w:sz w:val="22"/>
      <w:lang w:val="el-GR"/>
    </w:rPr>
  </w:style>
  <w:style w:type="character" w:customStyle="1" w:styleId="Heading1Char">
    <w:name w:val="Heading 1 Char"/>
    <w:basedOn w:val="DefaultParagraphFont"/>
    <w:link w:val="Heading1"/>
    <w:uiPriority w:val="9"/>
    <w:rsid w:val="009A6EDA"/>
    <w:rPr>
      <w:rFonts w:ascii="Times New Roman" w:eastAsia="Times New Roman" w:hAnsi="Times New Roman"/>
      <w:b/>
      <w:bCs/>
      <w:kern w:val="36"/>
      <w:sz w:val="48"/>
      <w:szCs w:val="48"/>
    </w:rPr>
  </w:style>
  <w:style w:type="paragraph" w:styleId="ListParagraph">
    <w:name w:val="List Paragraph"/>
    <w:basedOn w:val="Normal"/>
    <w:uiPriority w:val="34"/>
    <w:qFormat/>
    <w:rsid w:val="00CE72A9"/>
    <w:pPr>
      <w:ind w:left="720"/>
      <w:contextualSpacing/>
    </w:pPr>
  </w:style>
  <w:style w:type="character" w:styleId="FollowedHyperlink">
    <w:name w:val="FollowedHyperlink"/>
    <w:basedOn w:val="DefaultParagraphFont"/>
    <w:uiPriority w:val="99"/>
    <w:semiHidden/>
    <w:unhideWhenUsed/>
    <w:rsid w:val="009D0B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196211">
      <w:bodyDiv w:val="1"/>
      <w:marLeft w:val="0"/>
      <w:marRight w:val="0"/>
      <w:marTop w:val="0"/>
      <w:marBottom w:val="0"/>
      <w:divBdr>
        <w:top w:val="none" w:sz="0" w:space="0" w:color="auto"/>
        <w:left w:val="none" w:sz="0" w:space="0" w:color="auto"/>
        <w:bottom w:val="none" w:sz="0" w:space="0" w:color="auto"/>
        <w:right w:val="none" w:sz="0" w:space="0" w:color="auto"/>
      </w:divBdr>
    </w:div>
    <w:div w:id="1509246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nicatrickovic.weebly.com/my-skype-blog/skype-a-scientist-with-an-engineer" TargetMode="External"/><Relationship Id="rId18" Type="http://schemas.openxmlformats.org/officeDocument/2006/relationships/hyperlink" Target="https://education.microsoft.com/skypeascientist"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s://sway.com/IpRIjzW3S8plbKPV" TargetMode="External"/><Relationship Id="rId17" Type="http://schemas.openxmlformats.org/officeDocument/2006/relationships/hyperlink" Target="http://www.undp.org/content/undp/en/home/sustainable-development-goals/goal-11-sustainable-cities-and-communities.html" TargetMode="External"/><Relationship Id="rId2" Type="http://schemas.openxmlformats.org/officeDocument/2006/relationships/styles" Target="styles.xml"/><Relationship Id="rId16" Type="http://schemas.openxmlformats.org/officeDocument/2006/relationships/hyperlink" Target="https://www.globalgoals.org/11-sustainable-cities-and-communities"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drv.ms/f/s!AhEaBkXi3stxlgoLfwLzpCy14J9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alkarchitecture.in/scale-and-proportion-in-architectur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deepspacesparkle.com/category/art-lessons-by-subject/buildings-and-architecture/"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3321</Words>
  <Characters>18934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djurdja</dc:creator>
  <cp:keywords/>
  <cp:lastModifiedBy>Asus</cp:lastModifiedBy>
  <cp:revision>2</cp:revision>
  <cp:lastPrinted>2017-07-25T11:17:00Z</cp:lastPrinted>
  <dcterms:created xsi:type="dcterms:W3CDTF">2018-08-23T16:19:00Z</dcterms:created>
  <dcterms:modified xsi:type="dcterms:W3CDTF">2018-08-23T16:19:00Z</dcterms:modified>
</cp:coreProperties>
</file>